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7F0CCB" w14:textId="77777777" w:rsidR="001B6ED5" w:rsidRPr="00E878D4" w:rsidRDefault="001B6ED5">
      <w:pPr>
        <w:jc w:val="center"/>
        <w:rPr>
          <w:rFonts w:ascii="Arial" w:hAnsi="Arial" w:cs="Arial"/>
          <w:b/>
          <w:sz w:val="20"/>
          <w:szCs w:val="20"/>
          <w:lang w:val="fr-CH"/>
        </w:rPr>
      </w:pPr>
      <w:r w:rsidRPr="00E878D4">
        <w:rPr>
          <w:rFonts w:ascii="Arial" w:hAnsi="Arial" w:cs="Arial"/>
          <w:b/>
          <w:sz w:val="20"/>
          <w:szCs w:val="20"/>
          <w:lang w:val="fr-CH"/>
        </w:rPr>
        <w:t xml:space="preserve">UN Environment GEF PIR Fiscal </w:t>
      </w:r>
      <w:proofErr w:type="spellStart"/>
      <w:r w:rsidRPr="00E878D4">
        <w:rPr>
          <w:rFonts w:ascii="Arial" w:hAnsi="Arial" w:cs="Arial"/>
          <w:b/>
          <w:sz w:val="20"/>
          <w:szCs w:val="20"/>
          <w:lang w:val="fr-CH"/>
        </w:rPr>
        <w:t>Year</w:t>
      </w:r>
      <w:proofErr w:type="spellEnd"/>
      <w:r w:rsidRPr="00E878D4">
        <w:rPr>
          <w:rFonts w:ascii="Arial" w:hAnsi="Arial" w:cs="Arial"/>
          <w:b/>
          <w:sz w:val="20"/>
          <w:szCs w:val="20"/>
          <w:lang w:val="fr-CH"/>
        </w:rPr>
        <w:t xml:space="preserve"> 2019</w:t>
      </w:r>
    </w:p>
    <w:p w14:paraId="351AB4D8" w14:textId="77777777" w:rsidR="001B6ED5" w:rsidRPr="00E878D4" w:rsidRDefault="001B6ED5" w:rsidP="00482E0A">
      <w:pPr>
        <w:numPr>
          <w:ilvl w:val="0"/>
          <w:numId w:val="19"/>
        </w:numPr>
        <w:jc w:val="center"/>
        <w:rPr>
          <w:rFonts w:ascii="Arial" w:hAnsi="Arial" w:cs="Arial"/>
          <w:b/>
          <w:sz w:val="20"/>
          <w:szCs w:val="20"/>
          <w:lang w:val="en-GB"/>
        </w:rPr>
      </w:pPr>
      <w:r w:rsidRPr="00E878D4">
        <w:rPr>
          <w:rFonts w:ascii="Arial" w:hAnsi="Arial" w:cs="Arial"/>
          <w:sz w:val="20"/>
          <w:szCs w:val="20"/>
          <w:lang w:val="en-GB"/>
        </w:rPr>
        <w:t>July 2018 to 30 June 2019)</w:t>
      </w:r>
      <w:r w:rsidRPr="00E878D4">
        <w:rPr>
          <w:rFonts w:ascii="Arial" w:hAnsi="Arial" w:cs="Arial"/>
          <w:sz w:val="20"/>
          <w:szCs w:val="20"/>
          <w:lang w:val="en-GB"/>
        </w:rPr>
        <w:br/>
      </w:r>
    </w:p>
    <w:p w14:paraId="5C9887ED" w14:textId="77777777" w:rsidR="001B6ED5" w:rsidRPr="00E878D4" w:rsidRDefault="001B6ED5" w:rsidP="00D71DC1">
      <w:pPr>
        <w:rPr>
          <w:rFonts w:ascii="Arial" w:hAnsi="Arial" w:cs="Arial"/>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1B6ED5" w:rsidRPr="000F2EB6" w14:paraId="2E4ADFD4" w14:textId="77777777" w:rsidTr="00DE0846">
        <w:trPr>
          <w:trHeight w:val="413"/>
        </w:trPr>
        <w:tc>
          <w:tcPr>
            <w:tcW w:w="1934" w:type="pct"/>
            <w:gridSpan w:val="3"/>
            <w:shd w:val="clear" w:color="auto" w:fill="auto"/>
          </w:tcPr>
          <w:p w14:paraId="62A3778C" w14:textId="77777777" w:rsidR="001B6ED5" w:rsidRPr="00E878D4" w:rsidRDefault="001B6ED5" w:rsidP="00482E0A">
            <w:pPr>
              <w:numPr>
                <w:ilvl w:val="0"/>
                <w:numId w:val="20"/>
              </w:numPr>
              <w:rPr>
                <w:rFonts w:ascii="Arial" w:hAnsi="Arial" w:cs="Arial"/>
                <w:b/>
                <w:bCs/>
                <w:sz w:val="20"/>
                <w:szCs w:val="20"/>
              </w:rPr>
            </w:pPr>
            <w:r w:rsidRPr="00E878D4">
              <w:rPr>
                <w:rFonts w:ascii="Arial" w:hAnsi="Arial" w:cs="Arial"/>
                <w:b/>
                <w:bCs/>
                <w:sz w:val="20"/>
                <w:szCs w:val="20"/>
              </w:rPr>
              <w:t>Identification</w:t>
            </w:r>
          </w:p>
        </w:tc>
        <w:tc>
          <w:tcPr>
            <w:tcW w:w="1297" w:type="pct"/>
            <w:shd w:val="clear" w:color="auto" w:fill="auto"/>
          </w:tcPr>
          <w:p w14:paraId="342E17A4" w14:textId="77777777" w:rsidR="001B6ED5" w:rsidRPr="00E878D4" w:rsidRDefault="001B6ED5" w:rsidP="0021304A">
            <w:pPr>
              <w:rPr>
                <w:rFonts w:ascii="Arial" w:hAnsi="Arial" w:cs="Arial"/>
                <w:i/>
                <w:sz w:val="20"/>
                <w:szCs w:val="20"/>
              </w:rPr>
            </w:pPr>
            <w:r w:rsidRPr="00E878D4">
              <w:rPr>
                <w:rFonts w:ascii="Arial" w:hAnsi="Arial" w:cs="Arial"/>
                <w:i/>
                <w:noProof/>
                <w:sz w:val="20"/>
                <w:szCs w:val="20"/>
              </w:rPr>
              <w:t>5367</w:t>
            </w:r>
          </w:p>
        </w:tc>
        <w:tc>
          <w:tcPr>
            <w:tcW w:w="1769" w:type="pct"/>
            <w:gridSpan w:val="2"/>
            <w:shd w:val="clear" w:color="auto" w:fill="auto"/>
          </w:tcPr>
          <w:p w14:paraId="674DC9FD" w14:textId="77777777" w:rsidR="001B6ED5" w:rsidRPr="00E878D4" w:rsidRDefault="001B6ED5" w:rsidP="0021304A">
            <w:pPr>
              <w:rPr>
                <w:rFonts w:ascii="Arial" w:hAnsi="Arial" w:cs="Arial"/>
                <w:i/>
                <w:sz w:val="20"/>
                <w:szCs w:val="20"/>
                <w:lang w:val="es-ES"/>
              </w:rPr>
            </w:pPr>
          </w:p>
        </w:tc>
      </w:tr>
      <w:tr w:rsidR="001B6ED5" w:rsidRPr="000F2EB6" w14:paraId="1889A5CE" w14:textId="77777777" w:rsidTr="00766D8E">
        <w:trPr>
          <w:trHeight w:val="413"/>
        </w:trPr>
        <w:tc>
          <w:tcPr>
            <w:tcW w:w="1934" w:type="pct"/>
            <w:gridSpan w:val="3"/>
            <w:tcBorders>
              <w:bottom w:val="single" w:sz="4" w:space="0" w:color="auto"/>
            </w:tcBorders>
            <w:shd w:val="clear" w:color="auto" w:fill="auto"/>
            <w:vAlign w:val="center"/>
          </w:tcPr>
          <w:p w14:paraId="09799798" w14:textId="77777777" w:rsidR="001B6ED5" w:rsidRPr="00E878D4" w:rsidRDefault="001B6ED5" w:rsidP="0021304A">
            <w:pPr>
              <w:rPr>
                <w:rFonts w:ascii="Arial" w:hAnsi="Arial" w:cs="Arial"/>
                <w:sz w:val="20"/>
                <w:szCs w:val="20"/>
              </w:rPr>
            </w:pPr>
            <w:r w:rsidRPr="00E878D4">
              <w:rPr>
                <w:rFonts w:ascii="Arial" w:hAnsi="Arial" w:cs="Arial"/>
                <w:sz w:val="20"/>
                <w:szCs w:val="20"/>
              </w:rPr>
              <w:t>Project Number + Project Title</w:t>
            </w:r>
          </w:p>
        </w:tc>
        <w:tc>
          <w:tcPr>
            <w:tcW w:w="3066" w:type="pct"/>
            <w:gridSpan w:val="3"/>
            <w:shd w:val="clear" w:color="auto" w:fill="auto"/>
          </w:tcPr>
          <w:p w14:paraId="18B951F3" w14:textId="77777777" w:rsidR="001B6ED5" w:rsidRPr="00E878D4" w:rsidRDefault="001B6ED5" w:rsidP="0021304A">
            <w:pPr>
              <w:rPr>
                <w:rFonts w:ascii="Arial" w:hAnsi="Arial" w:cs="Arial"/>
                <w:i/>
                <w:iCs/>
                <w:sz w:val="20"/>
                <w:szCs w:val="20"/>
              </w:rPr>
            </w:pPr>
            <w:r w:rsidRPr="00E878D4">
              <w:rPr>
                <w:rFonts w:ascii="Arial" w:hAnsi="Arial" w:cs="Arial"/>
                <w:i/>
                <w:iCs/>
                <w:noProof/>
                <w:sz w:val="20"/>
                <w:szCs w:val="20"/>
              </w:rPr>
              <w:t>PCB Reduction in Cameroon through the use of local expertise and the development of national capacities</w:t>
            </w:r>
          </w:p>
        </w:tc>
      </w:tr>
      <w:tr w:rsidR="001B6ED5" w:rsidRPr="000F2EB6" w14:paraId="28E7B14A"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73AA9118" w14:textId="77777777" w:rsidR="001B6ED5" w:rsidRPr="00E878D4" w:rsidRDefault="001B6ED5" w:rsidP="0021304A">
            <w:pPr>
              <w:rPr>
                <w:rFonts w:ascii="Arial" w:hAnsi="Arial" w:cs="Arial"/>
                <w:sz w:val="20"/>
                <w:szCs w:val="20"/>
              </w:rPr>
            </w:pPr>
            <w:r w:rsidRPr="00E878D4">
              <w:rPr>
                <w:rFonts w:ascii="Arial" w:hAnsi="Arial" w:cs="Arial"/>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718D4DF0" w14:textId="77777777" w:rsidR="001B6ED5" w:rsidRPr="00E878D4" w:rsidRDefault="001B6ED5" w:rsidP="00766D8E">
            <w:pPr>
              <w:rPr>
                <w:rFonts w:ascii="Arial" w:hAnsi="Arial" w:cs="Arial"/>
                <w:i/>
                <w:sz w:val="20"/>
                <w:szCs w:val="20"/>
              </w:rPr>
            </w:pPr>
            <w:r w:rsidRPr="00E878D4">
              <w:rPr>
                <w:rFonts w:ascii="Arial" w:hAnsi="Arial" w:cs="Arial"/>
                <w:i/>
                <w:sz w:val="20"/>
                <w:szCs w:val="20"/>
              </w:rPr>
              <w:t>Planned</w:t>
            </w:r>
          </w:p>
        </w:tc>
        <w:tc>
          <w:tcPr>
            <w:tcW w:w="3066" w:type="pct"/>
            <w:gridSpan w:val="3"/>
            <w:tcBorders>
              <w:left w:val="single" w:sz="4" w:space="0" w:color="auto"/>
            </w:tcBorders>
            <w:shd w:val="clear" w:color="auto" w:fill="auto"/>
          </w:tcPr>
          <w:p w14:paraId="54F3D2B8" w14:textId="77777777" w:rsidR="001B6ED5" w:rsidRPr="00E878D4" w:rsidRDefault="005C54B2" w:rsidP="0021304A">
            <w:pPr>
              <w:rPr>
                <w:rFonts w:ascii="Arial" w:hAnsi="Arial" w:cs="Arial"/>
                <w:i/>
                <w:iCs/>
                <w:color w:val="3333FF"/>
                <w:sz w:val="20"/>
                <w:szCs w:val="20"/>
              </w:rPr>
            </w:pPr>
            <w:r w:rsidRPr="00E878D4">
              <w:rPr>
                <w:rFonts w:ascii="Arial" w:hAnsi="Arial" w:cs="Arial"/>
                <w:i/>
                <w:iCs/>
                <w:color w:val="3333FF"/>
                <w:sz w:val="20"/>
                <w:szCs w:val="20"/>
              </w:rPr>
              <w:t>60</w:t>
            </w:r>
          </w:p>
        </w:tc>
      </w:tr>
      <w:tr w:rsidR="001B6ED5" w:rsidRPr="000F2EB6" w14:paraId="2337C7C2"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5B89328E" w14:textId="77777777" w:rsidR="001B6ED5" w:rsidRPr="00E878D4" w:rsidRDefault="001B6ED5" w:rsidP="0021304A">
            <w:pPr>
              <w:rPr>
                <w:rFonts w:ascii="Arial" w:hAnsi="Arial" w:cs="Arial"/>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39656726" w14:textId="77777777" w:rsidR="001B6ED5" w:rsidRPr="00E878D4" w:rsidRDefault="001B6ED5" w:rsidP="00766D8E">
            <w:pPr>
              <w:rPr>
                <w:rFonts w:ascii="Arial" w:hAnsi="Arial" w:cs="Arial"/>
                <w:i/>
                <w:sz w:val="20"/>
                <w:szCs w:val="20"/>
              </w:rPr>
            </w:pPr>
            <w:r w:rsidRPr="00E878D4">
              <w:rPr>
                <w:rFonts w:ascii="Arial" w:hAnsi="Arial" w:cs="Arial"/>
                <w:i/>
                <w:sz w:val="20"/>
                <w:szCs w:val="20"/>
              </w:rPr>
              <w:t>Extension(s)</w:t>
            </w:r>
          </w:p>
        </w:tc>
        <w:tc>
          <w:tcPr>
            <w:tcW w:w="1533" w:type="pct"/>
            <w:gridSpan w:val="2"/>
            <w:tcBorders>
              <w:left w:val="single" w:sz="4" w:space="0" w:color="auto"/>
            </w:tcBorders>
            <w:shd w:val="clear" w:color="auto" w:fill="auto"/>
          </w:tcPr>
          <w:p w14:paraId="0232F66C" w14:textId="77777777" w:rsidR="001B6ED5" w:rsidRPr="00E878D4" w:rsidRDefault="001B6ED5" w:rsidP="0021304A">
            <w:pPr>
              <w:rPr>
                <w:rFonts w:ascii="Arial" w:hAnsi="Arial" w:cs="Arial"/>
                <w:i/>
                <w:iCs/>
                <w:color w:val="3333FF"/>
                <w:sz w:val="20"/>
                <w:szCs w:val="20"/>
              </w:rPr>
            </w:pPr>
          </w:p>
        </w:tc>
        <w:tc>
          <w:tcPr>
            <w:tcW w:w="1533" w:type="pct"/>
            <w:shd w:val="clear" w:color="auto" w:fill="auto"/>
          </w:tcPr>
          <w:p w14:paraId="78244A00" w14:textId="77777777" w:rsidR="001B6ED5" w:rsidRPr="00E878D4" w:rsidRDefault="001B6ED5" w:rsidP="0021304A">
            <w:pPr>
              <w:rPr>
                <w:rFonts w:ascii="Arial" w:hAnsi="Arial" w:cs="Arial"/>
                <w:i/>
                <w:iCs/>
                <w:color w:val="3333FF"/>
                <w:sz w:val="20"/>
                <w:szCs w:val="20"/>
              </w:rPr>
            </w:pPr>
          </w:p>
        </w:tc>
      </w:tr>
      <w:tr w:rsidR="001B6ED5" w:rsidRPr="000F2EB6" w14:paraId="3056155D" w14:textId="77777777" w:rsidTr="00766D8E">
        <w:trPr>
          <w:trHeight w:val="413"/>
        </w:trPr>
        <w:tc>
          <w:tcPr>
            <w:tcW w:w="1934" w:type="pct"/>
            <w:gridSpan w:val="3"/>
            <w:tcBorders>
              <w:top w:val="single" w:sz="4" w:space="0" w:color="auto"/>
            </w:tcBorders>
            <w:shd w:val="clear" w:color="auto" w:fill="auto"/>
            <w:vAlign w:val="center"/>
          </w:tcPr>
          <w:p w14:paraId="2DF71B4B" w14:textId="77777777" w:rsidR="001B6ED5" w:rsidRPr="00E878D4" w:rsidRDefault="001B6ED5" w:rsidP="0021304A">
            <w:pPr>
              <w:rPr>
                <w:rFonts w:ascii="Arial" w:hAnsi="Arial" w:cs="Arial"/>
                <w:sz w:val="20"/>
                <w:szCs w:val="20"/>
              </w:rPr>
            </w:pPr>
            <w:r w:rsidRPr="00E878D4">
              <w:rPr>
                <w:rFonts w:ascii="Arial" w:hAnsi="Arial" w:cs="Arial"/>
                <w:sz w:val="20"/>
                <w:szCs w:val="20"/>
              </w:rPr>
              <w:t>Division(s) Implementing the project</w:t>
            </w:r>
          </w:p>
        </w:tc>
        <w:tc>
          <w:tcPr>
            <w:tcW w:w="3066" w:type="pct"/>
            <w:gridSpan w:val="3"/>
            <w:shd w:val="clear" w:color="auto" w:fill="auto"/>
          </w:tcPr>
          <w:p w14:paraId="7BDEE076" w14:textId="77777777" w:rsidR="001B6ED5" w:rsidRPr="00E878D4" w:rsidRDefault="001B6ED5" w:rsidP="0021304A">
            <w:pPr>
              <w:rPr>
                <w:rFonts w:ascii="Arial" w:hAnsi="Arial" w:cs="Arial"/>
                <w:i/>
                <w:iCs/>
                <w:color w:val="3333FF"/>
                <w:sz w:val="20"/>
                <w:szCs w:val="20"/>
                <w:highlight w:val="yellow"/>
              </w:rPr>
            </w:pPr>
            <w:r w:rsidRPr="00E878D4">
              <w:rPr>
                <w:rFonts w:ascii="Arial" w:hAnsi="Arial" w:cs="Arial"/>
                <w:i/>
                <w:noProof/>
                <w:sz w:val="20"/>
                <w:szCs w:val="20"/>
              </w:rPr>
              <w:t>UNEP GEF Chemicals and Waste</w:t>
            </w:r>
          </w:p>
        </w:tc>
      </w:tr>
      <w:tr w:rsidR="001B6ED5" w:rsidRPr="000F2EB6" w14:paraId="4AC85206" w14:textId="77777777" w:rsidTr="00DE0846">
        <w:trPr>
          <w:trHeight w:val="413"/>
        </w:trPr>
        <w:tc>
          <w:tcPr>
            <w:tcW w:w="1934" w:type="pct"/>
            <w:gridSpan w:val="3"/>
            <w:shd w:val="clear" w:color="auto" w:fill="auto"/>
            <w:vAlign w:val="center"/>
          </w:tcPr>
          <w:p w14:paraId="717E6C6B" w14:textId="77777777" w:rsidR="001B6ED5" w:rsidRPr="00E878D4" w:rsidRDefault="001B6ED5" w:rsidP="0021304A">
            <w:pPr>
              <w:rPr>
                <w:rFonts w:ascii="Arial" w:hAnsi="Arial" w:cs="Arial"/>
                <w:sz w:val="20"/>
                <w:szCs w:val="20"/>
              </w:rPr>
            </w:pPr>
            <w:r w:rsidRPr="00E878D4">
              <w:rPr>
                <w:rFonts w:ascii="Arial" w:hAnsi="Arial" w:cs="Arial"/>
                <w:sz w:val="20"/>
                <w:szCs w:val="20"/>
              </w:rPr>
              <w:t>Executing Agency(</w:t>
            </w:r>
            <w:proofErr w:type="spellStart"/>
            <w:r w:rsidRPr="00E878D4">
              <w:rPr>
                <w:rFonts w:ascii="Arial" w:hAnsi="Arial" w:cs="Arial"/>
                <w:sz w:val="20"/>
                <w:szCs w:val="20"/>
              </w:rPr>
              <w:t>ies</w:t>
            </w:r>
            <w:proofErr w:type="spellEnd"/>
            <w:r w:rsidRPr="00E878D4">
              <w:rPr>
                <w:rFonts w:ascii="Arial" w:hAnsi="Arial" w:cs="Arial"/>
                <w:sz w:val="20"/>
                <w:szCs w:val="20"/>
              </w:rPr>
              <w:t>)</w:t>
            </w:r>
          </w:p>
        </w:tc>
        <w:tc>
          <w:tcPr>
            <w:tcW w:w="3066" w:type="pct"/>
            <w:gridSpan w:val="3"/>
            <w:shd w:val="clear" w:color="auto" w:fill="auto"/>
          </w:tcPr>
          <w:p w14:paraId="1A124AB2" w14:textId="77777777" w:rsidR="001B6ED5" w:rsidRPr="00E878D4" w:rsidRDefault="00C96211" w:rsidP="0021304A">
            <w:pPr>
              <w:rPr>
                <w:rFonts w:ascii="Arial" w:hAnsi="Arial" w:cs="Arial"/>
                <w:i/>
                <w:iCs/>
                <w:color w:val="0000FF"/>
                <w:sz w:val="20"/>
                <w:szCs w:val="20"/>
              </w:rPr>
            </w:pPr>
            <w:r w:rsidRPr="00E878D4">
              <w:rPr>
                <w:rFonts w:ascii="Arial" w:hAnsi="Arial" w:cs="Arial"/>
                <w:sz w:val="20"/>
                <w:szCs w:val="20"/>
                <w:lang w:eastAsia="fr-FR"/>
              </w:rPr>
              <w:t>Ministry of Environment, Protection of Nature and Sustainable Development (MINEPDED), Department of Standards and Control</w:t>
            </w:r>
          </w:p>
        </w:tc>
      </w:tr>
      <w:tr w:rsidR="001B6ED5" w:rsidRPr="000F2EB6" w14:paraId="74213B51" w14:textId="77777777" w:rsidTr="00DE0846">
        <w:trPr>
          <w:trHeight w:val="413"/>
        </w:trPr>
        <w:tc>
          <w:tcPr>
            <w:tcW w:w="1934" w:type="pct"/>
            <w:gridSpan w:val="3"/>
            <w:shd w:val="clear" w:color="auto" w:fill="auto"/>
          </w:tcPr>
          <w:p w14:paraId="01FF9556" w14:textId="77777777" w:rsidR="001B6ED5" w:rsidRPr="00E878D4" w:rsidRDefault="001B6ED5" w:rsidP="0021304A">
            <w:pPr>
              <w:rPr>
                <w:rFonts w:ascii="Arial" w:hAnsi="Arial" w:cs="Arial"/>
                <w:sz w:val="20"/>
                <w:szCs w:val="20"/>
              </w:rPr>
            </w:pPr>
          </w:p>
          <w:p w14:paraId="4510BFF6" w14:textId="77777777" w:rsidR="001B6ED5" w:rsidRPr="00E878D4" w:rsidRDefault="001B6ED5" w:rsidP="0021304A">
            <w:pPr>
              <w:rPr>
                <w:rFonts w:ascii="Arial" w:hAnsi="Arial" w:cs="Arial"/>
                <w:sz w:val="20"/>
                <w:szCs w:val="20"/>
              </w:rPr>
            </w:pPr>
            <w:r w:rsidRPr="00E878D4">
              <w:rPr>
                <w:rFonts w:ascii="Arial" w:hAnsi="Arial" w:cs="Arial"/>
                <w:sz w:val="20"/>
                <w:szCs w:val="20"/>
              </w:rPr>
              <w:t>Names of Other Project Partners</w:t>
            </w:r>
          </w:p>
        </w:tc>
        <w:tc>
          <w:tcPr>
            <w:tcW w:w="3066" w:type="pct"/>
            <w:gridSpan w:val="3"/>
            <w:shd w:val="clear" w:color="auto" w:fill="auto"/>
          </w:tcPr>
          <w:p w14:paraId="2EA1114B" w14:textId="77777777" w:rsidR="001B6ED5" w:rsidRPr="00E878D4" w:rsidRDefault="00C96211" w:rsidP="0021304A">
            <w:pPr>
              <w:rPr>
                <w:rFonts w:ascii="Arial" w:hAnsi="Arial" w:cs="Arial"/>
                <w:i/>
                <w:iCs/>
                <w:color w:val="3333FF"/>
                <w:sz w:val="20"/>
                <w:szCs w:val="20"/>
              </w:rPr>
            </w:pPr>
            <w:r w:rsidRPr="00E878D4">
              <w:rPr>
                <w:rFonts w:ascii="Arial" w:hAnsi="Arial" w:cs="Arial"/>
                <w:sz w:val="20"/>
                <w:szCs w:val="20"/>
                <w:lang w:eastAsia="fr-FR"/>
              </w:rPr>
              <w:t xml:space="preserve">ENEO (formerly AES </w:t>
            </w:r>
            <w:proofErr w:type="spellStart"/>
            <w:r w:rsidRPr="00E878D4">
              <w:rPr>
                <w:rFonts w:ascii="Arial" w:hAnsi="Arial" w:cs="Arial"/>
                <w:sz w:val="20"/>
                <w:szCs w:val="20"/>
                <w:lang w:eastAsia="fr-FR"/>
              </w:rPr>
              <w:t>Sonel</w:t>
            </w:r>
            <w:proofErr w:type="spellEnd"/>
            <w:r w:rsidRPr="00E878D4">
              <w:rPr>
                <w:rFonts w:ascii="Arial" w:hAnsi="Arial" w:cs="Arial"/>
                <w:sz w:val="20"/>
                <w:szCs w:val="20"/>
                <w:lang w:eastAsia="fr-FR"/>
              </w:rPr>
              <w:t xml:space="preserve">) – Electrical Facility); CREPD; PAN Environmental Control Centre; ENSAI (Laboratory); SABC; AFAIRD; </w:t>
            </w:r>
            <w:proofErr w:type="spellStart"/>
            <w:r w:rsidRPr="00E878D4">
              <w:rPr>
                <w:rFonts w:ascii="Arial" w:hAnsi="Arial" w:cs="Arial"/>
                <w:sz w:val="20"/>
                <w:szCs w:val="20"/>
                <w:lang w:eastAsia="fr-FR"/>
              </w:rPr>
              <w:t>Foncham</w:t>
            </w:r>
            <w:proofErr w:type="spellEnd"/>
            <w:r w:rsidRPr="00E878D4">
              <w:rPr>
                <w:rFonts w:ascii="Arial" w:hAnsi="Arial" w:cs="Arial"/>
                <w:sz w:val="20"/>
                <w:szCs w:val="20"/>
                <w:lang w:eastAsia="fr-FR"/>
              </w:rPr>
              <w:t xml:space="preserve"> International Limited.</w:t>
            </w:r>
          </w:p>
        </w:tc>
      </w:tr>
      <w:tr w:rsidR="001B6ED5" w:rsidRPr="000F2EB6" w14:paraId="3C48F82D" w14:textId="77777777" w:rsidTr="00DE0846">
        <w:trPr>
          <w:trHeight w:val="350"/>
        </w:trPr>
        <w:tc>
          <w:tcPr>
            <w:tcW w:w="1934" w:type="pct"/>
            <w:gridSpan w:val="3"/>
            <w:shd w:val="clear" w:color="auto" w:fill="auto"/>
            <w:vAlign w:val="center"/>
          </w:tcPr>
          <w:p w14:paraId="39ED80CC" w14:textId="77777777" w:rsidR="001B6ED5" w:rsidRPr="00E878D4" w:rsidRDefault="001B6ED5" w:rsidP="0021304A">
            <w:pPr>
              <w:rPr>
                <w:rFonts w:ascii="Arial" w:hAnsi="Arial" w:cs="Arial"/>
                <w:bCs/>
                <w:sz w:val="20"/>
                <w:szCs w:val="20"/>
              </w:rPr>
            </w:pPr>
            <w:r w:rsidRPr="00E878D4">
              <w:rPr>
                <w:rFonts w:ascii="Arial" w:hAnsi="Arial" w:cs="Arial"/>
                <w:bCs/>
                <w:sz w:val="20"/>
                <w:szCs w:val="20"/>
              </w:rPr>
              <w:t>Project Type</w:t>
            </w:r>
          </w:p>
        </w:tc>
        <w:tc>
          <w:tcPr>
            <w:tcW w:w="3066" w:type="pct"/>
            <w:gridSpan w:val="3"/>
            <w:shd w:val="clear" w:color="auto" w:fill="auto"/>
          </w:tcPr>
          <w:p w14:paraId="6772DB03" w14:textId="77777777" w:rsidR="001B6ED5" w:rsidRPr="00E878D4" w:rsidRDefault="001B6ED5" w:rsidP="00341979">
            <w:pPr>
              <w:rPr>
                <w:rFonts w:ascii="Arial" w:hAnsi="Arial" w:cs="Arial"/>
                <w:i/>
                <w:iCs/>
                <w:color w:val="3333FF"/>
                <w:sz w:val="20"/>
                <w:szCs w:val="20"/>
              </w:rPr>
            </w:pPr>
            <w:r w:rsidRPr="00E878D4">
              <w:rPr>
                <w:rFonts w:ascii="Arial" w:hAnsi="Arial" w:cs="Arial"/>
                <w:i/>
                <w:noProof/>
                <w:sz w:val="20"/>
                <w:szCs w:val="20"/>
              </w:rPr>
              <w:t>FSP</w:t>
            </w:r>
          </w:p>
        </w:tc>
      </w:tr>
      <w:tr w:rsidR="001B6ED5" w:rsidRPr="000F2EB6" w14:paraId="37F793B1" w14:textId="77777777" w:rsidTr="00DE0846">
        <w:trPr>
          <w:trHeight w:val="350"/>
        </w:trPr>
        <w:tc>
          <w:tcPr>
            <w:tcW w:w="1934" w:type="pct"/>
            <w:gridSpan w:val="3"/>
            <w:shd w:val="clear" w:color="auto" w:fill="auto"/>
            <w:vAlign w:val="center"/>
          </w:tcPr>
          <w:p w14:paraId="5665BA60" w14:textId="77777777" w:rsidR="001B6ED5" w:rsidRPr="00E878D4" w:rsidRDefault="001B6ED5" w:rsidP="0021304A">
            <w:pPr>
              <w:rPr>
                <w:rFonts w:ascii="Arial" w:hAnsi="Arial" w:cs="Arial"/>
                <w:bCs/>
                <w:sz w:val="20"/>
                <w:szCs w:val="20"/>
              </w:rPr>
            </w:pPr>
            <w:r w:rsidRPr="00E878D4">
              <w:rPr>
                <w:rFonts w:ascii="Arial" w:hAnsi="Arial" w:cs="Arial"/>
                <w:bCs/>
                <w:sz w:val="20"/>
                <w:szCs w:val="20"/>
              </w:rPr>
              <w:t>Project Scope</w:t>
            </w:r>
          </w:p>
        </w:tc>
        <w:tc>
          <w:tcPr>
            <w:tcW w:w="3066" w:type="pct"/>
            <w:gridSpan w:val="3"/>
            <w:shd w:val="clear" w:color="auto" w:fill="auto"/>
          </w:tcPr>
          <w:p w14:paraId="17ABE186" w14:textId="77777777" w:rsidR="001B6ED5" w:rsidRPr="00E878D4" w:rsidRDefault="001B6ED5" w:rsidP="0021304A">
            <w:pPr>
              <w:rPr>
                <w:rFonts w:ascii="Arial" w:hAnsi="Arial" w:cs="Arial"/>
                <w:i/>
                <w:iCs/>
                <w:color w:val="3333FF"/>
                <w:sz w:val="20"/>
                <w:szCs w:val="20"/>
              </w:rPr>
            </w:pPr>
            <w:r w:rsidRPr="00E878D4">
              <w:rPr>
                <w:rFonts w:ascii="Arial" w:hAnsi="Arial" w:cs="Arial"/>
                <w:i/>
                <w:noProof/>
                <w:sz w:val="20"/>
                <w:szCs w:val="20"/>
              </w:rPr>
              <w:t>National</w:t>
            </w:r>
          </w:p>
        </w:tc>
      </w:tr>
      <w:tr w:rsidR="001B6ED5" w:rsidRPr="000F2EB6" w14:paraId="6DD6DCB7" w14:textId="77777777" w:rsidTr="00DE0846">
        <w:trPr>
          <w:trHeight w:val="260"/>
        </w:trPr>
        <w:tc>
          <w:tcPr>
            <w:tcW w:w="1934" w:type="pct"/>
            <w:gridSpan w:val="3"/>
            <w:shd w:val="clear" w:color="auto" w:fill="auto"/>
            <w:vAlign w:val="center"/>
          </w:tcPr>
          <w:p w14:paraId="2FE9C81D" w14:textId="77777777" w:rsidR="001B6ED5" w:rsidRPr="00E878D4" w:rsidRDefault="001B6ED5" w:rsidP="0021304A">
            <w:pPr>
              <w:rPr>
                <w:rFonts w:ascii="Arial" w:hAnsi="Arial" w:cs="Arial"/>
                <w:sz w:val="20"/>
                <w:szCs w:val="20"/>
              </w:rPr>
            </w:pPr>
            <w:r w:rsidRPr="00E878D4">
              <w:rPr>
                <w:rFonts w:ascii="Arial" w:hAnsi="Arial" w:cs="Arial"/>
                <w:sz w:val="20"/>
                <w:szCs w:val="20"/>
              </w:rPr>
              <w:t>Region</w:t>
            </w:r>
            <w:r w:rsidRPr="00E878D4">
              <w:rPr>
                <w:rFonts w:ascii="Arial" w:hAnsi="Arial" w:cs="Arial"/>
                <w:i/>
                <w:iCs/>
                <w:sz w:val="20"/>
                <w:szCs w:val="20"/>
              </w:rPr>
              <w:t xml:space="preserve"> (delete as appropriate)</w:t>
            </w:r>
          </w:p>
        </w:tc>
        <w:tc>
          <w:tcPr>
            <w:tcW w:w="3066" w:type="pct"/>
            <w:gridSpan w:val="3"/>
            <w:shd w:val="clear" w:color="auto" w:fill="auto"/>
          </w:tcPr>
          <w:p w14:paraId="36AEE012" w14:textId="77777777" w:rsidR="001B6ED5" w:rsidRPr="00E878D4" w:rsidRDefault="001B6ED5" w:rsidP="0021304A">
            <w:pPr>
              <w:rPr>
                <w:rFonts w:ascii="Arial" w:hAnsi="Arial" w:cs="Arial"/>
                <w:i/>
                <w:iCs/>
                <w:color w:val="3333FF"/>
                <w:sz w:val="20"/>
                <w:szCs w:val="20"/>
              </w:rPr>
            </w:pPr>
            <w:r w:rsidRPr="00E878D4">
              <w:rPr>
                <w:rFonts w:ascii="Arial" w:hAnsi="Arial" w:cs="Arial"/>
                <w:i/>
                <w:noProof/>
                <w:sz w:val="20"/>
                <w:szCs w:val="20"/>
              </w:rPr>
              <w:t>AFR</w:t>
            </w:r>
          </w:p>
        </w:tc>
      </w:tr>
      <w:tr w:rsidR="001B6ED5" w:rsidRPr="000F2EB6" w14:paraId="12B406FE" w14:textId="77777777" w:rsidTr="00DE0846">
        <w:trPr>
          <w:trHeight w:val="260"/>
        </w:trPr>
        <w:tc>
          <w:tcPr>
            <w:tcW w:w="1934" w:type="pct"/>
            <w:gridSpan w:val="3"/>
            <w:shd w:val="clear" w:color="auto" w:fill="auto"/>
            <w:vAlign w:val="center"/>
          </w:tcPr>
          <w:p w14:paraId="66DE51F0" w14:textId="77777777" w:rsidR="001B6ED5" w:rsidRPr="00E878D4" w:rsidRDefault="001B6ED5" w:rsidP="0021304A">
            <w:pPr>
              <w:rPr>
                <w:rFonts w:ascii="Arial" w:hAnsi="Arial" w:cs="Arial"/>
                <w:sz w:val="20"/>
                <w:szCs w:val="20"/>
              </w:rPr>
            </w:pPr>
            <w:r w:rsidRPr="00E878D4">
              <w:rPr>
                <w:rFonts w:ascii="Arial" w:hAnsi="Arial" w:cs="Arial"/>
                <w:sz w:val="20"/>
                <w:szCs w:val="20"/>
              </w:rPr>
              <w:t>Names of Beneficiary Countries</w:t>
            </w:r>
          </w:p>
        </w:tc>
        <w:tc>
          <w:tcPr>
            <w:tcW w:w="3066" w:type="pct"/>
            <w:gridSpan w:val="3"/>
            <w:shd w:val="clear" w:color="auto" w:fill="auto"/>
          </w:tcPr>
          <w:p w14:paraId="79FA4EF5" w14:textId="77777777" w:rsidR="001B6ED5" w:rsidRPr="00E878D4" w:rsidRDefault="001B6ED5" w:rsidP="0021304A">
            <w:pPr>
              <w:rPr>
                <w:rFonts w:ascii="Arial" w:hAnsi="Arial" w:cs="Arial"/>
                <w:i/>
                <w:iCs/>
                <w:color w:val="0000FF"/>
                <w:sz w:val="20"/>
                <w:szCs w:val="20"/>
              </w:rPr>
            </w:pPr>
            <w:r w:rsidRPr="00E878D4">
              <w:rPr>
                <w:rFonts w:ascii="Arial" w:hAnsi="Arial" w:cs="Arial"/>
                <w:i/>
                <w:noProof/>
                <w:sz w:val="20"/>
                <w:szCs w:val="20"/>
              </w:rPr>
              <w:t>Cameroon</w:t>
            </w:r>
          </w:p>
        </w:tc>
      </w:tr>
      <w:tr w:rsidR="001B6ED5" w:rsidRPr="000F2EB6" w14:paraId="2AF3E4CF" w14:textId="77777777" w:rsidTr="00DE0846">
        <w:trPr>
          <w:trHeight w:val="413"/>
        </w:trPr>
        <w:tc>
          <w:tcPr>
            <w:tcW w:w="1934" w:type="pct"/>
            <w:gridSpan w:val="3"/>
            <w:shd w:val="clear" w:color="auto" w:fill="auto"/>
            <w:vAlign w:val="center"/>
          </w:tcPr>
          <w:p w14:paraId="1F7CE6A9" w14:textId="77777777" w:rsidR="001B6ED5" w:rsidRPr="00E878D4" w:rsidRDefault="001B6ED5" w:rsidP="0021304A">
            <w:pPr>
              <w:rPr>
                <w:rFonts w:ascii="Arial" w:hAnsi="Arial" w:cs="Arial"/>
                <w:bCs/>
                <w:sz w:val="20"/>
                <w:szCs w:val="20"/>
              </w:rPr>
            </w:pPr>
            <w:r w:rsidRPr="00E878D4">
              <w:rPr>
                <w:rFonts w:ascii="Arial" w:hAnsi="Arial" w:cs="Arial"/>
                <w:bCs/>
                <w:sz w:val="20"/>
                <w:szCs w:val="20"/>
              </w:rPr>
              <w:t>Programme of Work</w:t>
            </w:r>
          </w:p>
        </w:tc>
        <w:tc>
          <w:tcPr>
            <w:tcW w:w="3066" w:type="pct"/>
            <w:gridSpan w:val="3"/>
            <w:shd w:val="clear" w:color="auto" w:fill="auto"/>
          </w:tcPr>
          <w:p w14:paraId="15A9B791" w14:textId="77777777" w:rsidR="001B6ED5" w:rsidRPr="00E878D4" w:rsidRDefault="001B6ED5" w:rsidP="0021304A">
            <w:pPr>
              <w:rPr>
                <w:rFonts w:ascii="Arial" w:hAnsi="Arial" w:cs="Arial"/>
                <w:i/>
                <w:iCs/>
                <w:color w:val="3333FF"/>
                <w:sz w:val="20"/>
                <w:szCs w:val="20"/>
              </w:rPr>
            </w:pPr>
            <w:r w:rsidRPr="00E878D4">
              <w:rPr>
                <w:rFonts w:ascii="Arial" w:hAnsi="Arial" w:cs="Arial"/>
                <w:i/>
                <w:noProof/>
                <w:sz w:val="20"/>
                <w:szCs w:val="20"/>
              </w:rPr>
              <w:t>Chemicals and Health Programme of Work</w:t>
            </w:r>
          </w:p>
        </w:tc>
      </w:tr>
      <w:tr w:rsidR="001B6ED5" w:rsidRPr="000F2EB6" w14:paraId="7AF21599" w14:textId="77777777" w:rsidTr="00DE0846">
        <w:trPr>
          <w:trHeight w:val="413"/>
        </w:trPr>
        <w:tc>
          <w:tcPr>
            <w:tcW w:w="1934" w:type="pct"/>
            <w:gridSpan w:val="3"/>
            <w:shd w:val="clear" w:color="auto" w:fill="auto"/>
            <w:vAlign w:val="center"/>
          </w:tcPr>
          <w:p w14:paraId="699D9657" w14:textId="77777777" w:rsidR="001B6ED5" w:rsidRPr="00E878D4" w:rsidRDefault="001B6ED5" w:rsidP="00341979">
            <w:pPr>
              <w:rPr>
                <w:rFonts w:ascii="Arial" w:hAnsi="Arial" w:cs="Arial"/>
                <w:sz w:val="20"/>
                <w:szCs w:val="20"/>
              </w:rPr>
            </w:pPr>
            <w:r w:rsidRPr="00E878D4">
              <w:rPr>
                <w:rFonts w:ascii="Arial" w:hAnsi="Arial" w:cs="Arial"/>
                <w:sz w:val="20"/>
                <w:szCs w:val="20"/>
              </w:rPr>
              <w:t>GEF Focal Area(s)</w:t>
            </w:r>
          </w:p>
        </w:tc>
        <w:tc>
          <w:tcPr>
            <w:tcW w:w="3066" w:type="pct"/>
            <w:gridSpan w:val="3"/>
            <w:shd w:val="clear" w:color="auto" w:fill="auto"/>
          </w:tcPr>
          <w:p w14:paraId="5D9D69D6" w14:textId="77777777" w:rsidR="001B6ED5" w:rsidRPr="00E878D4" w:rsidRDefault="001B6ED5" w:rsidP="00341979">
            <w:pPr>
              <w:rPr>
                <w:rFonts w:ascii="Arial" w:hAnsi="Arial" w:cs="Arial"/>
                <w:i/>
                <w:iCs/>
                <w:color w:val="0000FF"/>
                <w:sz w:val="20"/>
                <w:szCs w:val="20"/>
              </w:rPr>
            </w:pPr>
            <w:r w:rsidRPr="00E878D4">
              <w:rPr>
                <w:rFonts w:ascii="Arial" w:hAnsi="Arial" w:cs="Arial"/>
                <w:i/>
                <w:noProof/>
                <w:sz w:val="20"/>
                <w:szCs w:val="20"/>
              </w:rPr>
              <w:t>POPs</w:t>
            </w:r>
          </w:p>
        </w:tc>
      </w:tr>
      <w:tr w:rsidR="001B6ED5" w:rsidRPr="000F2EB6" w14:paraId="641E92F4" w14:textId="77777777" w:rsidTr="00DE0846">
        <w:trPr>
          <w:trHeight w:val="413"/>
        </w:trPr>
        <w:tc>
          <w:tcPr>
            <w:tcW w:w="1934" w:type="pct"/>
            <w:gridSpan w:val="3"/>
            <w:shd w:val="clear" w:color="auto" w:fill="auto"/>
            <w:vAlign w:val="center"/>
          </w:tcPr>
          <w:p w14:paraId="34338D23" w14:textId="77777777" w:rsidR="001B6ED5" w:rsidRPr="00E878D4" w:rsidRDefault="001B6ED5" w:rsidP="0021304A">
            <w:pPr>
              <w:rPr>
                <w:rFonts w:ascii="Arial" w:hAnsi="Arial" w:cs="Arial"/>
                <w:sz w:val="20"/>
                <w:szCs w:val="20"/>
              </w:rPr>
            </w:pPr>
            <w:r w:rsidRPr="00E878D4">
              <w:rPr>
                <w:rFonts w:ascii="Arial" w:hAnsi="Arial" w:cs="Arial"/>
                <w:sz w:val="20"/>
                <w:szCs w:val="20"/>
              </w:rPr>
              <w:t xml:space="preserve">UNDAF linkages </w:t>
            </w:r>
          </w:p>
        </w:tc>
        <w:tc>
          <w:tcPr>
            <w:tcW w:w="3066" w:type="pct"/>
            <w:gridSpan w:val="3"/>
            <w:shd w:val="clear" w:color="auto" w:fill="auto"/>
          </w:tcPr>
          <w:p w14:paraId="38BA499D" w14:textId="77777777" w:rsidR="009A7663" w:rsidRPr="000F2EB6" w:rsidRDefault="009A7663" w:rsidP="0021304A">
            <w:pPr>
              <w:rPr>
                <w:rFonts w:ascii="Arial" w:hAnsi="Arial" w:cs="Arial"/>
                <w:i/>
                <w:iCs/>
                <w:color w:val="3333FF"/>
                <w:sz w:val="20"/>
                <w:szCs w:val="20"/>
              </w:rPr>
            </w:pPr>
          </w:p>
          <w:p w14:paraId="5DA6D3F7" w14:textId="77777777" w:rsidR="001B6ED5" w:rsidRPr="00E878D4" w:rsidRDefault="00713A4B" w:rsidP="0021304A">
            <w:pPr>
              <w:rPr>
                <w:rFonts w:ascii="Arial" w:hAnsi="Arial" w:cs="Arial"/>
                <w:i/>
                <w:iCs/>
                <w:color w:val="3333FF"/>
                <w:sz w:val="20"/>
                <w:szCs w:val="20"/>
              </w:rPr>
            </w:pPr>
            <w:r w:rsidRPr="00E878D4">
              <w:rPr>
                <w:rFonts w:ascii="Arial" w:hAnsi="Arial" w:cs="Arial"/>
                <w:i/>
                <w:iCs/>
                <w:color w:val="3333FF"/>
                <w:sz w:val="20"/>
                <w:szCs w:val="20"/>
              </w:rPr>
              <w:t>Strategic pillar No. 2: Health and nutrition</w:t>
            </w:r>
            <w:r w:rsidR="001B6ED5" w:rsidRPr="00E878D4">
              <w:rPr>
                <w:rFonts w:ascii="Arial" w:hAnsi="Arial" w:cs="Arial"/>
                <w:i/>
                <w:iCs/>
                <w:color w:val="3333FF"/>
                <w:sz w:val="20"/>
                <w:szCs w:val="20"/>
              </w:rPr>
              <w:t xml:space="preserve"> </w:t>
            </w:r>
          </w:p>
        </w:tc>
      </w:tr>
      <w:tr w:rsidR="001B6ED5" w:rsidRPr="000F2EB6" w14:paraId="45EEB829" w14:textId="77777777" w:rsidTr="00DE0846">
        <w:trPr>
          <w:trHeight w:val="413"/>
        </w:trPr>
        <w:tc>
          <w:tcPr>
            <w:tcW w:w="1934" w:type="pct"/>
            <w:gridSpan w:val="3"/>
            <w:shd w:val="clear" w:color="auto" w:fill="auto"/>
            <w:vAlign w:val="center"/>
          </w:tcPr>
          <w:p w14:paraId="03F88DE2" w14:textId="77777777" w:rsidR="001B6ED5" w:rsidRPr="00E878D4" w:rsidRDefault="001B6ED5" w:rsidP="0021304A">
            <w:pPr>
              <w:rPr>
                <w:rFonts w:ascii="Arial" w:hAnsi="Arial" w:cs="Arial"/>
                <w:sz w:val="20"/>
                <w:szCs w:val="20"/>
              </w:rPr>
            </w:pPr>
            <w:r w:rsidRPr="00E878D4">
              <w:rPr>
                <w:rFonts w:ascii="Arial" w:hAnsi="Arial" w:cs="Arial"/>
                <w:sz w:val="20"/>
                <w:szCs w:val="20"/>
              </w:rPr>
              <w:t>Link to relevant SDG target(s) and SDG indicator(s)</w:t>
            </w:r>
          </w:p>
        </w:tc>
        <w:tc>
          <w:tcPr>
            <w:tcW w:w="3066" w:type="pct"/>
            <w:gridSpan w:val="3"/>
            <w:shd w:val="clear" w:color="auto" w:fill="auto"/>
          </w:tcPr>
          <w:p w14:paraId="7167D883" w14:textId="77777777" w:rsidR="003D04CE" w:rsidRPr="00E878D4" w:rsidRDefault="003D04CE" w:rsidP="003D04CE">
            <w:pPr>
              <w:pStyle w:val="HTMLPreformatted"/>
              <w:rPr>
                <w:rFonts w:ascii="Arial" w:hAnsi="Arial" w:cs="Arial"/>
                <w:i/>
                <w:iCs/>
                <w:color w:val="3333FF"/>
                <w:lang w:val="en-US" w:eastAsia="en-US"/>
              </w:rPr>
            </w:pPr>
            <w:r w:rsidRPr="00E878D4">
              <w:rPr>
                <w:rFonts w:ascii="Arial" w:hAnsi="Arial" w:cs="Arial"/>
                <w:i/>
                <w:iCs/>
                <w:color w:val="3333FF"/>
                <w:lang w:val="en-US" w:eastAsia="en-US"/>
              </w:rPr>
              <w:t>Good health and well-being (SDG3)</w:t>
            </w:r>
          </w:p>
          <w:p w14:paraId="37EA0962" w14:textId="77777777" w:rsidR="00E631AA" w:rsidRPr="00E878D4" w:rsidRDefault="00E631AA" w:rsidP="00E631AA">
            <w:pPr>
              <w:pStyle w:val="HTMLPreformatted"/>
              <w:rPr>
                <w:rFonts w:ascii="Arial" w:hAnsi="Arial" w:cs="Arial"/>
                <w:i/>
                <w:iCs/>
                <w:color w:val="3333FF"/>
                <w:lang w:val="en-US" w:eastAsia="en-US"/>
              </w:rPr>
            </w:pPr>
            <w:r w:rsidRPr="00E878D4">
              <w:rPr>
                <w:rFonts w:ascii="Arial" w:hAnsi="Arial" w:cs="Arial"/>
                <w:i/>
                <w:iCs/>
                <w:color w:val="3333FF"/>
                <w:lang w:val="en-US" w:eastAsia="en-US"/>
              </w:rPr>
              <w:t>Clean and affordable energy (SDG7),</w:t>
            </w:r>
          </w:p>
          <w:p w14:paraId="2876CEBE" w14:textId="77777777" w:rsidR="00E631AA" w:rsidRPr="00E878D4" w:rsidRDefault="00E631AA" w:rsidP="00E631AA">
            <w:pPr>
              <w:pStyle w:val="HTMLPreformatted"/>
              <w:rPr>
                <w:rFonts w:ascii="Arial" w:hAnsi="Arial" w:cs="Arial"/>
                <w:i/>
                <w:iCs/>
                <w:color w:val="3333FF"/>
                <w:lang w:val="en-US" w:eastAsia="en-US"/>
              </w:rPr>
            </w:pPr>
            <w:r w:rsidRPr="00E878D4">
              <w:rPr>
                <w:rFonts w:ascii="Arial" w:hAnsi="Arial" w:cs="Arial"/>
                <w:i/>
                <w:iCs/>
                <w:color w:val="3333FF"/>
                <w:lang w:val="en-US" w:eastAsia="en-US"/>
              </w:rPr>
              <w:t>Measures to combat climate change (SDG13)</w:t>
            </w:r>
          </w:p>
          <w:p w14:paraId="70E61634" w14:textId="77777777" w:rsidR="001B6ED5" w:rsidRPr="00E878D4" w:rsidRDefault="001B6ED5" w:rsidP="0021304A">
            <w:pPr>
              <w:rPr>
                <w:rFonts w:ascii="Arial" w:hAnsi="Arial" w:cs="Arial"/>
                <w:i/>
                <w:iCs/>
                <w:color w:val="3333FF"/>
                <w:sz w:val="20"/>
                <w:szCs w:val="20"/>
              </w:rPr>
            </w:pPr>
          </w:p>
        </w:tc>
      </w:tr>
      <w:tr w:rsidR="001B6ED5" w:rsidRPr="000F2EB6" w14:paraId="24A18523" w14:textId="77777777" w:rsidTr="00DE0846">
        <w:trPr>
          <w:trHeight w:val="413"/>
        </w:trPr>
        <w:tc>
          <w:tcPr>
            <w:tcW w:w="1934" w:type="pct"/>
            <w:gridSpan w:val="3"/>
            <w:shd w:val="clear" w:color="auto" w:fill="auto"/>
            <w:vAlign w:val="center"/>
          </w:tcPr>
          <w:p w14:paraId="721BCCB1" w14:textId="77777777" w:rsidR="001B6ED5" w:rsidRPr="00E878D4" w:rsidRDefault="001B6ED5" w:rsidP="0021304A">
            <w:pPr>
              <w:rPr>
                <w:rFonts w:ascii="Arial" w:hAnsi="Arial" w:cs="Arial"/>
                <w:sz w:val="20"/>
                <w:szCs w:val="20"/>
              </w:rPr>
            </w:pPr>
            <w:r w:rsidRPr="00E878D4">
              <w:rPr>
                <w:rFonts w:ascii="Arial" w:hAnsi="Arial" w:cs="Arial"/>
                <w:sz w:val="20"/>
                <w:szCs w:val="20"/>
              </w:rPr>
              <w:t>GEF financing amount</w:t>
            </w:r>
          </w:p>
        </w:tc>
        <w:tc>
          <w:tcPr>
            <w:tcW w:w="3066" w:type="pct"/>
            <w:gridSpan w:val="3"/>
            <w:shd w:val="clear" w:color="auto" w:fill="auto"/>
          </w:tcPr>
          <w:p w14:paraId="2F888D4D" w14:textId="77777777" w:rsidR="001B6ED5" w:rsidRPr="00E878D4" w:rsidRDefault="001B6ED5" w:rsidP="00765219">
            <w:pPr>
              <w:rPr>
                <w:rFonts w:ascii="Arial" w:hAnsi="Arial" w:cs="Arial"/>
                <w:iCs/>
                <w:color w:val="3333FF"/>
                <w:sz w:val="20"/>
                <w:szCs w:val="20"/>
              </w:rPr>
            </w:pPr>
            <w:r w:rsidRPr="00E878D4">
              <w:rPr>
                <w:rFonts w:ascii="Arial" w:hAnsi="Arial" w:cs="Arial"/>
                <w:i/>
                <w:noProof/>
                <w:sz w:val="20"/>
                <w:szCs w:val="20"/>
              </w:rPr>
              <w:t>3000000</w:t>
            </w:r>
          </w:p>
        </w:tc>
      </w:tr>
      <w:tr w:rsidR="001B6ED5" w:rsidRPr="000F2EB6" w14:paraId="3D14CB97" w14:textId="77777777" w:rsidTr="00DE0846">
        <w:trPr>
          <w:trHeight w:val="413"/>
        </w:trPr>
        <w:tc>
          <w:tcPr>
            <w:tcW w:w="1934" w:type="pct"/>
            <w:gridSpan w:val="3"/>
            <w:shd w:val="clear" w:color="auto" w:fill="auto"/>
            <w:vAlign w:val="center"/>
          </w:tcPr>
          <w:p w14:paraId="637D5219" w14:textId="77777777" w:rsidR="001B6ED5" w:rsidRPr="00E878D4" w:rsidRDefault="001B6ED5" w:rsidP="0021304A">
            <w:pPr>
              <w:rPr>
                <w:rFonts w:ascii="Arial" w:hAnsi="Arial" w:cs="Arial"/>
                <w:sz w:val="20"/>
                <w:szCs w:val="20"/>
              </w:rPr>
            </w:pPr>
            <w:r w:rsidRPr="00E878D4">
              <w:rPr>
                <w:rFonts w:ascii="Arial" w:hAnsi="Arial" w:cs="Arial"/>
                <w:sz w:val="20"/>
                <w:szCs w:val="20"/>
              </w:rPr>
              <w:t>Co-financing amount</w:t>
            </w:r>
          </w:p>
        </w:tc>
        <w:tc>
          <w:tcPr>
            <w:tcW w:w="3066" w:type="pct"/>
            <w:gridSpan w:val="3"/>
            <w:shd w:val="clear" w:color="auto" w:fill="auto"/>
          </w:tcPr>
          <w:p w14:paraId="59C386BC" w14:textId="77777777" w:rsidR="001B6ED5" w:rsidRPr="00E878D4" w:rsidRDefault="001B6ED5" w:rsidP="0021304A">
            <w:pPr>
              <w:rPr>
                <w:rFonts w:ascii="Arial" w:hAnsi="Arial" w:cs="Arial"/>
                <w:iCs/>
                <w:color w:val="3333FF"/>
                <w:sz w:val="20"/>
                <w:szCs w:val="20"/>
              </w:rPr>
            </w:pPr>
            <w:r w:rsidRPr="00E878D4">
              <w:rPr>
                <w:rFonts w:ascii="Arial" w:hAnsi="Arial" w:cs="Arial"/>
                <w:i/>
                <w:noProof/>
                <w:sz w:val="20"/>
                <w:szCs w:val="20"/>
              </w:rPr>
              <w:t>13345622</w:t>
            </w:r>
          </w:p>
        </w:tc>
      </w:tr>
      <w:tr w:rsidR="001B6ED5" w:rsidRPr="000F2EB6" w14:paraId="597727C0" w14:textId="77777777" w:rsidTr="00DE0846">
        <w:trPr>
          <w:trHeight w:val="413"/>
        </w:trPr>
        <w:tc>
          <w:tcPr>
            <w:tcW w:w="1934" w:type="pct"/>
            <w:gridSpan w:val="3"/>
            <w:shd w:val="clear" w:color="auto" w:fill="auto"/>
            <w:vAlign w:val="center"/>
          </w:tcPr>
          <w:p w14:paraId="61D32BE8" w14:textId="77777777" w:rsidR="001B6ED5" w:rsidRPr="00E878D4" w:rsidRDefault="001B6ED5" w:rsidP="0021304A">
            <w:pPr>
              <w:rPr>
                <w:rFonts w:ascii="Arial" w:hAnsi="Arial" w:cs="Arial"/>
                <w:sz w:val="20"/>
                <w:szCs w:val="20"/>
              </w:rPr>
            </w:pPr>
            <w:r w:rsidRPr="00E878D4">
              <w:rPr>
                <w:rFonts w:ascii="Arial" w:hAnsi="Arial" w:cs="Arial"/>
                <w:sz w:val="20"/>
                <w:szCs w:val="20"/>
              </w:rPr>
              <w:t>Date of CEO Endorsement</w:t>
            </w:r>
          </w:p>
        </w:tc>
        <w:tc>
          <w:tcPr>
            <w:tcW w:w="3066" w:type="pct"/>
            <w:gridSpan w:val="3"/>
            <w:shd w:val="clear" w:color="auto" w:fill="auto"/>
          </w:tcPr>
          <w:p w14:paraId="7D484B21" w14:textId="77777777" w:rsidR="001B6ED5" w:rsidRPr="00E878D4" w:rsidRDefault="00800E9C" w:rsidP="00D71DC1">
            <w:pPr>
              <w:rPr>
                <w:rFonts w:ascii="Arial" w:hAnsi="Arial" w:cs="Arial"/>
                <w:iCs/>
                <w:color w:val="3333FF"/>
                <w:sz w:val="20"/>
                <w:szCs w:val="20"/>
              </w:rPr>
            </w:pPr>
            <w:r w:rsidRPr="00E878D4">
              <w:rPr>
                <w:rFonts w:ascii="Arial" w:hAnsi="Arial" w:cs="Arial"/>
                <w:sz w:val="20"/>
                <w:szCs w:val="20"/>
              </w:rPr>
              <w:t>16/10/2015</w:t>
            </w:r>
          </w:p>
        </w:tc>
      </w:tr>
      <w:tr w:rsidR="001B6ED5" w:rsidRPr="000F2EB6" w14:paraId="5A0969E6" w14:textId="77777777" w:rsidTr="00DE0846">
        <w:trPr>
          <w:trHeight w:val="413"/>
        </w:trPr>
        <w:tc>
          <w:tcPr>
            <w:tcW w:w="1934" w:type="pct"/>
            <w:gridSpan w:val="3"/>
            <w:shd w:val="clear" w:color="auto" w:fill="auto"/>
            <w:vAlign w:val="center"/>
          </w:tcPr>
          <w:p w14:paraId="4B3CC6D8" w14:textId="77777777" w:rsidR="001B6ED5" w:rsidRPr="00E878D4" w:rsidRDefault="001B6ED5" w:rsidP="003032A7">
            <w:pPr>
              <w:rPr>
                <w:rFonts w:ascii="Arial" w:hAnsi="Arial" w:cs="Arial"/>
                <w:sz w:val="20"/>
                <w:szCs w:val="20"/>
              </w:rPr>
            </w:pPr>
            <w:r w:rsidRPr="00E878D4">
              <w:rPr>
                <w:rFonts w:ascii="Arial" w:hAnsi="Arial" w:cs="Arial"/>
                <w:sz w:val="20"/>
                <w:szCs w:val="20"/>
              </w:rPr>
              <w:t>Start of Implementation</w:t>
            </w:r>
          </w:p>
        </w:tc>
        <w:tc>
          <w:tcPr>
            <w:tcW w:w="3066" w:type="pct"/>
            <w:gridSpan w:val="3"/>
            <w:shd w:val="clear" w:color="auto" w:fill="auto"/>
          </w:tcPr>
          <w:p w14:paraId="75A51AFE" w14:textId="77777777" w:rsidR="001B6ED5" w:rsidRPr="00E878D4" w:rsidRDefault="00800E9C" w:rsidP="003032A7">
            <w:pPr>
              <w:rPr>
                <w:rFonts w:ascii="Arial" w:hAnsi="Arial" w:cs="Arial"/>
                <w:iCs/>
                <w:color w:val="3333FF"/>
                <w:sz w:val="20"/>
                <w:szCs w:val="20"/>
              </w:rPr>
            </w:pPr>
            <w:r w:rsidRPr="000F2EB6">
              <w:rPr>
                <w:rFonts w:ascii="Arial" w:hAnsi="Arial" w:cs="Arial"/>
                <w:sz w:val="20"/>
                <w:szCs w:val="20"/>
                <w:lang w:val="en-GB"/>
              </w:rPr>
              <w:t>17/03/2016</w:t>
            </w:r>
          </w:p>
        </w:tc>
      </w:tr>
      <w:tr w:rsidR="001B6ED5" w:rsidRPr="000F2EB6" w14:paraId="7D59BF5D" w14:textId="77777777" w:rsidTr="00DE0846">
        <w:trPr>
          <w:trHeight w:val="413"/>
        </w:trPr>
        <w:tc>
          <w:tcPr>
            <w:tcW w:w="1934" w:type="pct"/>
            <w:gridSpan w:val="3"/>
            <w:shd w:val="clear" w:color="auto" w:fill="auto"/>
            <w:vAlign w:val="center"/>
          </w:tcPr>
          <w:p w14:paraId="36307E7D" w14:textId="77777777" w:rsidR="001B6ED5" w:rsidRPr="00E878D4" w:rsidRDefault="001B6ED5" w:rsidP="003032A7">
            <w:pPr>
              <w:rPr>
                <w:rFonts w:ascii="Arial" w:hAnsi="Arial" w:cs="Arial"/>
                <w:sz w:val="20"/>
                <w:szCs w:val="20"/>
              </w:rPr>
            </w:pPr>
            <w:r w:rsidRPr="00E878D4">
              <w:rPr>
                <w:rFonts w:ascii="Arial" w:hAnsi="Arial" w:cs="Arial"/>
                <w:sz w:val="20"/>
                <w:szCs w:val="20"/>
              </w:rPr>
              <w:t>Date of first disbursement</w:t>
            </w:r>
          </w:p>
        </w:tc>
        <w:tc>
          <w:tcPr>
            <w:tcW w:w="3066" w:type="pct"/>
            <w:gridSpan w:val="3"/>
            <w:shd w:val="clear" w:color="auto" w:fill="auto"/>
          </w:tcPr>
          <w:p w14:paraId="7D714465" w14:textId="77777777" w:rsidR="001B6ED5" w:rsidRPr="00E878D4" w:rsidRDefault="00800E9C" w:rsidP="003032A7">
            <w:pPr>
              <w:rPr>
                <w:rFonts w:ascii="Arial" w:hAnsi="Arial" w:cs="Arial"/>
                <w:iCs/>
                <w:color w:val="3333FF"/>
                <w:sz w:val="20"/>
                <w:szCs w:val="20"/>
              </w:rPr>
            </w:pPr>
            <w:r w:rsidRPr="000F2EB6">
              <w:rPr>
                <w:rFonts w:ascii="Arial" w:hAnsi="Arial" w:cs="Arial"/>
                <w:sz w:val="20"/>
                <w:szCs w:val="20"/>
                <w:lang w:val="en-GB"/>
              </w:rPr>
              <w:t>12/05/2016</w:t>
            </w:r>
          </w:p>
        </w:tc>
      </w:tr>
      <w:tr w:rsidR="001B6ED5" w:rsidRPr="000F2EB6" w14:paraId="363F403E" w14:textId="77777777" w:rsidTr="00DE0846">
        <w:trPr>
          <w:trHeight w:val="413"/>
        </w:trPr>
        <w:tc>
          <w:tcPr>
            <w:tcW w:w="1934" w:type="pct"/>
            <w:gridSpan w:val="3"/>
            <w:shd w:val="clear" w:color="auto" w:fill="auto"/>
            <w:vAlign w:val="center"/>
          </w:tcPr>
          <w:p w14:paraId="770F498B" w14:textId="77777777" w:rsidR="001B6ED5" w:rsidRPr="00E878D4" w:rsidRDefault="001B6ED5" w:rsidP="003032A7">
            <w:pPr>
              <w:rPr>
                <w:rFonts w:ascii="Arial" w:hAnsi="Arial" w:cs="Arial"/>
                <w:sz w:val="20"/>
                <w:szCs w:val="20"/>
              </w:rPr>
            </w:pPr>
            <w:r w:rsidRPr="00E878D4">
              <w:rPr>
                <w:rFonts w:ascii="Arial" w:hAnsi="Arial" w:cs="Arial"/>
                <w:sz w:val="20"/>
                <w:szCs w:val="20"/>
              </w:rPr>
              <w:t>Total disbursement as of 30 June</w:t>
            </w:r>
          </w:p>
        </w:tc>
        <w:tc>
          <w:tcPr>
            <w:tcW w:w="3066" w:type="pct"/>
            <w:gridSpan w:val="3"/>
            <w:shd w:val="clear" w:color="auto" w:fill="auto"/>
          </w:tcPr>
          <w:p w14:paraId="208555F4" w14:textId="77777777" w:rsidR="001B6ED5" w:rsidRPr="00E878D4" w:rsidRDefault="00DC1750" w:rsidP="003032A7">
            <w:pPr>
              <w:rPr>
                <w:rFonts w:ascii="Arial" w:hAnsi="Arial" w:cs="Arial"/>
                <w:iCs/>
                <w:color w:val="3333FF"/>
                <w:sz w:val="20"/>
                <w:szCs w:val="20"/>
              </w:rPr>
            </w:pPr>
            <w:r w:rsidRPr="00E878D4">
              <w:rPr>
                <w:rFonts w:ascii="Arial" w:hAnsi="Arial" w:cs="Arial"/>
                <w:iCs/>
                <w:color w:val="3333FF"/>
                <w:sz w:val="20"/>
                <w:szCs w:val="20"/>
              </w:rPr>
              <w:t>1,033,494</w:t>
            </w:r>
          </w:p>
        </w:tc>
      </w:tr>
      <w:tr w:rsidR="001B6ED5" w:rsidRPr="000F2EB6" w14:paraId="640BCE96" w14:textId="77777777" w:rsidTr="00DE0846">
        <w:trPr>
          <w:trHeight w:val="413"/>
        </w:trPr>
        <w:tc>
          <w:tcPr>
            <w:tcW w:w="1934" w:type="pct"/>
            <w:gridSpan w:val="3"/>
            <w:shd w:val="clear" w:color="auto" w:fill="auto"/>
            <w:vAlign w:val="center"/>
          </w:tcPr>
          <w:p w14:paraId="339052C1" w14:textId="77777777" w:rsidR="001B6ED5" w:rsidRPr="00E878D4" w:rsidRDefault="001B6ED5" w:rsidP="003032A7">
            <w:pPr>
              <w:rPr>
                <w:rFonts w:ascii="Arial" w:hAnsi="Arial" w:cs="Arial"/>
                <w:sz w:val="20"/>
                <w:szCs w:val="20"/>
              </w:rPr>
            </w:pPr>
            <w:r w:rsidRPr="00E878D4">
              <w:rPr>
                <w:rFonts w:ascii="Arial" w:hAnsi="Arial" w:cs="Arial"/>
                <w:sz w:val="20"/>
                <w:szCs w:val="20"/>
              </w:rPr>
              <w:t>Total expenditure as of 30 June</w:t>
            </w:r>
          </w:p>
        </w:tc>
        <w:tc>
          <w:tcPr>
            <w:tcW w:w="3066" w:type="pct"/>
            <w:gridSpan w:val="3"/>
            <w:shd w:val="clear" w:color="auto" w:fill="auto"/>
          </w:tcPr>
          <w:p w14:paraId="42C393D9" w14:textId="77777777" w:rsidR="001B6ED5" w:rsidRPr="00E878D4" w:rsidRDefault="00DC1750" w:rsidP="003032A7">
            <w:pPr>
              <w:rPr>
                <w:rFonts w:ascii="Arial" w:hAnsi="Arial" w:cs="Arial"/>
                <w:i/>
                <w:iCs/>
                <w:color w:val="3333FF"/>
                <w:sz w:val="20"/>
                <w:szCs w:val="20"/>
              </w:rPr>
            </w:pPr>
            <w:r w:rsidRPr="00E878D4">
              <w:rPr>
                <w:rFonts w:ascii="Arial" w:hAnsi="Arial" w:cs="Arial"/>
                <w:i/>
                <w:iCs/>
                <w:color w:val="3333FF"/>
                <w:sz w:val="20"/>
                <w:szCs w:val="20"/>
              </w:rPr>
              <w:t>828,404</w:t>
            </w:r>
          </w:p>
        </w:tc>
      </w:tr>
      <w:tr w:rsidR="001B6ED5" w:rsidRPr="000F2EB6" w14:paraId="0213C018" w14:textId="77777777" w:rsidTr="00DE0846">
        <w:trPr>
          <w:trHeight w:val="413"/>
        </w:trPr>
        <w:tc>
          <w:tcPr>
            <w:tcW w:w="1934" w:type="pct"/>
            <w:gridSpan w:val="3"/>
            <w:shd w:val="clear" w:color="auto" w:fill="auto"/>
            <w:vAlign w:val="center"/>
          </w:tcPr>
          <w:p w14:paraId="340139C4" w14:textId="77777777" w:rsidR="001B6ED5" w:rsidRPr="00E878D4" w:rsidRDefault="001B6ED5" w:rsidP="003032A7">
            <w:pPr>
              <w:rPr>
                <w:rFonts w:ascii="Arial" w:hAnsi="Arial" w:cs="Arial"/>
                <w:sz w:val="20"/>
                <w:szCs w:val="20"/>
              </w:rPr>
            </w:pPr>
            <w:r w:rsidRPr="00E878D4">
              <w:rPr>
                <w:rFonts w:ascii="Arial" w:hAnsi="Arial" w:cs="Arial"/>
                <w:sz w:val="20"/>
                <w:szCs w:val="20"/>
              </w:rPr>
              <w:t>Expected Mid-Term Date</w:t>
            </w:r>
          </w:p>
        </w:tc>
        <w:tc>
          <w:tcPr>
            <w:tcW w:w="3066" w:type="pct"/>
            <w:gridSpan w:val="3"/>
            <w:shd w:val="clear" w:color="auto" w:fill="auto"/>
          </w:tcPr>
          <w:p w14:paraId="2E11F5E9" w14:textId="77777777" w:rsidR="001B6ED5" w:rsidRPr="00E878D4" w:rsidRDefault="00E878D4" w:rsidP="003032A7">
            <w:pPr>
              <w:rPr>
                <w:rFonts w:ascii="Arial" w:hAnsi="Arial" w:cs="Arial"/>
                <w:i/>
                <w:iCs/>
                <w:color w:val="3333FF"/>
                <w:sz w:val="20"/>
                <w:szCs w:val="20"/>
              </w:rPr>
            </w:pPr>
            <w:r>
              <w:rPr>
                <w:rFonts w:ascii="Arial" w:hAnsi="Arial" w:cs="Arial"/>
                <w:i/>
                <w:iCs/>
                <w:color w:val="3333FF"/>
                <w:sz w:val="20"/>
                <w:szCs w:val="20"/>
              </w:rPr>
              <w:t>2020Q1</w:t>
            </w:r>
          </w:p>
        </w:tc>
      </w:tr>
      <w:tr w:rsidR="001B6ED5" w:rsidRPr="000F2EB6" w14:paraId="7AA352A9"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4ABD0108" w14:textId="77777777" w:rsidR="001B6ED5" w:rsidRPr="00E878D4" w:rsidRDefault="001B6ED5" w:rsidP="007A5E6C">
            <w:pPr>
              <w:rPr>
                <w:rFonts w:ascii="Arial" w:hAnsi="Arial" w:cs="Arial"/>
                <w:sz w:val="20"/>
                <w:szCs w:val="20"/>
              </w:rPr>
            </w:pPr>
            <w:r w:rsidRPr="00E878D4">
              <w:rPr>
                <w:rFonts w:ascii="Arial" w:hAnsi="Arial" w:cs="Arial"/>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4FDD5F1B" w14:textId="77777777" w:rsidR="001B6ED5" w:rsidRPr="00E878D4" w:rsidRDefault="001B6ED5" w:rsidP="007A5E6C">
            <w:pPr>
              <w:rPr>
                <w:rFonts w:ascii="Arial" w:hAnsi="Arial" w:cs="Arial"/>
                <w:i/>
                <w:sz w:val="20"/>
                <w:szCs w:val="20"/>
              </w:rPr>
            </w:pPr>
            <w:r w:rsidRPr="00E878D4">
              <w:rPr>
                <w:rFonts w:ascii="Arial" w:hAnsi="Arial" w:cs="Arial"/>
                <w:i/>
                <w:sz w:val="20"/>
                <w:szCs w:val="20"/>
              </w:rPr>
              <w:t>Planned</w:t>
            </w:r>
          </w:p>
        </w:tc>
        <w:tc>
          <w:tcPr>
            <w:tcW w:w="3066" w:type="pct"/>
            <w:gridSpan w:val="3"/>
            <w:tcBorders>
              <w:left w:val="single" w:sz="4" w:space="0" w:color="auto"/>
              <w:bottom w:val="single" w:sz="4" w:space="0" w:color="auto"/>
            </w:tcBorders>
            <w:shd w:val="clear" w:color="auto" w:fill="auto"/>
          </w:tcPr>
          <w:p w14:paraId="7A967F6C" w14:textId="77777777" w:rsidR="001B6ED5" w:rsidRPr="00E878D4" w:rsidRDefault="00800E9C" w:rsidP="007A5E6C">
            <w:pPr>
              <w:rPr>
                <w:rFonts w:ascii="Arial" w:hAnsi="Arial" w:cs="Arial"/>
                <w:i/>
                <w:iCs/>
                <w:color w:val="3333FF"/>
                <w:sz w:val="20"/>
                <w:szCs w:val="20"/>
              </w:rPr>
            </w:pPr>
            <w:r w:rsidRPr="000F2EB6">
              <w:rPr>
                <w:rFonts w:ascii="Arial" w:hAnsi="Arial" w:cs="Arial"/>
                <w:sz w:val="20"/>
                <w:szCs w:val="20"/>
                <w:lang w:val="en-GB"/>
              </w:rPr>
              <w:t>16/03/2021</w:t>
            </w:r>
          </w:p>
        </w:tc>
      </w:tr>
      <w:tr w:rsidR="001B6ED5" w:rsidRPr="000F2EB6" w14:paraId="04973C8B"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66A7041F" w14:textId="77777777" w:rsidR="001B6ED5" w:rsidRPr="00E878D4" w:rsidRDefault="001B6ED5" w:rsidP="007A5E6C">
            <w:pPr>
              <w:rPr>
                <w:rFonts w:ascii="Arial" w:hAnsi="Arial" w:cs="Arial"/>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3055F44D" w14:textId="77777777" w:rsidR="001B6ED5" w:rsidRPr="00E878D4" w:rsidRDefault="001B6ED5" w:rsidP="007A5E6C">
            <w:pPr>
              <w:rPr>
                <w:rFonts w:ascii="Arial" w:hAnsi="Arial" w:cs="Arial"/>
                <w:i/>
                <w:sz w:val="20"/>
                <w:szCs w:val="20"/>
              </w:rPr>
            </w:pPr>
            <w:r w:rsidRPr="00E878D4">
              <w:rPr>
                <w:rFonts w:ascii="Arial" w:hAnsi="Arial" w:cs="Arial"/>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6C89FC0C" w14:textId="77777777" w:rsidR="001B6ED5" w:rsidRPr="00E878D4" w:rsidRDefault="001B6ED5" w:rsidP="007A5E6C">
            <w:pPr>
              <w:rPr>
                <w:rFonts w:ascii="Arial" w:hAnsi="Arial" w:cs="Arial"/>
                <w:i/>
                <w:iCs/>
                <w:color w:val="3333FF"/>
                <w:sz w:val="20"/>
                <w:szCs w:val="20"/>
              </w:rPr>
            </w:pPr>
          </w:p>
        </w:tc>
      </w:tr>
      <w:tr w:rsidR="001B6ED5" w:rsidRPr="000F2EB6" w14:paraId="05CBB479" w14:textId="77777777" w:rsidTr="007A5E6C">
        <w:trPr>
          <w:trHeight w:val="413"/>
        </w:trPr>
        <w:tc>
          <w:tcPr>
            <w:tcW w:w="1934" w:type="pct"/>
            <w:gridSpan w:val="3"/>
            <w:tcBorders>
              <w:top w:val="single" w:sz="4" w:space="0" w:color="auto"/>
            </w:tcBorders>
            <w:shd w:val="clear" w:color="auto" w:fill="auto"/>
            <w:vAlign w:val="center"/>
          </w:tcPr>
          <w:p w14:paraId="38FA4E6E" w14:textId="77777777" w:rsidR="001B6ED5" w:rsidRPr="00E878D4" w:rsidRDefault="001B6ED5" w:rsidP="003032A7">
            <w:pPr>
              <w:rPr>
                <w:rFonts w:ascii="Arial" w:hAnsi="Arial" w:cs="Arial"/>
                <w:sz w:val="20"/>
                <w:szCs w:val="20"/>
              </w:rPr>
            </w:pPr>
            <w:r w:rsidRPr="00E878D4">
              <w:rPr>
                <w:rFonts w:ascii="Arial" w:hAnsi="Arial" w:cs="Arial"/>
                <w:sz w:val="20"/>
                <w:szCs w:val="20"/>
              </w:rPr>
              <w:t>Expected Terminal Evaluation Date</w:t>
            </w:r>
          </w:p>
        </w:tc>
        <w:tc>
          <w:tcPr>
            <w:tcW w:w="3066" w:type="pct"/>
            <w:gridSpan w:val="3"/>
            <w:tcBorders>
              <w:top w:val="single" w:sz="4" w:space="0" w:color="auto"/>
            </w:tcBorders>
            <w:shd w:val="clear" w:color="auto" w:fill="auto"/>
          </w:tcPr>
          <w:p w14:paraId="759F92B2" w14:textId="77777777" w:rsidR="001B6ED5" w:rsidRPr="00E878D4" w:rsidRDefault="001B6ED5" w:rsidP="003032A7">
            <w:pPr>
              <w:rPr>
                <w:rFonts w:ascii="Arial" w:hAnsi="Arial" w:cs="Arial"/>
                <w:i/>
                <w:iCs/>
                <w:color w:val="3333FF"/>
                <w:sz w:val="20"/>
                <w:szCs w:val="20"/>
              </w:rPr>
            </w:pPr>
          </w:p>
        </w:tc>
      </w:tr>
      <w:tr w:rsidR="001B6ED5" w:rsidRPr="000F2EB6" w14:paraId="3FBBA17D" w14:textId="77777777" w:rsidTr="007A5E6C">
        <w:trPr>
          <w:trHeight w:val="413"/>
        </w:trPr>
        <w:tc>
          <w:tcPr>
            <w:tcW w:w="1934" w:type="pct"/>
            <w:gridSpan w:val="3"/>
            <w:tcBorders>
              <w:top w:val="single" w:sz="4" w:space="0" w:color="auto"/>
            </w:tcBorders>
            <w:shd w:val="clear" w:color="auto" w:fill="auto"/>
            <w:vAlign w:val="center"/>
          </w:tcPr>
          <w:p w14:paraId="72D73888" w14:textId="77777777" w:rsidR="001B6ED5" w:rsidRPr="00E878D4" w:rsidRDefault="001B6ED5" w:rsidP="003032A7">
            <w:pPr>
              <w:rPr>
                <w:rFonts w:ascii="Arial" w:hAnsi="Arial" w:cs="Arial"/>
                <w:sz w:val="20"/>
                <w:szCs w:val="20"/>
              </w:rPr>
            </w:pPr>
            <w:r w:rsidRPr="00E878D4">
              <w:rPr>
                <w:rFonts w:ascii="Arial" w:hAnsi="Arial" w:cs="Arial"/>
                <w:sz w:val="20"/>
                <w:szCs w:val="20"/>
              </w:rPr>
              <w:t>Expected Financial Closure Date</w:t>
            </w:r>
          </w:p>
        </w:tc>
        <w:tc>
          <w:tcPr>
            <w:tcW w:w="3066" w:type="pct"/>
            <w:gridSpan w:val="3"/>
            <w:tcBorders>
              <w:top w:val="single" w:sz="4" w:space="0" w:color="auto"/>
            </w:tcBorders>
            <w:shd w:val="clear" w:color="auto" w:fill="auto"/>
          </w:tcPr>
          <w:p w14:paraId="45A0AA8C" w14:textId="77777777" w:rsidR="001B6ED5" w:rsidRPr="00E878D4" w:rsidRDefault="001B6ED5" w:rsidP="003032A7">
            <w:pPr>
              <w:rPr>
                <w:rFonts w:ascii="Arial" w:hAnsi="Arial" w:cs="Arial"/>
                <w:i/>
                <w:iCs/>
                <w:color w:val="3333FF"/>
                <w:sz w:val="20"/>
                <w:szCs w:val="20"/>
              </w:rPr>
            </w:pPr>
          </w:p>
        </w:tc>
      </w:tr>
    </w:tbl>
    <w:p w14:paraId="1C2F1014" w14:textId="77777777" w:rsidR="001B6ED5" w:rsidRPr="00E878D4" w:rsidRDefault="001B6ED5" w:rsidP="009B465A">
      <w:pPr>
        <w:ind w:left="360"/>
        <w:rPr>
          <w:rFonts w:ascii="Arial" w:hAnsi="Arial" w:cs="Arial"/>
          <w:b/>
          <w:sz w:val="20"/>
          <w:szCs w:val="20"/>
          <w:lang w:val="en-GB"/>
        </w:rPr>
      </w:pPr>
    </w:p>
    <w:p w14:paraId="548896AC" w14:textId="77777777" w:rsidR="001B6ED5" w:rsidRPr="00E878D4" w:rsidRDefault="001B6ED5" w:rsidP="00482E0A">
      <w:pPr>
        <w:numPr>
          <w:ilvl w:val="0"/>
          <w:numId w:val="20"/>
        </w:numPr>
        <w:rPr>
          <w:rFonts w:ascii="Arial" w:hAnsi="Arial" w:cs="Arial"/>
          <w:b/>
          <w:sz w:val="20"/>
          <w:szCs w:val="20"/>
          <w:lang w:val="en-GB"/>
        </w:rPr>
      </w:pPr>
      <w:r w:rsidRPr="00E878D4">
        <w:rPr>
          <w:rFonts w:ascii="Arial" w:hAnsi="Arial" w:cs="Arial"/>
          <w:b/>
          <w:sz w:val="20"/>
          <w:szCs w:val="20"/>
          <w:lang w:val="en-GB"/>
        </w:rPr>
        <w:lastRenderedPageBreak/>
        <w:t>OVERVIEW OF PROJECT STATUS</w:t>
      </w:r>
    </w:p>
    <w:p w14:paraId="1709224C" w14:textId="77777777" w:rsidR="001B6ED5" w:rsidRPr="00E878D4" w:rsidRDefault="001B6ED5" w:rsidP="00ED259E">
      <w:pPr>
        <w:rPr>
          <w:rFonts w:ascii="Arial" w:hAnsi="Arial" w:cs="Arial"/>
          <w:b/>
          <w:sz w:val="20"/>
          <w:szCs w:val="20"/>
        </w:rPr>
      </w:pPr>
    </w:p>
    <w:p w14:paraId="547580F8" w14:textId="77777777" w:rsidR="001B6ED5" w:rsidRPr="00E878D4" w:rsidRDefault="001B6ED5" w:rsidP="00ED259E">
      <w:pPr>
        <w:rPr>
          <w:rFonts w:ascii="Arial" w:hAnsi="Arial" w:cs="Arial"/>
          <w:bCs/>
          <w:i/>
          <w:iCs/>
          <w:color w:val="0432FF"/>
          <w:sz w:val="20"/>
          <w:szCs w:val="20"/>
        </w:rPr>
      </w:pPr>
      <w:r w:rsidRPr="00E878D4">
        <w:rPr>
          <w:rFonts w:ascii="Arial" w:hAnsi="Arial" w:cs="Arial"/>
          <w:bCs/>
          <w:i/>
          <w:iCs/>
          <w:color w:val="0432FF"/>
          <w:sz w:val="20"/>
          <w:szCs w:val="20"/>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304"/>
      </w:tblGrid>
      <w:tr w:rsidR="001B6ED5" w:rsidRPr="000F2EB6" w14:paraId="35260C04" w14:textId="77777777" w:rsidTr="006165AC">
        <w:tc>
          <w:tcPr>
            <w:tcW w:w="4678" w:type="dxa"/>
            <w:shd w:val="clear" w:color="auto" w:fill="D9D9D9"/>
          </w:tcPr>
          <w:p w14:paraId="3AE18F3F" w14:textId="77777777" w:rsidR="001B6ED5" w:rsidRPr="00E878D4" w:rsidRDefault="001B6ED5" w:rsidP="006165AC">
            <w:pPr>
              <w:rPr>
                <w:rFonts w:ascii="Arial" w:hAnsi="Arial" w:cs="Arial"/>
                <w:b/>
                <w:color w:val="4472C4"/>
                <w:sz w:val="20"/>
                <w:szCs w:val="20"/>
              </w:rPr>
            </w:pPr>
            <w:r w:rsidRPr="00E878D4">
              <w:rPr>
                <w:rFonts w:ascii="Arial" w:hAnsi="Arial" w:cs="Arial"/>
                <w:b/>
                <w:color w:val="000000"/>
                <w:sz w:val="20"/>
                <w:szCs w:val="20"/>
              </w:rPr>
              <w:t>UN Environment Sub</w:t>
            </w:r>
            <w:r w:rsidR="00800E9C" w:rsidRPr="00E878D4">
              <w:rPr>
                <w:rFonts w:ascii="Arial" w:hAnsi="Arial" w:cs="Arial"/>
                <w:b/>
                <w:color w:val="000000"/>
                <w:sz w:val="20"/>
                <w:szCs w:val="20"/>
              </w:rPr>
              <w:t>-</w:t>
            </w:r>
            <w:r w:rsidRPr="00E878D4">
              <w:rPr>
                <w:rFonts w:ascii="Arial" w:hAnsi="Arial" w:cs="Arial"/>
                <w:b/>
                <w:color w:val="000000"/>
                <w:sz w:val="20"/>
                <w:szCs w:val="20"/>
              </w:rPr>
              <w:t>programme(s)</w:t>
            </w:r>
            <w:r w:rsidRPr="00E878D4">
              <w:rPr>
                <w:rFonts w:ascii="Arial" w:hAnsi="Arial" w:cs="Arial"/>
                <w:b/>
                <w:color w:val="000000"/>
                <w:sz w:val="20"/>
                <w:szCs w:val="20"/>
              </w:rPr>
              <w:br/>
            </w:r>
            <w:r w:rsidRPr="00E878D4">
              <w:rPr>
                <w:rFonts w:ascii="Arial" w:hAnsi="Arial" w:cs="Arial"/>
                <w:i/>
                <w:noProof/>
                <w:sz w:val="20"/>
                <w:szCs w:val="20"/>
              </w:rPr>
              <w:t>Chemicals and Health Subprogramme</w:t>
            </w:r>
          </w:p>
        </w:tc>
        <w:tc>
          <w:tcPr>
            <w:tcW w:w="4392" w:type="dxa"/>
            <w:shd w:val="clear" w:color="auto" w:fill="auto"/>
          </w:tcPr>
          <w:p w14:paraId="694C313B" w14:textId="77777777" w:rsidR="006D3779" w:rsidRDefault="001B6ED5" w:rsidP="006D3779">
            <w:pPr>
              <w:ind w:left="360"/>
              <w:rPr>
                <w:rFonts w:ascii="Arial" w:hAnsi="Arial" w:cs="Arial"/>
                <w:b/>
                <w:sz w:val="20"/>
                <w:szCs w:val="20"/>
                <w:lang w:val="en-GB"/>
              </w:rPr>
            </w:pPr>
            <w:r w:rsidRPr="00E878D4">
              <w:rPr>
                <w:rFonts w:ascii="Arial" w:hAnsi="Arial" w:cs="Arial"/>
                <w:b/>
                <w:color w:val="000000"/>
                <w:sz w:val="20"/>
                <w:szCs w:val="20"/>
              </w:rPr>
              <w:t>Specify the relevant Expected Accomplishment(s) &amp; Indicator(s)</w:t>
            </w:r>
            <w:r w:rsidRPr="00E878D4">
              <w:rPr>
                <w:rFonts w:ascii="Arial" w:hAnsi="Arial" w:cs="Arial"/>
                <w:b/>
                <w:color w:val="000000"/>
                <w:sz w:val="20"/>
                <w:szCs w:val="20"/>
              </w:rPr>
              <w:br/>
            </w:r>
          </w:p>
          <w:p w14:paraId="2B09968D" w14:textId="4FC8ABB2" w:rsidR="00074149" w:rsidRDefault="00074149" w:rsidP="00074149">
            <w:pPr>
              <w:rPr>
                <w:rFonts w:ascii="Roboto" w:hAnsi="Roboto"/>
                <w:i/>
                <w:iCs/>
                <w:sz w:val="20"/>
                <w:szCs w:val="20"/>
              </w:rPr>
            </w:pPr>
            <w:r w:rsidRPr="00657B80">
              <w:rPr>
                <w:rFonts w:ascii="Roboto" w:hAnsi="Roboto"/>
                <w:i/>
                <w:iCs/>
                <w:sz w:val="20"/>
                <w:szCs w:val="20"/>
              </w:rPr>
              <w:t>"a(</w:t>
            </w:r>
            <w:proofErr w:type="spellStart"/>
            <w:r w:rsidRPr="00657B80">
              <w:rPr>
                <w:rFonts w:ascii="Roboto" w:hAnsi="Roboto"/>
                <w:i/>
                <w:iCs/>
                <w:sz w:val="20"/>
                <w:szCs w:val="20"/>
              </w:rPr>
              <w:t>i</w:t>
            </w:r>
            <w:proofErr w:type="spellEnd"/>
            <w:r w:rsidRPr="00657B80">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p w14:paraId="606FA67A" w14:textId="365275DB" w:rsidR="009E3076" w:rsidRDefault="009E3076" w:rsidP="00074149">
            <w:pPr>
              <w:rPr>
                <w:rFonts w:ascii="Roboto" w:hAnsi="Roboto"/>
                <w:i/>
                <w:iCs/>
                <w:sz w:val="20"/>
                <w:szCs w:val="20"/>
              </w:rPr>
            </w:pPr>
          </w:p>
          <w:p w14:paraId="14801CBE" w14:textId="3D6CF1D8" w:rsidR="009E3076" w:rsidRDefault="009E3076" w:rsidP="00074149">
            <w:pPr>
              <w:rPr>
                <w:rFonts w:ascii="Roboto" w:hAnsi="Roboto"/>
                <w:i/>
                <w:iCs/>
                <w:sz w:val="20"/>
                <w:szCs w:val="20"/>
              </w:rPr>
            </w:pPr>
            <w:r w:rsidRPr="009E3076">
              <w:rPr>
                <w:rFonts w:ascii="Roboto" w:hAnsi="Roboto"/>
                <w:i/>
                <w:iCs/>
                <w:sz w:val="20"/>
                <w:szCs w:val="20"/>
              </w:rPr>
              <w:t>(ii) Increase in the number of private companies/industries that have developed or implemented a strategy or specific actions on sound chemicals management using UNEP analysis or guidance50</w:t>
            </w:r>
          </w:p>
          <w:p w14:paraId="42285C32" w14:textId="2165BD7D" w:rsidR="00973D81" w:rsidRDefault="00973D81" w:rsidP="00074149">
            <w:pPr>
              <w:rPr>
                <w:rFonts w:ascii="Roboto" w:hAnsi="Roboto"/>
                <w:i/>
                <w:iCs/>
                <w:sz w:val="20"/>
                <w:szCs w:val="20"/>
              </w:rPr>
            </w:pPr>
          </w:p>
          <w:p w14:paraId="57231749" w14:textId="74EE67A7" w:rsidR="00973D81" w:rsidRPr="00657B80" w:rsidRDefault="00973D81" w:rsidP="00074149">
            <w:pPr>
              <w:rPr>
                <w:rFonts w:ascii="Roboto" w:hAnsi="Roboto"/>
                <w:i/>
                <w:iCs/>
                <w:sz w:val="20"/>
                <w:szCs w:val="20"/>
              </w:rPr>
            </w:pPr>
            <w:r>
              <w:rPr>
                <w:rFonts w:ascii="Roboto" w:hAnsi="Roboto"/>
                <w:i/>
                <w:iCs/>
                <w:sz w:val="20"/>
                <w:szCs w:val="20"/>
              </w:rPr>
              <w:t>a(</w:t>
            </w:r>
            <w:r w:rsidRPr="00973D81">
              <w:rPr>
                <w:rFonts w:ascii="Roboto" w:hAnsi="Roboto"/>
                <w:i/>
                <w:iCs/>
                <w:sz w:val="20"/>
                <w:szCs w:val="20"/>
              </w:rPr>
              <w:t>iii) Increase in the number of civil society organizations that have undertaken action on improving chemicals management using UNEP analysis or guidance51</w:t>
            </w:r>
          </w:p>
          <w:p w14:paraId="7A4145F7" w14:textId="0CE9C530" w:rsidR="00074149" w:rsidRPr="00E878D4" w:rsidRDefault="00074149" w:rsidP="00074149">
            <w:pPr>
              <w:rPr>
                <w:rFonts w:ascii="Arial" w:hAnsi="Arial" w:cs="Arial"/>
                <w:b/>
                <w:sz w:val="20"/>
                <w:szCs w:val="20"/>
                <w:lang w:val="en-GB"/>
              </w:rPr>
            </w:pPr>
            <w:bookmarkStart w:id="0" w:name="_GoBack"/>
            <w:bookmarkEnd w:id="0"/>
          </w:p>
        </w:tc>
      </w:tr>
      <w:tr w:rsidR="001B6ED5" w:rsidRPr="000F2EB6" w14:paraId="34C5368A" w14:textId="77777777" w:rsidTr="006165AC">
        <w:trPr>
          <w:trHeight w:val="516"/>
        </w:trPr>
        <w:tc>
          <w:tcPr>
            <w:tcW w:w="9070" w:type="dxa"/>
            <w:gridSpan w:val="2"/>
            <w:shd w:val="clear" w:color="auto" w:fill="auto"/>
          </w:tcPr>
          <w:p w14:paraId="3EFA6F47" w14:textId="77777777" w:rsidR="001B6ED5" w:rsidRDefault="001B6ED5" w:rsidP="006165AC">
            <w:pPr>
              <w:rPr>
                <w:rFonts w:ascii="Arial" w:hAnsi="Arial" w:cs="Arial"/>
                <w:i/>
                <w:color w:val="4472C4"/>
                <w:sz w:val="20"/>
                <w:szCs w:val="20"/>
                <w:lang w:val="en-GB"/>
              </w:rPr>
            </w:pPr>
            <w:r w:rsidRPr="00E878D4">
              <w:rPr>
                <w:rFonts w:ascii="Arial" w:hAnsi="Arial" w:cs="Arial"/>
                <w:i/>
                <w:iCs/>
                <w:color w:val="4472C4"/>
                <w:sz w:val="20"/>
                <w:szCs w:val="20"/>
              </w:rPr>
              <w:t xml:space="preserve">Describe any progress made towards delivering the stated </w:t>
            </w:r>
            <w:proofErr w:type="spellStart"/>
            <w:r w:rsidRPr="00E878D4">
              <w:rPr>
                <w:rFonts w:ascii="Arial" w:hAnsi="Arial" w:cs="Arial"/>
                <w:i/>
                <w:iCs/>
                <w:color w:val="4472C4"/>
                <w:sz w:val="20"/>
                <w:szCs w:val="20"/>
              </w:rPr>
              <w:t>PoW</w:t>
            </w:r>
            <w:proofErr w:type="spellEnd"/>
            <w:r w:rsidRPr="00E878D4">
              <w:rPr>
                <w:rFonts w:ascii="Arial" w:hAnsi="Arial" w:cs="Arial"/>
                <w:i/>
                <w:iCs/>
                <w:color w:val="4472C4"/>
                <w:sz w:val="20"/>
                <w:szCs w:val="20"/>
              </w:rPr>
              <w:t xml:space="preserve"> Expected Accomplishments and Indicators. State key changes since previous reporting period. </w:t>
            </w:r>
            <w:r w:rsidRPr="00E878D4">
              <w:rPr>
                <w:rFonts w:ascii="Arial" w:hAnsi="Arial" w:cs="Arial"/>
                <w:i/>
                <w:color w:val="4472C4"/>
                <w:sz w:val="20"/>
                <w:szCs w:val="20"/>
                <w:highlight w:val="lightGray"/>
                <w:lang w:val="en-GB"/>
              </w:rPr>
              <w:t xml:space="preserve">[Section to be shared with relevant Regional and Global </w:t>
            </w:r>
            <w:proofErr w:type="spellStart"/>
            <w:r w:rsidRPr="00E878D4">
              <w:rPr>
                <w:rFonts w:ascii="Arial" w:hAnsi="Arial" w:cs="Arial"/>
                <w:i/>
                <w:color w:val="4472C4"/>
                <w:sz w:val="20"/>
                <w:szCs w:val="20"/>
                <w:highlight w:val="lightGray"/>
                <w:lang w:val="en-GB"/>
              </w:rPr>
              <w:t>SubProgramme</w:t>
            </w:r>
            <w:proofErr w:type="spellEnd"/>
            <w:r w:rsidRPr="00E878D4">
              <w:rPr>
                <w:rFonts w:ascii="Arial" w:hAnsi="Arial" w:cs="Arial"/>
                <w:i/>
                <w:color w:val="4472C4"/>
                <w:sz w:val="20"/>
                <w:szCs w:val="20"/>
                <w:highlight w:val="lightGray"/>
                <w:lang w:val="en-GB"/>
              </w:rPr>
              <w:t xml:space="preserve"> Coordinators]</w:t>
            </w:r>
          </w:p>
          <w:p w14:paraId="1403E8BB" w14:textId="30FA173C" w:rsidR="00074149" w:rsidRDefault="00074149" w:rsidP="006165AC">
            <w:pPr>
              <w:rPr>
                <w:rFonts w:ascii="Arial" w:hAnsi="Arial" w:cs="Arial"/>
                <w:i/>
                <w:color w:val="4472C4"/>
                <w:sz w:val="20"/>
                <w:szCs w:val="20"/>
                <w:lang w:val="en-GB"/>
              </w:rPr>
            </w:pPr>
          </w:p>
          <w:p w14:paraId="055A327D" w14:textId="647193A0" w:rsidR="00223158" w:rsidRDefault="00223158" w:rsidP="006165AC">
            <w:pPr>
              <w:rPr>
                <w:rFonts w:ascii="Arial" w:hAnsi="Arial" w:cs="Arial"/>
                <w:sz w:val="20"/>
                <w:szCs w:val="20"/>
                <w:lang w:val="en-GB"/>
              </w:rPr>
            </w:pPr>
            <w:proofErr w:type="spellStart"/>
            <w:r w:rsidRPr="00223158">
              <w:rPr>
                <w:rFonts w:ascii="Arial" w:hAnsi="Arial" w:cs="Arial"/>
                <w:sz w:val="20"/>
                <w:szCs w:val="20"/>
                <w:lang w:val="en-GB"/>
              </w:rPr>
              <w:t>PoW</w:t>
            </w:r>
            <w:proofErr w:type="spellEnd"/>
            <w:r w:rsidRPr="00223158">
              <w:rPr>
                <w:rFonts w:ascii="Arial" w:hAnsi="Arial" w:cs="Arial"/>
                <w:sz w:val="20"/>
                <w:szCs w:val="20"/>
                <w:lang w:val="en-GB"/>
              </w:rPr>
              <w:t xml:space="preserve"> indicator a(</w:t>
            </w:r>
            <w:proofErr w:type="spellStart"/>
            <w:r w:rsidRPr="00223158">
              <w:rPr>
                <w:rFonts w:ascii="Arial" w:hAnsi="Arial" w:cs="Arial"/>
                <w:sz w:val="20"/>
                <w:szCs w:val="20"/>
                <w:lang w:val="en-GB"/>
              </w:rPr>
              <w:t>i</w:t>
            </w:r>
            <w:proofErr w:type="spellEnd"/>
            <w:r w:rsidRPr="00223158">
              <w:rPr>
                <w:rFonts w:ascii="Arial" w:hAnsi="Arial" w:cs="Arial"/>
                <w:sz w:val="20"/>
                <w:szCs w:val="20"/>
                <w:lang w:val="en-GB"/>
              </w:rPr>
              <w:t>)</w:t>
            </w:r>
            <w:r>
              <w:rPr>
                <w:rFonts w:ascii="Arial" w:hAnsi="Arial" w:cs="Arial"/>
                <w:sz w:val="20"/>
                <w:szCs w:val="20"/>
                <w:lang w:val="en-GB"/>
              </w:rPr>
              <w:t>:</w:t>
            </w:r>
            <w:r w:rsidR="0091704A">
              <w:rPr>
                <w:rFonts w:ascii="Arial" w:hAnsi="Arial" w:cs="Arial"/>
                <w:sz w:val="20"/>
                <w:szCs w:val="20"/>
                <w:lang w:val="en-GB"/>
              </w:rPr>
              <w:t xml:space="preserve"> </w:t>
            </w:r>
            <w:r w:rsidR="0095442D">
              <w:rPr>
                <w:rFonts w:ascii="Roboto" w:hAnsi="Roboto" w:cs="Arial"/>
                <w:iCs/>
                <w:sz w:val="20"/>
                <w:szCs w:val="20"/>
                <w:lang w:val="en-GB"/>
              </w:rPr>
              <w:t xml:space="preserve">National Governmental Agencies and Universities </w:t>
            </w:r>
            <w:r w:rsidR="0095442D">
              <w:rPr>
                <w:rFonts w:ascii="Roboto" w:hAnsi="Roboto" w:cs="Arial"/>
                <w:iCs/>
                <w:sz w:val="20"/>
                <w:szCs w:val="20"/>
                <w:lang w:val="en-GB"/>
              </w:rPr>
              <w:t xml:space="preserve">in Cameroon </w:t>
            </w:r>
            <w:r w:rsidR="0095442D">
              <w:rPr>
                <w:rFonts w:ascii="Roboto" w:hAnsi="Roboto" w:cs="Arial"/>
                <w:iCs/>
                <w:sz w:val="20"/>
                <w:szCs w:val="20"/>
                <w:lang w:val="en-GB"/>
              </w:rPr>
              <w:t xml:space="preserve">have implemented activities for deleting, managing </w:t>
            </w:r>
            <w:r w:rsidR="0095442D">
              <w:rPr>
                <w:rFonts w:ascii="Roboto" w:hAnsi="Roboto" w:cs="Arial"/>
                <w:iCs/>
                <w:sz w:val="20"/>
                <w:szCs w:val="20"/>
                <w:lang w:val="en-GB"/>
              </w:rPr>
              <w:t>PCBs</w:t>
            </w:r>
            <w:r w:rsidR="0095442D">
              <w:rPr>
                <w:rFonts w:ascii="Roboto" w:hAnsi="Roboto" w:cs="Arial"/>
                <w:iCs/>
                <w:sz w:val="20"/>
                <w:szCs w:val="20"/>
                <w:lang w:val="en-GB"/>
              </w:rPr>
              <w:t xml:space="preserve"> and monitoring their impact on the environment and human health</w:t>
            </w:r>
            <w:r w:rsidR="0095442D">
              <w:rPr>
                <w:rFonts w:ascii="Roboto" w:hAnsi="Roboto" w:cs="Arial"/>
                <w:iCs/>
                <w:sz w:val="20"/>
                <w:szCs w:val="20"/>
                <w:lang w:val="en-GB"/>
              </w:rPr>
              <w:t>.</w:t>
            </w:r>
          </w:p>
          <w:p w14:paraId="0948C178" w14:textId="4732BCEF" w:rsidR="009E3076" w:rsidRDefault="009E3076" w:rsidP="006165AC">
            <w:pPr>
              <w:rPr>
                <w:rFonts w:ascii="Arial" w:hAnsi="Arial" w:cs="Arial"/>
                <w:sz w:val="20"/>
                <w:szCs w:val="20"/>
                <w:lang w:val="en-GB"/>
              </w:rPr>
            </w:pPr>
          </w:p>
          <w:p w14:paraId="0086FA57" w14:textId="0E7473EE" w:rsidR="009E3076" w:rsidRPr="00223158" w:rsidRDefault="009E3076" w:rsidP="006165AC">
            <w:pPr>
              <w:rPr>
                <w:rFonts w:ascii="Arial" w:hAnsi="Arial" w:cs="Arial"/>
                <w:sz w:val="20"/>
                <w:szCs w:val="20"/>
                <w:lang w:val="en-GB"/>
              </w:rPr>
            </w:pPr>
            <w:proofErr w:type="spellStart"/>
            <w:r>
              <w:rPr>
                <w:rFonts w:ascii="Arial" w:hAnsi="Arial" w:cs="Arial"/>
                <w:sz w:val="20"/>
                <w:szCs w:val="20"/>
                <w:lang w:val="en-GB"/>
              </w:rPr>
              <w:t>PoW</w:t>
            </w:r>
            <w:proofErr w:type="spellEnd"/>
            <w:r>
              <w:rPr>
                <w:rFonts w:ascii="Arial" w:hAnsi="Arial" w:cs="Arial"/>
                <w:sz w:val="20"/>
                <w:szCs w:val="20"/>
                <w:lang w:val="en-GB"/>
              </w:rPr>
              <w:t xml:space="preserve"> indicator a(ii): </w:t>
            </w:r>
            <w:r w:rsidR="0095442D">
              <w:rPr>
                <w:rFonts w:ascii="Arial" w:hAnsi="Arial" w:cs="Arial"/>
                <w:sz w:val="20"/>
                <w:szCs w:val="20"/>
                <w:lang w:val="en-GB"/>
              </w:rPr>
              <w:t>Private companies and laboratories have partnered with the Project Executing Agency to support activities.</w:t>
            </w:r>
          </w:p>
          <w:p w14:paraId="2D417C60" w14:textId="444D3515" w:rsidR="00223158" w:rsidRPr="00223158" w:rsidRDefault="00223158" w:rsidP="006165AC">
            <w:pPr>
              <w:rPr>
                <w:rFonts w:ascii="Arial" w:hAnsi="Arial" w:cs="Arial"/>
                <w:sz w:val="20"/>
                <w:szCs w:val="20"/>
                <w:lang w:val="en-GB"/>
              </w:rPr>
            </w:pPr>
          </w:p>
          <w:p w14:paraId="60FA4809" w14:textId="745BA928" w:rsidR="00223158" w:rsidRPr="00223158" w:rsidRDefault="00223158" w:rsidP="006165AC">
            <w:pPr>
              <w:rPr>
                <w:rFonts w:ascii="Arial" w:hAnsi="Arial" w:cs="Arial"/>
                <w:sz w:val="20"/>
                <w:szCs w:val="20"/>
                <w:lang w:val="en-GB"/>
              </w:rPr>
            </w:pPr>
            <w:proofErr w:type="spellStart"/>
            <w:r w:rsidRPr="00223158">
              <w:rPr>
                <w:rFonts w:ascii="Arial" w:hAnsi="Arial" w:cs="Arial"/>
                <w:sz w:val="20"/>
                <w:szCs w:val="20"/>
                <w:lang w:val="en-GB"/>
              </w:rPr>
              <w:t>PoW</w:t>
            </w:r>
            <w:proofErr w:type="spellEnd"/>
            <w:r w:rsidRPr="00223158">
              <w:rPr>
                <w:rFonts w:ascii="Arial" w:hAnsi="Arial" w:cs="Arial"/>
                <w:sz w:val="20"/>
                <w:szCs w:val="20"/>
                <w:lang w:val="en-GB"/>
              </w:rPr>
              <w:t xml:space="preserve"> indicator a(iii)</w:t>
            </w:r>
            <w:r>
              <w:rPr>
                <w:rFonts w:ascii="Arial" w:hAnsi="Arial" w:cs="Arial"/>
                <w:sz w:val="20"/>
                <w:szCs w:val="20"/>
                <w:lang w:val="en-GB"/>
              </w:rPr>
              <w:t>:</w:t>
            </w:r>
            <w:r w:rsidR="0091704A">
              <w:rPr>
                <w:rFonts w:ascii="Arial" w:hAnsi="Arial" w:cs="Arial"/>
                <w:sz w:val="20"/>
                <w:szCs w:val="20"/>
                <w:lang w:val="en-GB"/>
              </w:rPr>
              <w:t xml:space="preserve"> </w:t>
            </w:r>
            <w:r w:rsidR="0095442D">
              <w:rPr>
                <w:rFonts w:ascii="Arial" w:hAnsi="Arial" w:cs="Arial"/>
                <w:sz w:val="20"/>
                <w:szCs w:val="20"/>
                <w:lang w:val="en-GB"/>
              </w:rPr>
              <w:t>Five</w:t>
            </w:r>
            <w:r w:rsidR="0091704A" w:rsidRPr="000F2EB6">
              <w:rPr>
                <w:rFonts w:ascii="Arial" w:hAnsi="Arial" w:cs="Arial"/>
                <w:sz w:val="20"/>
                <w:szCs w:val="20"/>
                <w:lang w:val="en-GB"/>
              </w:rPr>
              <w:t xml:space="preserve"> NGOs have been identified and trained on the methodology to conduct sensitization on PCB risks and management</w:t>
            </w:r>
          </w:p>
          <w:p w14:paraId="0FA7D5E4" w14:textId="288BBDFA" w:rsidR="00074149" w:rsidRPr="00E878D4" w:rsidRDefault="00074149" w:rsidP="00CD7561">
            <w:pPr>
              <w:rPr>
                <w:rFonts w:ascii="Arial" w:hAnsi="Arial" w:cs="Arial"/>
                <w:i/>
                <w:iCs/>
                <w:color w:val="4472C4"/>
                <w:sz w:val="20"/>
                <w:szCs w:val="20"/>
              </w:rPr>
            </w:pPr>
          </w:p>
        </w:tc>
      </w:tr>
    </w:tbl>
    <w:p w14:paraId="0CCA1424" w14:textId="77777777" w:rsidR="001B6ED5" w:rsidRPr="00E878D4" w:rsidRDefault="001B6ED5" w:rsidP="0096136C">
      <w:pPr>
        <w:rPr>
          <w:rFonts w:ascii="Arial" w:hAnsi="Arial" w:cs="Arial"/>
          <w:sz w:val="20"/>
          <w:szCs w:val="20"/>
        </w:rPr>
      </w:pPr>
    </w:p>
    <w:p w14:paraId="3F7371E9" w14:textId="77777777" w:rsidR="001B6ED5" w:rsidRPr="00E878D4" w:rsidRDefault="001B6ED5" w:rsidP="0096136C">
      <w:pPr>
        <w:rPr>
          <w:rFonts w:ascii="Arial" w:hAnsi="Arial" w:cs="Arial"/>
          <w:b/>
          <w:bCs/>
          <w:sz w:val="20"/>
          <w:szCs w:val="20"/>
        </w:rPr>
      </w:pPr>
      <w:r w:rsidRPr="00E878D4">
        <w:rPr>
          <w:rFonts w:ascii="Arial" w:hAnsi="Arial" w:cs="Arial"/>
          <w:b/>
          <w:bCs/>
          <w:sz w:val="20"/>
          <w:szCs w:val="20"/>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1B6ED5" w:rsidRPr="000F2EB6" w14:paraId="618FC4DD" w14:textId="77777777" w:rsidTr="00E32596">
        <w:tc>
          <w:tcPr>
            <w:tcW w:w="4678" w:type="dxa"/>
            <w:shd w:val="clear" w:color="auto" w:fill="D9D9D9"/>
          </w:tcPr>
          <w:p w14:paraId="4AE5C066" w14:textId="77777777" w:rsidR="001B6ED5" w:rsidRPr="00E878D4" w:rsidRDefault="001B6ED5" w:rsidP="00CD2DFC">
            <w:pPr>
              <w:rPr>
                <w:rFonts w:ascii="Arial" w:hAnsi="Arial" w:cs="Arial"/>
                <w:b/>
                <w:color w:val="000000"/>
                <w:sz w:val="20"/>
                <w:szCs w:val="20"/>
              </w:rPr>
            </w:pPr>
            <w:r w:rsidRPr="00E878D4">
              <w:rPr>
                <w:rFonts w:ascii="Arial" w:hAnsi="Arial" w:cs="Arial"/>
                <w:b/>
                <w:color w:val="000000"/>
                <w:sz w:val="20"/>
                <w:szCs w:val="20"/>
              </w:rPr>
              <w:t>GEF Core Indicators</w:t>
            </w:r>
          </w:p>
          <w:p w14:paraId="6B12F134" w14:textId="77777777" w:rsidR="001B6ED5" w:rsidRPr="00E878D4" w:rsidRDefault="001B6ED5" w:rsidP="00CD2DFC">
            <w:pPr>
              <w:rPr>
                <w:rFonts w:ascii="Arial" w:hAnsi="Arial" w:cs="Arial"/>
                <w:b/>
                <w:color w:val="4472C4"/>
                <w:sz w:val="20"/>
                <w:szCs w:val="20"/>
              </w:rPr>
            </w:pPr>
            <w:r w:rsidRPr="00E878D4">
              <w:rPr>
                <w:rFonts w:ascii="Arial" w:hAnsi="Arial" w:cs="Arial"/>
                <w:i/>
                <w:iCs/>
                <w:color w:val="4472C4"/>
                <w:sz w:val="20"/>
                <w:szCs w:val="20"/>
              </w:rPr>
              <w:t>Insert core indicator(s) from Core Indicator Worksheet to which the project contributes</w:t>
            </w:r>
          </w:p>
        </w:tc>
        <w:tc>
          <w:tcPr>
            <w:tcW w:w="4392" w:type="dxa"/>
            <w:shd w:val="clear" w:color="auto" w:fill="auto"/>
          </w:tcPr>
          <w:p w14:paraId="50BC4429" w14:textId="77777777" w:rsidR="001B6ED5" w:rsidRPr="00E878D4" w:rsidRDefault="001B6ED5" w:rsidP="00CD2DFC">
            <w:pPr>
              <w:rPr>
                <w:rFonts w:ascii="Arial" w:hAnsi="Arial" w:cs="Arial"/>
                <w:b/>
                <w:sz w:val="20"/>
                <w:szCs w:val="20"/>
              </w:rPr>
            </w:pPr>
            <w:r w:rsidRPr="00E878D4">
              <w:rPr>
                <w:rFonts w:ascii="Arial" w:hAnsi="Arial" w:cs="Arial"/>
                <w:b/>
                <w:color w:val="000000"/>
                <w:sz w:val="20"/>
                <w:szCs w:val="20"/>
              </w:rPr>
              <w:t>Indicative expected Results</w:t>
            </w:r>
            <w:r w:rsidRPr="00E878D4">
              <w:rPr>
                <w:rFonts w:ascii="Arial" w:hAnsi="Arial" w:cs="Arial"/>
                <w:b/>
                <w:color w:val="000000"/>
                <w:sz w:val="20"/>
                <w:szCs w:val="20"/>
              </w:rPr>
              <w:br/>
            </w:r>
            <w:r w:rsidRPr="00E878D4">
              <w:rPr>
                <w:rFonts w:ascii="Arial" w:hAnsi="Arial" w:cs="Arial"/>
                <w:i/>
                <w:iCs/>
                <w:color w:val="4472C4"/>
                <w:sz w:val="20"/>
                <w:szCs w:val="20"/>
              </w:rPr>
              <w:t>[add figure approved at CEO endorsement/ approval]</w:t>
            </w:r>
          </w:p>
        </w:tc>
      </w:tr>
      <w:tr w:rsidR="001B6ED5" w:rsidRPr="000F2EB6" w14:paraId="311A757B" w14:textId="77777777" w:rsidTr="00E32596">
        <w:tc>
          <w:tcPr>
            <w:tcW w:w="4678" w:type="dxa"/>
            <w:shd w:val="clear" w:color="auto" w:fill="D9D9D9"/>
          </w:tcPr>
          <w:p w14:paraId="638048AC" w14:textId="77777777" w:rsidR="001B6ED5" w:rsidRPr="00E878D4" w:rsidRDefault="001B6ED5" w:rsidP="00CD2DFC">
            <w:pPr>
              <w:rPr>
                <w:rFonts w:ascii="Arial" w:hAnsi="Arial" w:cs="Arial"/>
                <w:b/>
                <w:color w:val="4472C4"/>
                <w:sz w:val="20"/>
                <w:szCs w:val="20"/>
              </w:rPr>
            </w:pPr>
          </w:p>
        </w:tc>
        <w:tc>
          <w:tcPr>
            <w:tcW w:w="4392" w:type="dxa"/>
            <w:shd w:val="clear" w:color="auto" w:fill="auto"/>
          </w:tcPr>
          <w:p w14:paraId="4B70C806" w14:textId="77777777" w:rsidR="001B6ED5" w:rsidRPr="00E878D4" w:rsidRDefault="001B6ED5" w:rsidP="00CD2DFC">
            <w:pPr>
              <w:rPr>
                <w:rFonts w:ascii="Arial" w:hAnsi="Arial" w:cs="Arial"/>
                <w:color w:val="000000"/>
                <w:sz w:val="20"/>
                <w:szCs w:val="20"/>
              </w:rPr>
            </w:pPr>
            <w:r w:rsidRPr="00E878D4">
              <w:rPr>
                <w:rFonts w:ascii="Arial" w:hAnsi="Arial" w:cs="Arial"/>
                <w:color w:val="000000"/>
                <w:sz w:val="20"/>
                <w:szCs w:val="20"/>
              </w:rPr>
              <w:t>Indicative expected Results</w:t>
            </w:r>
          </w:p>
          <w:p w14:paraId="40B66A57" w14:textId="77777777" w:rsidR="001B6ED5" w:rsidRPr="00E878D4" w:rsidRDefault="001B6ED5" w:rsidP="00CD2DFC">
            <w:pPr>
              <w:rPr>
                <w:rFonts w:ascii="Arial" w:hAnsi="Arial" w:cs="Arial"/>
                <w:sz w:val="20"/>
                <w:szCs w:val="20"/>
              </w:rPr>
            </w:pPr>
            <w:r w:rsidRPr="00E878D4">
              <w:rPr>
                <w:rFonts w:ascii="Arial" w:hAnsi="Arial" w:cs="Arial"/>
                <w:i/>
                <w:iCs/>
                <w:color w:val="4472C4"/>
                <w:sz w:val="20"/>
                <w:szCs w:val="20"/>
              </w:rPr>
              <w:t>[add figure approved at CEO endorsement/ approval]</w:t>
            </w:r>
          </w:p>
        </w:tc>
      </w:tr>
      <w:tr w:rsidR="001B6ED5" w:rsidRPr="000F2EB6" w14:paraId="795DE1FB" w14:textId="77777777" w:rsidTr="00E32596">
        <w:trPr>
          <w:trHeight w:val="516"/>
        </w:trPr>
        <w:tc>
          <w:tcPr>
            <w:tcW w:w="9070" w:type="dxa"/>
            <w:gridSpan w:val="2"/>
            <w:shd w:val="clear" w:color="auto" w:fill="auto"/>
          </w:tcPr>
          <w:p w14:paraId="5F19BC69" w14:textId="77777777" w:rsidR="001B6ED5" w:rsidRPr="00E878D4" w:rsidRDefault="001B6ED5" w:rsidP="00CD2DFC">
            <w:pPr>
              <w:rPr>
                <w:rFonts w:ascii="Arial" w:hAnsi="Arial" w:cs="Arial"/>
                <w:i/>
                <w:iCs/>
                <w:color w:val="4F81BD"/>
                <w:sz w:val="20"/>
                <w:szCs w:val="20"/>
              </w:rPr>
            </w:pPr>
            <w:r w:rsidRPr="00E878D4">
              <w:rPr>
                <w:rFonts w:ascii="Arial" w:hAnsi="Arial" w:cs="Arial"/>
                <w:i/>
                <w:iCs/>
                <w:color w:val="4F81BD"/>
                <w:sz w:val="20"/>
                <w:szCs w:val="20"/>
              </w:rPr>
              <w:t>Describe any progress made towards meeting the indicative expected results as per the approved project documentation.  Describe any key changes since previous reporting period.</w:t>
            </w:r>
          </w:p>
        </w:tc>
      </w:tr>
    </w:tbl>
    <w:p w14:paraId="21B35239" w14:textId="77777777" w:rsidR="001B6ED5" w:rsidRPr="000F2EB6" w:rsidRDefault="001B6ED5" w:rsidP="00C94BEE">
      <w:pPr>
        <w:rPr>
          <w:rFonts w:ascii="Arial" w:hAnsi="Arial" w:cs="Arial"/>
          <w:b/>
          <w:sz w:val="20"/>
          <w:szCs w:val="20"/>
          <w:lang w:val="en-GB"/>
        </w:rPr>
      </w:pPr>
    </w:p>
    <w:p w14:paraId="776607E1" w14:textId="77777777" w:rsidR="001B6ED5" w:rsidRPr="00E878D4" w:rsidRDefault="001B6ED5" w:rsidP="00C94BEE">
      <w:pPr>
        <w:rPr>
          <w:rFonts w:ascii="Arial" w:hAnsi="Arial" w:cs="Arial"/>
          <w:bCs/>
          <w:i/>
          <w:iCs/>
          <w:color w:val="0432FF"/>
          <w:sz w:val="20"/>
          <w:szCs w:val="20"/>
        </w:rPr>
      </w:pPr>
      <w:r w:rsidRPr="00E878D4">
        <w:rPr>
          <w:rFonts w:ascii="Arial" w:hAnsi="Arial" w:cs="Arial"/>
          <w:bCs/>
          <w:i/>
          <w:iCs/>
          <w:color w:val="0432FF"/>
          <w:sz w:val="20"/>
          <w:szCs w:val="20"/>
        </w:rPr>
        <w:t xml:space="preserve"> To be completed by Project Manager,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1B6ED5" w:rsidRPr="000F2EB6" w14:paraId="0AC16393" w14:textId="77777777" w:rsidTr="00A66F04">
        <w:tc>
          <w:tcPr>
            <w:tcW w:w="2268" w:type="dxa"/>
            <w:shd w:val="clear" w:color="auto" w:fill="F3F3F3"/>
          </w:tcPr>
          <w:p w14:paraId="20494544" w14:textId="77777777" w:rsidR="001B6ED5" w:rsidRPr="000F2EB6" w:rsidRDefault="001B6ED5" w:rsidP="00A66F04">
            <w:pPr>
              <w:rPr>
                <w:rFonts w:ascii="Arial" w:hAnsi="Arial" w:cs="Arial"/>
                <w:b/>
                <w:sz w:val="20"/>
                <w:szCs w:val="20"/>
                <w:lang w:val="en-GB"/>
              </w:rPr>
            </w:pPr>
            <w:r w:rsidRPr="000F2EB6">
              <w:rPr>
                <w:rFonts w:ascii="Arial" w:hAnsi="Arial" w:cs="Arial"/>
                <w:b/>
                <w:sz w:val="20"/>
                <w:szCs w:val="20"/>
                <w:lang w:val="en-GB"/>
              </w:rPr>
              <w:t xml:space="preserve">Planned linkages with UNDAF </w:t>
            </w:r>
          </w:p>
        </w:tc>
        <w:tc>
          <w:tcPr>
            <w:tcW w:w="6771" w:type="dxa"/>
          </w:tcPr>
          <w:p w14:paraId="35F3055D" w14:textId="77777777" w:rsidR="00E631AA" w:rsidRPr="000F2EB6" w:rsidRDefault="001B6ED5" w:rsidP="00A66F04">
            <w:pPr>
              <w:rPr>
                <w:rFonts w:ascii="Arial" w:hAnsi="Arial" w:cs="Arial"/>
                <w:i/>
                <w:color w:val="4472C4"/>
                <w:sz w:val="20"/>
                <w:szCs w:val="20"/>
              </w:rPr>
            </w:pPr>
            <w:r w:rsidRPr="00E878D4">
              <w:rPr>
                <w:rFonts w:ascii="Arial" w:hAnsi="Arial" w:cs="Arial"/>
                <w:i/>
                <w:color w:val="4472C4"/>
                <w:sz w:val="20"/>
                <w:szCs w:val="20"/>
                <w:lang w:val="en-GB"/>
              </w:rPr>
              <w:t xml:space="preserve">Describe progress towards the </w:t>
            </w:r>
            <w:r w:rsidRPr="000F2EB6">
              <w:rPr>
                <w:rFonts w:ascii="Arial" w:hAnsi="Arial" w:cs="Arial"/>
                <w:i/>
                <w:color w:val="4472C4"/>
                <w:sz w:val="20"/>
                <w:szCs w:val="20"/>
              </w:rPr>
              <w:t>UNDAF strategic objective to which the project contributes.</w:t>
            </w:r>
          </w:p>
          <w:p w14:paraId="47219B73" w14:textId="77777777" w:rsidR="00E631AA" w:rsidRPr="00E878D4" w:rsidRDefault="00E631AA" w:rsidP="00A66F04">
            <w:pPr>
              <w:rPr>
                <w:rFonts w:ascii="Arial" w:hAnsi="Arial" w:cs="Arial"/>
                <w:iCs/>
                <w:color w:val="3333FF"/>
                <w:sz w:val="20"/>
                <w:szCs w:val="20"/>
              </w:rPr>
            </w:pPr>
            <w:r w:rsidRPr="00E878D4">
              <w:rPr>
                <w:rFonts w:ascii="Arial" w:hAnsi="Arial" w:cs="Arial"/>
                <w:i/>
                <w:iCs/>
                <w:color w:val="3333FF"/>
                <w:sz w:val="20"/>
                <w:szCs w:val="20"/>
              </w:rPr>
              <w:lastRenderedPageBreak/>
              <w:t>Health and nutrition:</w:t>
            </w:r>
            <w:r w:rsidR="00D538C0" w:rsidRPr="00E878D4">
              <w:rPr>
                <w:rFonts w:ascii="Arial" w:hAnsi="Arial" w:cs="Arial"/>
                <w:i/>
                <w:iCs/>
                <w:color w:val="3333FF"/>
                <w:sz w:val="20"/>
                <w:szCs w:val="20"/>
              </w:rPr>
              <w:t xml:space="preserve"> </w:t>
            </w:r>
            <w:r w:rsidR="00D538C0" w:rsidRPr="00E878D4">
              <w:rPr>
                <w:rFonts w:ascii="Arial" w:hAnsi="Arial" w:cs="Arial"/>
                <w:iCs/>
                <w:color w:val="3333FF"/>
                <w:sz w:val="20"/>
                <w:szCs w:val="20"/>
              </w:rPr>
              <w:t>The project has;</w:t>
            </w:r>
          </w:p>
          <w:p w14:paraId="6F555C5F" w14:textId="77777777" w:rsidR="00E631AA" w:rsidRPr="00E878D4" w:rsidRDefault="00D538C0" w:rsidP="00E878D4">
            <w:pPr>
              <w:pStyle w:val="ListParagraph"/>
              <w:numPr>
                <w:ilvl w:val="0"/>
                <w:numId w:val="21"/>
              </w:numPr>
              <w:ind w:left="284" w:hanging="142"/>
              <w:rPr>
                <w:rFonts w:ascii="Arial" w:hAnsi="Arial" w:cs="Arial"/>
                <w:iCs/>
                <w:color w:val="3333FF"/>
                <w:sz w:val="20"/>
                <w:szCs w:val="20"/>
              </w:rPr>
            </w:pPr>
            <w:r w:rsidRPr="00E878D4">
              <w:rPr>
                <w:rFonts w:ascii="Arial" w:hAnsi="Arial" w:cs="Arial"/>
                <w:iCs/>
                <w:color w:val="3333FF"/>
                <w:sz w:val="20"/>
                <w:szCs w:val="20"/>
              </w:rPr>
              <w:t>E</w:t>
            </w:r>
            <w:r w:rsidR="00E631AA" w:rsidRPr="00E878D4">
              <w:rPr>
                <w:rFonts w:ascii="Arial" w:hAnsi="Arial" w:cs="Arial"/>
                <w:iCs/>
                <w:color w:val="3333FF"/>
                <w:sz w:val="20"/>
                <w:szCs w:val="20"/>
              </w:rPr>
              <w:t>laborated guidelines on the ESM of PCBs throughout their life cycle. These guidelines, if properly used, contribute significantly to the protection of the environment and human health;</w:t>
            </w:r>
          </w:p>
          <w:p w14:paraId="38C5A14C" w14:textId="77777777" w:rsidR="00E631AA" w:rsidRPr="00E878D4" w:rsidRDefault="00D538C0" w:rsidP="00E878D4">
            <w:pPr>
              <w:pStyle w:val="ListParagraph"/>
              <w:numPr>
                <w:ilvl w:val="0"/>
                <w:numId w:val="21"/>
              </w:numPr>
              <w:ind w:left="284" w:hanging="142"/>
              <w:rPr>
                <w:rFonts w:ascii="Arial" w:hAnsi="Arial" w:cs="Arial"/>
                <w:iCs/>
                <w:color w:val="3333FF"/>
                <w:sz w:val="20"/>
                <w:szCs w:val="20"/>
              </w:rPr>
            </w:pPr>
            <w:r w:rsidRPr="00E878D4">
              <w:rPr>
                <w:rFonts w:ascii="Arial" w:hAnsi="Arial" w:cs="Arial"/>
                <w:iCs/>
                <w:color w:val="3333FF"/>
                <w:sz w:val="20"/>
                <w:szCs w:val="20"/>
              </w:rPr>
              <w:t>C</w:t>
            </w:r>
            <w:r w:rsidR="00E631AA" w:rsidRPr="00E878D4">
              <w:rPr>
                <w:rFonts w:ascii="Arial" w:hAnsi="Arial" w:cs="Arial"/>
                <w:iCs/>
                <w:color w:val="3333FF"/>
                <w:sz w:val="20"/>
                <w:szCs w:val="20"/>
              </w:rPr>
              <w:t xml:space="preserve">onducted a national PCB inventory and </w:t>
            </w:r>
            <w:r w:rsidR="00E631AA" w:rsidRPr="00E878D4">
              <w:rPr>
                <w:rFonts w:ascii="Arial" w:hAnsi="Arial" w:cs="Arial"/>
                <w:iCs/>
                <w:color w:val="3333FF"/>
                <w:sz w:val="20"/>
                <w:szCs w:val="20"/>
                <w:lang w:val="en-GB"/>
              </w:rPr>
              <w:t>analysed</w:t>
            </w:r>
            <w:r w:rsidR="00E631AA" w:rsidRPr="00E878D4">
              <w:rPr>
                <w:rFonts w:ascii="Arial" w:hAnsi="Arial" w:cs="Arial"/>
                <w:iCs/>
                <w:color w:val="3333FF"/>
                <w:sz w:val="20"/>
                <w:szCs w:val="20"/>
              </w:rPr>
              <w:t xml:space="preserve"> collected samples </w:t>
            </w:r>
            <w:r w:rsidRPr="00E878D4">
              <w:rPr>
                <w:rFonts w:ascii="Arial" w:hAnsi="Arial" w:cs="Arial"/>
                <w:iCs/>
                <w:color w:val="3333FF"/>
                <w:sz w:val="20"/>
                <w:szCs w:val="20"/>
              </w:rPr>
              <w:t>in light of their final disposal where results are positive for PCBs;</w:t>
            </w:r>
          </w:p>
          <w:p w14:paraId="10C9B2F5" w14:textId="77777777" w:rsidR="00D538C0" w:rsidRPr="00E878D4" w:rsidRDefault="00D538C0" w:rsidP="00E878D4">
            <w:pPr>
              <w:pStyle w:val="ListParagraph"/>
              <w:numPr>
                <w:ilvl w:val="0"/>
                <w:numId w:val="21"/>
              </w:numPr>
              <w:ind w:left="284" w:hanging="142"/>
              <w:rPr>
                <w:rFonts w:ascii="Arial" w:hAnsi="Arial" w:cs="Arial"/>
                <w:iCs/>
                <w:color w:val="3333FF"/>
                <w:sz w:val="20"/>
                <w:szCs w:val="20"/>
              </w:rPr>
            </w:pPr>
            <w:r w:rsidRPr="00E878D4">
              <w:rPr>
                <w:rFonts w:ascii="Arial" w:hAnsi="Arial" w:cs="Arial"/>
                <w:iCs/>
                <w:color w:val="3333FF"/>
                <w:sz w:val="20"/>
                <w:szCs w:val="20"/>
              </w:rPr>
              <w:t xml:space="preserve">Developed a regulatory framework for ESM of PCBs throughout their lifecycle </w:t>
            </w:r>
          </w:p>
          <w:p w14:paraId="24E32C62" w14:textId="77777777" w:rsidR="001B6ED5" w:rsidRPr="000F2EB6" w:rsidRDefault="00E631AA" w:rsidP="00A66F04">
            <w:pPr>
              <w:rPr>
                <w:rFonts w:ascii="Arial" w:hAnsi="Arial" w:cs="Arial"/>
                <w:i/>
                <w:color w:val="4472C4"/>
                <w:sz w:val="20"/>
                <w:szCs w:val="20"/>
              </w:rPr>
            </w:pPr>
            <w:r w:rsidRPr="00E878D4">
              <w:rPr>
                <w:rFonts w:ascii="Arial" w:hAnsi="Arial" w:cs="Arial"/>
                <w:iCs/>
                <w:color w:val="3333FF"/>
                <w:sz w:val="20"/>
                <w:szCs w:val="20"/>
              </w:rPr>
              <w:t xml:space="preserve"> </w:t>
            </w:r>
            <w:r w:rsidR="001B6ED5" w:rsidRPr="000F2EB6">
              <w:rPr>
                <w:rFonts w:ascii="Arial" w:hAnsi="Arial" w:cs="Arial"/>
                <w:i/>
                <w:color w:val="4472C4"/>
                <w:sz w:val="20"/>
                <w:szCs w:val="20"/>
              </w:rPr>
              <w:t xml:space="preserve"> </w:t>
            </w:r>
          </w:p>
          <w:p w14:paraId="3A2A7B1A" w14:textId="77777777" w:rsidR="001B6ED5" w:rsidRPr="000F2EB6" w:rsidRDefault="001B6ED5" w:rsidP="00A66F04">
            <w:pPr>
              <w:rPr>
                <w:rFonts w:ascii="Arial" w:hAnsi="Arial" w:cs="Arial"/>
                <w:i/>
                <w:color w:val="4472C4"/>
                <w:sz w:val="20"/>
                <w:szCs w:val="20"/>
                <w:lang w:val="en-GB"/>
              </w:rPr>
            </w:pPr>
            <w:r w:rsidRPr="00E878D4">
              <w:rPr>
                <w:rFonts w:ascii="Arial" w:hAnsi="Arial" w:cs="Arial"/>
                <w:i/>
                <w:color w:val="4472C4"/>
                <w:sz w:val="20"/>
                <w:szCs w:val="20"/>
                <w:highlight w:val="lightGray"/>
                <w:lang w:val="en-GB"/>
              </w:rPr>
              <w:t xml:space="preserve">[Section to be shared with Monitoring Unit within PPD] </w:t>
            </w:r>
          </w:p>
        </w:tc>
      </w:tr>
    </w:tbl>
    <w:p w14:paraId="3815AAB0" w14:textId="77777777" w:rsidR="001B6ED5" w:rsidRPr="00E878D4" w:rsidRDefault="001B6ED5" w:rsidP="00C94BEE">
      <w:pPr>
        <w:rPr>
          <w:rFonts w:ascii="Arial" w:hAnsi="Arial" w:cs="Arial"/>
          <w:b/>
          <w:sz w:val="20"/>
          <w:szCs w:val="20"/>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1B6ED5" w:rsidRPr="000F2EB6" w14:paraId="201AE270" w14:textId="77777777" w:rsidTr="00A66F04">
        <w:tc>
          <w:tcPr>
            <w:tcW w:w="2268" w:type="dxa"/>
            <w:shd w:val="clear" w:color="auto" w:fill="F3F3F3"/>
          </w:tcPr>
          <w:p w14:paraId="3241E2D4" w14:textId="77777777" w:rsidR="001B6ED5" w:rsidRPr="000F2EB6" w:rsidRDefault="001B6ED5" w:rsidP="00A66F04">
            <w:pPr>
              <w:rPr>
                <w:rFonts w:ascii="Arial" w:hAnsi="Arial" w:cs="Arial"/>
                <w:b/>
                <w:sz w:val="20"/>
                <w:szCs w:val="20"/>
                <w:lang w:val="en-GB"/>
              </w:rPr>
            </w:pPr>
            <w:r w:rsidRPr="000F2EB6">
              <w:rPr>
                <w:rFonts w:ascii="Arial" w:hAnsi="Arial" w:cs="Arial"/>
                <w:b/>
                <w:sz w:val="20"/>
                <w:szCs w:val="20"/>
                <w:lang w:val="en-GB"/>
              </w:rPr>
              <w:t xml:space="preserve">Planned contribution to </w:t>
            </w:r>
            <w:r w:rsidRPr="000F2EB6">
              <w:rPr>
                <w:rFonts w:ascii="Arial" w:hAnsi="Arial" w:cs="Arial"/>
                <w:b/>
                <w:sz w:val="20"/>
                <w:szCs w:val="20"/>
              </w:rPr>
              <w:t>relevant SDG target(s) and SDG indicator(s)</w:t>
            </w:r>
          </w:p>
        </w:tc>
        <w:tc>
          <w:tcPr>
            <w:tcW w:w="6771" w:type="dxa"/>
          </w:tcPr>
          <w:p w14:paraId="24A79E08" w14:textId="77777777" w:rsidR="00D538C0" w:rsidRPr="00E878D4" w:rsidRDefault="003D04CE" w:rsidP="00D538C0">
            <w:pPr>
              <w:rPr>
                <w:rFonts w:ascii="Arial" w:hAnsi="Arial" w:cs="Arial"/>
                <w:iCs/>
                <w:color w:val="3333FF"/>
                <w:sz w:val="20"/>
                <w:szCs w:val="20"/>
              </w:rPr>
            </w:pPr>
            <w:r w:rsidRPr="00E878D4">
              <w:rPr>
                <w:rFonts w:ascii="Arial" w:hAnsi="Arial" w:cs="Arial"/>
                <w:i/>
                <w:color w:val="4472C4"/>
                <w:sz w:val="20"/>
                <w:szCs w:val="20"/>
                <w:lang w:val="en-GB"/>
              </w:rPr>
              <w:t>Good health and well-being (SDG3)</w:t>
            </w:r>
            <w:r w:rsidR="00D538C0" w:rsidRPr="00E878D4">
              <w:rPr>
                <w:rFonts w:ascii="Arial" w:hAnsi="Arial" w:cs="Arial"/>
                <w:i/>
                <w:color w:val="4472C4"/>
                <w:sz w:val="20"/>
                <w:szCs w:val="20"/>
                <w:lang w:val="en-GB"/>
              </w:rPr>
              <w:t xml:space="preserve">: </w:t>
            </w:r>
            <w:r w:rsidR="00D538C0" w:rsidRPr="00E878D4">
              <w:rPr>
                <w:rFonts w:ascii="Arial" w:hAnsi="Arial" w:cs="Arial"/>
                <w:iCs/>
                <w:color w:val="3333FF"/>
                <w:sz w:val="20"/>
                <w:szCs w:val="20"/>
              </w:rPr>
              <w:t>The project has;</w:t>
            </w:r>
          </w:p>
          <w:p w14:paraId="4D666987" w14:textId="77777777" w:rsidR="00D538C0" w:rsidRPr="00E878D4" w:rsidRDefault="00D538C0" w:rsidP="00D538C0">
            <w:pPr>
              <w:pStyle w:val="ListParagraph"/>
              <w:numPr>
                <w:ilvl w:val="0"/>
                <w:numId w:val="21"/>
              </w:numPr>
              <w:ind w:left="284" w:hanging="142"/>
              <w:rPr>
                <w:rFonts w:ascii="Arial" w:hAnsi="Arial" w:cs="Arial"/>
                <w:color w:val="4472C4"/>
                <w:sz w:val="20"/>
                <w:szCs w:val="20"/>
                <w:lang w:val="en-GB"/>
              </w:rPr>
            </w:pPr>
            <w:r w:rsidRPr="00E878D4">
              <w:rPr>
                <w:rFonts w:ascii="Arial" w:hAnsi="Arial" w:cs="Arial"/>
                <w:color w:val="4472C4"/>
                <w:sz w:val="20"/>
                <w:szCs w:val="20"/>
                <w:lang w:val="en-GB"/>
              </w:rPr>
              <w:t>Elaborated guidelines on the ESM of PCBs throughout their life cycle. These guidelines, if properly used, contribute significantly to the protection of the environment and human health;</w:t>
            </w:r>
          </w:p>
          <w:p w14:paraId="6CEB4AF7" w14:textId="77777777" w:rsidR="00D538C0" w:rsidRPr="00E878D4" w:rsidRDefault="00D538C0" w:rsidP="00D538C0">
            <w:pPr>
              <w:pStyle w:val="ListParagraph"/>
              <w:numPr>
                <w:ilvl w:val="0"/>
                <w:numId w:val="21"/>
              </w:numPr>
              <w:ind w:left="284" w:hanging="142"/>
              <w:rPr>
                <w:rFonts w:ascii="Arial" w:hAnsi="Arial" w:cs="Arial"/>
                <w:color w:val="4472C4"/>
                <w:sz w:val="20"/>
                <w:szCs w:val="20"/>
                <w:lang w:val="en-GB"/>
              </w:rPr>
            </w:pPr>
            <w:r w:rsidRPr="00E878D4">
              <w:rPr>
                <w:rFonts w:ascii="Arial" w:hAnsi="Arial" w:cs="Arial"/>
                <w:color w:val="4472C4"/>
                <w:sz w:val="20"/>
                <w:szCs w:val="20"/>
                <w:lang w:val="en-GB"/>
              </w:rPr>
              <w:t>Conducted a national PCB inventory and analysed collected samples in light of their final disposal where results are positive for PCBs;</w:t>
            </w:r>
          </w:p>
          <w:p w14:paraId="19A7C74A" w14:textId="77777777" w:rsidR="00D538C0" w:rsidRPr="00E878D4" w:rsidRDefault="00D538C0" w:rsidP="00D538C0">
            <w:pPr>
              <w:pStyle w:val="ListParagraph"/>
              <w:numPr>
                <w:ilvl w:val="0"/>
                <w:numId w:val="21"/>
              </w:numPr>
              <w:ind w:left="284" w:hanging="142"/>
              <w:rPr>
                <w:rFonts w:ascii="Arial" w:hAnsi="Arial" w:cs="Arial"/>
                <w:color w:val="4472C4"/>
                <w:sz w:val="20"/>
                <w:szCs w:val="20"/>
                <w:lang w:val="en-GB"/>
              </w:rPr>
            </w:pPr>
            <w:r w:rsidRPr="00E878D4">
              <w:rPr>
                <w:rFonts w:ascii="Arial" w:hAnsi="Arial" w:cs="Arial"/>
                <w:color w:val="4472C4"/>
                <w:sz w:val="20"/>
                <w:szCs w:val="20"/>
                <w:lang w:val="en-GB"/>
              </w:rPr>
              <w:t xml:space="preserve">Developed a regulatory framework for ESM of PCBs throughout their lifecycle </w:t>
            </w:r>
          </w:p>
          <w:p w14:paraId="5495288A" w14:textId="77777777" w:rsidR="003D04CE" w:rsidRPr="00E878D4" w:rsidRDefault="003D04CE" w:rsidP="00A66F04">
            <w:pPr>
              <w:rPr>
                <w:rFonts w:ascii="Arial" w:hAnsi="Arial" w:cs="Arial"/>
                <w:i/>
                <w:color w:val="4472C4"/>
                <w:sz w:val="20"/>
                <w:szCs w:val="20"/>
                <w:lang w:val="en-GB"/>
              </w:rPr>
            </w:pPr>
          </w:p>
          <w:p w14:paraId="79411AFC" w14:textId="77777777" w:rsidR="00D538C0" w:rsidRPr="00E878D4" w:rsidRDefault="00D538C0" w:rsidP="00E878D4">
            <w:pPr>
              <w:rPr>
                <w:rFonts w:ascii="Arial" w:hAnsi="Arial" w:cs="Arial"/>
                <w:i/>
                <w:color w:val="4472C4"/>
                <w:sz w:val="20"/>
                <w:lang w:val="en-GB"/>
              </w:rPr>
            </w:pPr>
            <w:r w:rsidRPr="00E878D4">
              <w:rPr>
                <w:rFonts w:ascii="Arial" w:hAnsi="Arial" w:cs="Arial"/>
                <w:i/>
                <w:color w:val="4472C4"/>
                <w:sz w:val="20"/>
                <w:szCs w:val="20"/>
                <w:lang w:val="en-GB"/>
              </w:rPr>
              <w:t>Clean and affordable energy (SDG7).</w:t>
            </w:r>
          </w:p>
          <w:p w14:paraId="51B5221E" w14:textId="77777777" w:rsidR="00D538C0" w:rsidRPr="00E878D4" w:rsidRDefault="00D538C0" w:rsidP="00E878D4">
            <w:pPr>
              <w:pStyle w:val="ListParagraph"/>
              <w:numPr>
                <w:ilvl w:val="0"/>
                <w:numId w:val="21"/>
              </w:numPr>
              <w:rPr>
                <w:rFonts w:ascii="Arial" w:hAnsi="Arial" w:cs="Arial"/>
                <w:color w:val="4472C4"/>
                <w:sz w:val="20"/>
                <w:lang w:val="en-GB"/>
              </w:rPr>
            </w:pPr>
            <w:r w:rsidRPr="00E878D4">
              <w:rPr>
                <w:rFonts w:ascii="Arial" w:hAnsi="Arial" w:cs="Arial"/>
                <w:color w:val="4472C4"/>
                <w:sz w:val="20"/>
                <w:szCs w:val="20"/>
                <w:lang w:val="en-GB"/>
              </w:rPr>
              <w:t xml:space="preserve">Some PCB Holders have bought transformers that are PCB-free. When these will be put in use, it will contribute towards the production of </w:t>
            </w:r>
            <w:r w:rsidR="00BB0414" w:rsidRPr="00E878D4">
              <w:rPr>
                <w:rFonts w:ascii="Arial" w:hAnsi="Arial" w:cs="Arial"/>
                <w:color w:val="4472C4"/>
                <w:sz w:val="20"/>
                <w:szCs w:val="20"/>
                <w:lang w:val="en-GB"/>
              </w:rPr>
              <w:t>clean, efficient and affordable energy.</w:t>
            </w:r>
          </w:p>
          <w:p w14:paraId="2CEABA62" w14:textId="77777777" w:rsidR="00BB0414" w:rsidRPr="00E878D4" w:rsidRDefault="00BB0414" w:rsidP="00E878D4">
            <w:pPr>
              <w:ind w:left="360"/>
              <w:rPr>
                <w:rFonts w:ascii="Arial" w:hAnsi="Arial" w:cs="Arial"/>
                <w:color w:val="4472C4"/>
                <w:lang w:val="en-GB"/>
              </w:rPr>
            </w:pPr>
          </w:p>
          <w:p w14:paraId="43FD0124" w14:textId="77777777" w:rsidR="00D538C0" w:rsidRPr="00E878D4" w:rsidRDefault="00D538C0">
            <w:pPr>
              <w:rPr>
                <w:rFonts w:ascii="Arial" w:hAnsi="Arial" w:cs="Arial"/>
                <w:i/>
                <w:color w:val="4472C4"/>
                <w:sz w:val="20"/>
                <w:szCs w:val="20"/>
                <w:lang w:val="en-GB"/>
              </w:rPr>
            </w:pPr>
            <w:r w:rsidRPr="00E878D4">
              <w:rPr>
                <w:rFonts w:ascii="Arial" w:hAnsi="Arial" w:cs="Arial"/>
                <w:i/>
                <w:color w:val="4472C4"/>
                <w:sz w:val="20"/>
                <w:szCs w:val="20"/>
                <w:lang w:val="en-GB"/>
              </w:rPr>
              <w:t>Measures to combat climate change (SDG13)</w:t>
            </w:r>
            <w:r w:rsidR="00BB0414" w:rsidRPr="00E878D4">
              <w:rPr>
                <w:rFonts w:ascii="Arial" w:hAnsi="Arial" w:cs="Arial"/>
                <w:i/>
                <w:color w:val="4472C4"/>
                <w:sz w:val="20"/>
                <w:szCs w:val="20"/>
                <w:lang w:val="en-GB"/>
              </w:rPr>
              <w:t>.</w:t>
            </w:r>
          </w:p>
          <w:p w14:paraId="5C219D1D" w14:textId="77777777" w:rsidR="00BB0414" w:rsidRPr="00E878D4" w:rsidRDefault="00BB0414" w:rsidP="00E878D4">
            <w:pPr>
              <w:pStyle w:val="ListParagraph"/>
              <w:numPr>
                <w:ilvl w:val="0"/>
                <w:numId w:val="22"/>
              </w:numPr>
              <w:rPr>
                <w:rFonts w:ascii="Arial" w:hAnsi="Arial" w:cs="Arial"/>
                <w:i/>
                <w:color w:val="4472C4"/>
                <w:sz w:val="20"/>
                <w:szCs w:val="20"/>
                <w:lang w:val="en-GB"/>
              </w:rPr>
            </w:pPr>
            <w:r w:rsidRPr="00E878D4">
              <w:rPr>
                <w:rFonts w:ascii="Arial" w:hAnsi="Arial" w:cs="Arial"/>
                <w:i/>
                <w:color w:val="4472C4"/>
                <w:sz w:val="20"/>
                <w:szCs w:val="20"/>
                <w:lang w:val="en-GB"/>
              </w:rPr>
              <w:t>The project is in the course of conducting a study on CO</w:t>
            </w:r>
            <w:r w:rsidRPr="00E878D4">
              <w:rPr>
                <w:rFonts w:ascii="Arial" w:hAnsi="Arial" w:cs="Arial"/>
                <w:i/>
                <w:color w:val="4472C4"/>
                <w:sz w:val="20"/>
                <w:szCs w:val="20"/>
                <w:vertAlign w:val="subscript"/>
                <w:lang w:val="en-GB"/>
              </w:rPr>
              <w:t>2</w:t>
            </w:r>
            <w:r w:rsidRPr="00E878D4">
              <w:rPr>
                <w:rFonts w:ascii="Arial" w:hAnsi="Arial" w:cs="Arial"/>
                <w:i/>
                <w:color w:val="4472C4"/>
                <w:sz w:val="20"/>
                <w:szCs w:val="20"/>
                <w:lang w:val="en-GB"/>
              </w:rPr>
              <w:t xml:space="preserve"> emissions</w:t>
            </w:r>
          </w:p>
          <w:p w14:paraId="109555FA" w14:textId="77777777" w:rsidR="00BB0414" w:rsidRPr="00E878D4" w:rsidRDefault="00BB0414" w:rsidP="00E878D4">
            <w:pPr>
              <w:pStyle w:val="ListParagraph"/>
              <w:numPr>
                <w:ilvl w:val="0"/>
                <w:numId w:val="22"/>
              </w:numPr>
              <w:rPr>
                <w:rFonts w:ascii="Arial" w:hAnsi="Arial" w:cs="Arial"/>
                <w:i/>
                <w:color w:val="4472C4"/>
                <w:sz w:val="20"/>
                <w:szCs w:val="20"/>
                <w:lang w:val="en-GB"/>
              </w:rPr>
            </w:pPr>
            <w:r w:rsidRPr="00E878D4">
              <w:rPr>
                <w:rFonts w:ascii="Arial" w:hAnsi="Arial" w:cs="Arial"/>
                <w:i/>
                <w:color w:val="4472C4"/>
                <w:sz w:val="20"/>
                <w:szCs w:val="20"/>
                <w:lang w:val="en-GB"/>
              </w:rPr>
              <w:t>Replacing of old PCB transformers with new PCB-free transformers will reduce Carbon emissions.</w:t>
            </w:r>
          </w:p>
          <w:p w14:paraId="4C1015A3" w14:textId="77777777" w:rsidR="001B6ED5" w:rsidRPr="000F2EB6" w:rsidRDefault="001B6ED5" w:rsidP="00A66F04">
            <w:pPr>
              <w:rPr>
                <w:rFonts w:ascii="Arial" w:hAnsi="Arial" w:cs="Arial"/>
                <w:color w:val="4472C4"/>
                <w:sz w:val="20"/>
                <w:szCs w:val="20"/>
              </w:rPr>
            </w:pPr>
          </w:p>
        </w:tc>
      </w:tr>
    </w:tbl>
    <w:p w14:paraId="426D9C75" w14:textId="77777777" w:rsidR="001B6ED5" w:rsidRPr="00E878D4" w:rsidRDefault="001B6ED5" w:rsidP="00CD2DFC">
      <w:pPr>
        <w:rPr>
          <w:rFonts w:ascii="Arial" w:hAnsi="Arial" w:cs="Arial"/>
          <w:color w:val="0070C0"/>
          <w:sz w:val="20"/>
          <w:szCs w:val="20"/>
        </w:rPr>
      </w:pPr>
    </w:p>
    <w:p w14:paraId="02181012" w14:textId="77777777" w:rsidR="001B6ED5" w:rsidRPr="00E878D4" w:rsidRDefault="001B6ED5" w:rsidP="00CD2DFC">
      <w:pPr>
        <w:rPr>
          <w:rFonts w:ascii="Arial" w:hAnsi="Arial" w:cs="Arial"/>
          <w:color w:val="0070C0"/>
          <w:sz w:val="20"/>
          <w:szCs w:val="20"/>
        </w:rPr>
      </w:pPr>
    </w:p>
    <w:p w14:paraId="702D34AA" w14:textId="77777777" w:rsidR="001B6ED5" w:rsidRPr="000F2EB6" w:rsidRDefault="001B6ED5" w:rsidP="00017771">
      <w:pPr>
        <w:jc w:val="center"/>
        <w:rPr>
          <w:rFonts w:ascii="Arial" w:hAnsi="Arial" w:cs="Arial"/>
          <w:i/>
          <w:color w:val="4472C4"/>
          <w:sz w:val="20"/>
          <w:szCs w:val="20"/>
          <w:lang w:val="en-GB"/>
        </w:rPr>
      </w:pPr>
      <w:r w:rsidRPr="00E878D4">
        <w:rPr>
          <w:rFonts w:ascii="Arial" w:hAnsi="Arial" w:cs="Arial"/>
          <w:i/>
          <w:iCs/>
          <w:color w:val="4472C4"/>
          <w:sz w:val="20"/>
          <w:szCs w:val="20"/>
        </w:rPr>
        <w:t xml:space="preserve">[complete the fiscal year and select: </w:t>
      </w:r>
      <w:r w:rsidRPr="00E878D4">
        <w:rPr>
          <w:rFonts w:ascii="Arial" w:hAnsi="Arial" w:cs="Arial"/>
          <w:i/>
          <w:color w:val="4472C4"/>
          <w:sz w:val="20"/>
          <w:szCs w:val="20"/>
        </w:rPr>
        <w:t>1</w:t>
      </w:r>
      <w:r w:rsidRPr="00E878D4">
        <w:rPr>
          <w:rFonts w:ascii="Arial" w:hAnsi="Arial" w:cs="Arial"/>
          <w:i/>
          <w:color w:val="4472C4"/>
          <w:sz w:val="20"/>
          <w:szCs w:val="20"/>
          <w:vertAlign w:val="superscript"/>
        </w:rPr>
        <w:t>st</w:t>
      </w:r>
      <w:r w:rsidRPr="00E878D4">
        <w:rPr>
          <w:rFonts w:ascii="Arial" w:hAnsi="Arial" w:cs="Arial"/>
          <w:i/>
          <w:color w:val="4472C4"/>
          <w:sz w:val="20"/>
          <w:szCs w:val="20"/>
        </w:rPr>
        <w:t xml:space="preserve"> PIR; 2</w:t>
      </w:r>
      <w:r w:rsidRPr="00E878D4">
        <w:rPr>
          <w:rFonts w:ascii="Arial" w:hAnsi="Arial" w:cs="Arial"/>
          <w:i/>
          <w:color w:val="4472C4"/>
          <w:sz w:val="20"/>
          <w:szCs w:val="20"/>
          <w:vertAlign w:val="superscript"/>
        </w:rPr>
        <w:t>nd</w:t>
      </w:r>
      <w:r w:rsidRPr="00E878D4">
        <w:rPr>
          <w:rFonts w:ascii="Arial" w:hAnsi="Arial" w:cs="Arial"/>
          <w:i/>
          <w:color w:val="4472C4"/>
          <w:sz w:val="20"/>
          <w:szCs w:val="20"/>
        </w:rPr>
        <w:t xml:space="preserve"> PIR; …. Final PIR.  </w:t>
      </w:r>
      <w:r w:rsidRPr="00E878D4">
        <w:rPr>
          <w:rFonts w:ascii="Arial" w:hAnsi="Arial" w:cs="Arial"/>
          <w:i/>
          <w:iCs/>
          <w:color w:val="4472C4"/>
          <w:sz w:val="20"/>
          <w:szCs w:val="20"/>
        </w:rPr>
        <w:t>Add more columns if needed</w:t>
      </w:r>
      <w:r w:rsidRPr="00E878D4">
        <w:rPr>
          <w:rFonts w:ascii="Arial" w:hAnsi="Arial" w:cs="Arial"/>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8"/>
        <w:gridCol w:w="1292"/>
        <w:gridCol w:w="1301"/>
        <w:gridCol w:w="1299"/>
        <w:gridCol w:w="1292"/>
        <w:gridCol w:w="1292"/>
      </w:tblGrid>
      <w:tr w:rsidR="001B6ED5" w:rsidRPr="000F2EB6" w14:paraId="7B3F2E4C" w14:textId="77777777" w:rsidTr="00E32596">
        <w:tc>
          <w:tcPr>
            <w:tcW w:w="2410" w:type="dxa"/>
            <w:vMerge w:val="restart"/>
            <w:shd w:val="clear" w:color="auto" w:fill="D9D9D9"/>
          </w:tcPr>
          <w:p w14:paraId="114A4B75" w14:textId="77777777" w:rsidR="001B6ED5" w:rsidRPr="00E878D4" w:rsidRDefault="001B6ED5">
            <w:pPr>
              <w:rPr>
                <w:rFonts w:ascii="Arial" w:hAnsi="Arial" w:cs="Arial"/>
                <w:b/>
                <w:sz w:val="20"/>
                <w:szCs w:val="20"/>
                <w:lang w:val="en-GB"/>
              </w:rPr>
            </w:pPr>
            <w:r w:rsidRPr="000F2EB6">
              <w:rPr>
                <w:rFonts w:ascii="Arial" w:hAnsi="Arial" w:cs="Arial"/>
                <w:b/>
                <w:sz w:val="20"/>
                <w:szCs w:val="20"/>
                <w:lang w:val="en-GB"/>
              </w:rPr>
              <w:t>Implementation Status</w:t>
            </w:r>
          </w:p>
        </w:tc>
        <w:tc>
          <w:tcPr>
            <w:tcW w:w="1332" w:type="dxa"/>
            <w:shd w:val="clear" w:color="auto" w:fill="auto"/>
          </w:tcPr>
          <w:p w14:paraId="6A3D8F0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FY 20</w:t>
            </w:r>
            <w:r w:rsidR="003D04CE" w:rsidRPr="00E878D4">
              <w:rPr>
                <w:rFonts w:ascii="Arial" w:hAnsi="Arial" w:cs="Arial"/>
                <w:sz w:val="20"/>
                <w:szCs w:val="20"/>
                <w:lang w:val="en-GB"/>
              </w:rPr>
              <w:t>17</w:t>
            </w:r>
          </w:p>
        </w:tc>
        <w:tc>
          <w:tcPr>
            <w:tcW w:w="1332" w:type="dxa"/>
            <w:shd w:val="clear" w:color="auto" w:fill="auto"/>
          </w:tcPr>
          <w:p w14:paraId="56A61E32"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3D04CE" w:rsidRPr="00E878D4">
              <w:rPr>
                <w:rFonts w:ascii="Arial" w:hAnsi="Arial" w:cs="Arial"/>
                <w:sz w:val="20"/>
                <w:szCs w:val="20"/>
                <w:lang w:val="en-GB"/>
              </w:rPr>
              <w:t>18</w:t>
            </w:r>
          </w:p>
        </w:tc>
        <w:tc>
          <w:tcPr>
            <w:tcW w:w="1332" w:type="dxa"/>
            <w:shd w:val="clear" w:color="auto" w:fill="auto"/>
          </w:tcPr>
          <w:p w14:paraId="3DE145A5"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3D04CE" w:rsidRPr="00E878D4">
              <w:rPr>
                <w:rFonts w:ascii="Arial" w:hAnsi="Arial" w:cs="Arial"/>
                <w:sz w:val="20"/>
                <w:szCs w:val="20"/>
                <w:lang w:val="en-GB"/>
              </w:rPr>
              <w:t>19</w:t>
            </w:r>
          </w:p>
        </w:tc>
        <w:tc>
          <w:tcPr>
            <w:tcW w:w="1332" w:type="dxa"/>
            <w:shd w:val="clear" w:color="auto" w:fill="auto"/>
          </w:tcPr>
          <w:p w14:paraId="0639B0D9"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20__</w:t>
            </w:r>
          </w:p>
        </w:tc>
        <w:tc>
          <w:tcPr>
            <w:tcW w:w="1332" w:type="dxa"/>
            <w:shd w:val="clear" w:color="auto" w:fill="auto"/>
          </w:tcPr>
          <w:p w14:paraId="6E422981"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20__</w:t>
            </w:r>
          </w:p>
        </w:tc>
      </w:tr>
      <w:tr w:rsidR="001B6ED5" w:rsidRPr="000F2EB6" w14:paraId="707DE616" w14:textId="77777777" w:rsidTr="00E32596">
        <w:tc>
          <w:tcPr>
            <w:tcW w:w="2410" w:type="dxa"/>
            <w:vMerge/>
            <w:shd w:val="clear" w:color="auto" w:fill="D9D9D9"/>
          </w:tcPr>
          <w:p w14:paraId="41E0244D" w14:textId="77777777" w:rsidR="001B6ED5" w:rsidRPr="00E878D4" w:rsidRDefault="001B6ED5">
            <w:pPr>
              <w:rPr>
                <w:rFonts w:ascii="Arial" w:hAnsi="Arial" w:cs="Arial"/>
                <w:b/>
                <w:sz w:val="20"/>
                <w:szCs w:val="20"/>
                <w:lang w:val="en-GB"/>
              </w:rPr>
            </w:pPr>
          </w:p>
        </w:tc>
        <w:tc>
          <w:tcPr>
            <w:tcW w:w="1332" w:type="dxa"/>
            <w:shd w:val="clear" w:color="auto" w:fill="auto"/>
          </w:tcPr>
          <w:p w14:paraId="4EDD8034" w14:textId="77777777" w:rsidR="001B6ED5" w:rsidRPr="00E878D4" w:rsidRDefault="001B6ED5">
            <w:pPr>
              <w:rPr>
                <w:rFonts w:ascii="Arial" w:hAnsi="Arial" w:cs="Arial"/>
                <w:color w:val="000000"/>
                <w:sz w:val="20"/>
                <w:szCs w:val="20"/>
                <w:lang w:val="en-GB"/>
              </w:rPr>
            </w:pPr>
            <w:r w:rsidRPr="00E878D4">
              <w:rPr>
                <w:rFonts w:ascii="Arial" w:hAnsi="Arial" w:cs="Arial"/>
                <w:color w:val="000000"/>
                <w:sz w:val="20"/>
                <w:szCs w:val="20"/>
                <w:lang w:val="en-GB"/>
              </w:rPr>
              <w:t>1</w:t>
            </w:r>
            <w:r w:rsidRPr="00E878D4">
              <w:rPr>
                <w:rFonts w:ascii="Arial" w:hAnsi="Arial" w:cs="Arial"/>
                <w:color w:val="000000"/>
                <w:sz w:val="20"/>
                <w:szCs w:val="20"/>
                <w:vertAlign w:val="superscript"/>
                <w:lang w:val="en-GB"/>
              </w:rPr>
              <w:t>st</w:t>
            </w:r>
            <w:r w:rsidRPr="00E878D4">
              <w:rPr>
                <w:rFonts w:ascii="Arial" w:hAnsi="Arial" w:cs="Arial"/>
                <w:color w:val="000000"/>
                <w:sz w:val="20"/>
                <w:szCs w:val="20"/>
                <w:lang w:val="en-GB"/>
              </w:rPr>
              <w:t xml:space="preserve"> PIR</w:t>
            </w:r>
          </w:p>
        </w:tc>
        <w:tc>
          <w:tcPr>
            <w:tcW w:w="1332" w:type="dxa"/>
            <w:shd w:val="clear" w:color="auto" w:fill="auto"/>
          </w:tcPr>
          <w:p w14:paraId="228C29C1" w14:textId="77777777" w:rsidR="001B6ED5" w:rsidRPr="00E878D4" w:rsidRDefault="001B6ED5">
            <w:pPr>
              <w:rPr>
                <w:rFonts w:ascii="Arial" w:hAnsi="Arial" w:cs="Arial"/>
                <w:color w:val="D9D9D9"/>
                <w:sz w:val="20"/>
                <w:szCs w:val="20"/>
                <w:lang w:val="en-GB"/>
              </w:rPr>
            </w:pPr>
            <w:r w:rsidRPr="00E878D4">
              <w:rPr>
                <w:rFonts w:ascii="Arial" w:hAnsi="Arial" w:cs="Arial"/>
                <w:color w:val="000000"/>
                <w:sz w:val="20"/>
                <w:szCs w:val="20"/>
                <w:lang w:val="en-GB"/>
              </w:rPr>
              <w:t>2</w:t>
            </w:r>
            <w:r w:rsidRPr="00E878D4">
              <w:rPr>
                <w:rFonts w:ascii="Arial" w:hAnsi="Arial" w:cs="Arial"/>
                <w:color w:val="000000"/>
                <w:sz w:val="20"/>
                <w:szCs w:val="20"/>
                <w:vertAlign w:val="superscript"/>
                <w:lang w:val="en-GB"/>
              </w:rPr>
              <w:t>nd</w:t>
            </w:r>
            <w:r w:rsidRPr="00E878D4">
              <w:rPr>
                <w:rFonts w:ascii="Arial" w:hAnsi="Arial" w:cs="Arial"/>
                <w:color w:val="000000"/>
                <w:sz w:val="20"/>
                <w:szCs w:val="20"/>
                <w:lang w:val="en-GB"/>
              </w:rPr>
              <w:t>PIR</w:t>
            </w:r>
          </w:p>
        </w:tc>
        <w:tc>
          <w:tcPr>
            <w:tcW w:w="1332" w:type="dxa"/>
            <w:shd w:val="clear" w:color="auto" w:fill="auto"/>
          </w:tcPr>
          <w:p w14:paraId="762A82F0" w14:textId="77777777" w:rsidR="001B6ED5" w:rsidRPr="00E878D4" w:rsidRDefault="001B6ED5">
            <w:pPr>
              <w:rPr>
                <w:rFonts w:ascii="Arial" w:hAnsi="Arial" w:cs="Arial"/>
                <w:b/>
                <w:sz w:val="20"/>
                <w:szCs w:val="20"/>
                <w:lang w:val="en-GB"/>
              </w:rPr>
            </w:pPr>
            <w:r w:rsidRPr="00E878D4">
              <w:rPr>
                <w:rFonts w:ascii="Arial" w:hAnsi="Arial" w:cs="Arial"/>
                <w:color w:val="000000"/>
                <w:sz w:val="20"/>
                <w:szCs w:val="20"/>
                <w:lang w:val="en-GB"/>
              </w:rPr>
              <w:t>3</w:t>
            </w:r>
            <w:r w:rsidRPr="00E878D4">
              <w:rPr>
                <w:rFonts w:ascii="Arial" w:hAnsi="Arial" w:cs="Arial"/>
                <w:color w:val="000000"/>
                <w:sz w:val="20"/>
                <w:szCs w:val="20"/>
                <w:vertAlign w:val="superscript"/>
                <w:lang w:val="en-GB"/>
              </w:rPr>
              <w:t>rd</w:t>
            </w:r>
            <w:r w:rsidRPr="00E878D4">
              <w:rPr>
                <w:rFonts w:ascii="Arial" w:hAnsi="Arial" w:cs="Arial"/>
                <w:color w:val="000000"/>
                <w:sz w:val="20"/>
                <w:szCs w:val="20"/>
                <w:lang w:val="en-GB"/>
              </w:rPr>
              <w:t>PIR</w:t>
            </w:r>
          </w:p>
        </w:tc>
        <w:tc>
          <w:tcPr>
            <w:tcW w:w="1332" w:type="dxa"/>
            <w:shd w:val="clear" w:color="auto" w:fill="auto"/>
          </w:tcPr>
          <w:p w14:paraId="57EE295F" w14:textId="77777777" w:rsidR="001B6ED5" w:rsidRPr="00E878D4" w:rsidRDefault="001B6ED5">
            <w:pPr>
              <w:rPr>
                <w:rFonts w:ascii="Arial" w:hAnsi="Arial" w:cs="Arial"/>
                <w:b/>
                <w:sz w:val="20"/>
                <w:szCs w:val="20"/>
                <w:lang w:val="en-GB"/>
              </w:rPr>
            </w:pPr>
            <w:r w:rsidRPr="00E878D4">
              <w:rPr>
                <w:rFonts w:ascii="Arial" w:hAnsi="Arial" w:cs="Arial"/>
                <w:color w:val="000000"/>
                <w:sz w:val="20"/>
                <w:szCs w:val="20"/>
                <w:lang w:val="en-GB"/>
              </w:rPr>
              <w:t>… PIR</w:t>
            </w:r>
          </w:p>
        </w:tc>
        <w:tc>
          <w:tcPr>
            <w:tcW w:w="1332" w:type="dxa"/>
            <w:shd w:val="clear" w:color="auto" w:fill="auto"/>
          </w:tcPr>
          <w:p w14:paraId="66B608D6" w14:textId="77777777" w:rsidR="001B6ED5" w:rsidRPr="00E878D4" w:rsidRDefault="001B6ED5">
            <w:pPr>
              <w:rPr>
                <w:rFonts w:ascii="Arial" w:hAnsi="Arial" w:cs="Arial"/>
                <w:b/>
                <w:sz w:val="20"/>
                <w:szCs w:val="20"/>
                <w:lang w:val="en-GB"/>
              </w:rPr>
            </w:pPr>
            <w:r w:rsidRPr="00E878D4">
              <w:rPr>
                <w:rFonts w:ascii="Arial" w:hAnsi="Arial" w:cs="Arial"/>
                <w:color w:val="000000"/>
                <w:sz w:val="20"/>
                <w:szCs w:val="20"/>
                <w:lang w:val="en-GB"/>
              </w:rPr>
              <w:t>… PIR</w:t>
            </w:r>
          </w:p>
        </w:tc>
      </w:tr>
    </w:tbl>
    <w:p w14:paraId="28F0CCDC" w14:textId="77777777" w:rsidR="001B6ED5" w:rsidRPr="00E878D4" w:rsidRDefault="001B6ED5">
      <w:pPr>
        <w:ind w:left="360"/>
        <w:rPr>
          <w:rFonts w:ascii="Arial" w:hAnsi="Arial" w:cs="Arial"/>
          <w:b/>
          <w:sz w:val="20"/>
          <w:szCs w:val="20"/>
          <w:lang w:val="en-GB"/>
        </w:rPr>
      </w:pPr>
    </w:p>
    <w:p w14:paraId="38EFD8EE" w14:textId="77777777" w:rsidR="001B6ED5" w:rsidRPr="00E878D4" w:rsidRDefault="001B6ED5">
      <w:pPr>
        <w:ind w:left="360"/>
        <w:rPr>
          <w:rFonts w:ascii="Arial" w:hAnsi="Arial" w:cs="Arial"/>
          <w:b/>
          <w:color w:val="4472C4"/>
          <w:sz w:val="20"/>
          <w:szCs w:val="20"/>
          <w:lang w:val="en-GB"/>
        </w:rPr>
      </w:pPr>
      <w:r w:rsidRPr="00E878D4">
        <w:rPr>
          <w:rFonts w:ascii="Arial" w:hAnsi="Arial" w:cs="Arial"/>
          <w:i/>
          <w:iCs/>
          <w:color w:val="4472C4"/>
          <w:sz w:val="20"/>
          <w:szCs w:val="20"/>
        </w:rPr>
        <w:t xml:space="preserve">[complete the fiscal year in the first line; select </w:t>
      </w:r>
      <w:r w:rsidRPr="00E878D4">
        <w:rPr>
          <w:rFonts w:ascii="Arial" w:hAnsi="Arial" w:cs="Arial"/>
          <w:b/>
          <w:i/>
          <w:iCs/>
          <w:color w:val="4472C4"/>
          <w:sz w:val="20"/>
          <w:szCs w:val="20"/>
        </w:rPr>
        <w:t>HS; S; MS; MU; U; HU; unknown; not rated</w:t>
      </w:r>
      <w:r w:rsidRPr="00E878D4">
        <w:rPr>
          <w:rFonts w:ascii="Arial" w:hAnsi="Arial" w:cs="Arial"/>
          <w:i/>
          <w:iCs/>
          <w:color w:val="4472C4"/>
          <w:sz w:val="20"/>
          <w:szCs w:val="20"/>
        </w:rPr>
        <w:t xml:space="preserve"> to rate the progress towards the development objective for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0"/>
        <w:gridCol w:w="1296"/>
        <w:gridCol w:w="1297"/>
        <w:gridCol w:w="1297"/>
        <w:gridCol w:w="1297"/>
        <w:gridCol w:w="1297"/>
      </w:tblGrid>
      <w:tr w:rsidR="001B6ED5" w:rsidRPr="000F2EB6" w14:paraId="01C1988C" w14:textId="77777777" w:rsidTr="00E32596">
        <w:tc>
          <w:tcPr>
            <w:tcW w:w="2410" w:type="dxa"/>
            <w:vMerge w:val="restart"/>
            <w:shd w:val="clear" w:color="auto" w:fill="BFBFBF"/>
          </w:tcPr>
          <w:p w14:paraId="64620776"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t>Development Objective Rating FY</w:t>
            </w:r>
          </w:p>
          <w:p w14:paraId="1FC53461" w14:textId="77777777" w:rsidR="001B6ED5" w:rsidRPr="00E878D4" w:rsidRDefault="001B6ED5" w:rsidP="00E32596">
            <w:pPr>
              <w:rPr>
                <w:rFonts w:ascii="Arial" w:hAnsi="Arial" w:cs="Arial"/>
                <w:sz w:val="20"/>
                <w:szCs w:val="20"/>
                <w:lang w:val="en-GB"/>
              </w:rPr>
            </w:pPr>
          </w:p>
        </w:tc>
        <w:tc>
          <w:tcPr>
            <w:tcW w:w="1332" w:type="dxa"/>
            <w:shd w:val="clear" w:color="auto" w:fill="auto"/>
          </w:tcPr>
          <w:p w14:paraId="6B77200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FY 20</w:t>
            </w:r>
            <w:r w:rsidR="00694917" w:rsidRPr="00E878D4">
              <w:rPr>
                <w:rFonts w:ascii="Arial" w:hAnsi="Arial" w:cs="Arial"/>
                <w:sz w:val="20"/>
                <w:szCs w:val="20"/>
                <w:lang w:val="en-GB"/>
              </w:rPr>
              <w:t>17</w:t>
            </w:r>
          </w:p>
        </w:tc>
        <w:tc>
          <w:tcPr>
            <w:tcW w:w="1332" w:type="dxa"/>
            <w:shd w:val="clear" w:color="auto" w:fill="auto"/>
          </w:tcPr>
          <w:p w14:paraId="5414FF51"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694917" w:rsidRPr="00E878D4">
              <w:rPr>
                <w:rFonts w:ascii="Arial" w:hAnsi="Arial" w:cs="Arial"/>
                <w:sz w:val="20"/>
                <w:szCs w:val="20"/>
                <w:lang w:val="en-GB"/>
              </w:rPr>
              <w:t>18</w:t>
            </w:r>
          </w:p>
        </w:tc>
        <w:tc>
          <w:tcPr>
            <w:tcW w:w="1332" w:type="dxa"/>
            <w:shd w:val="clear" w:color="auto" w:fill="auto"/>
          </w:tcPr>
          <w:p w14:paraId="44939E9E"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694917" w:rsidRPr="00E878D4">
              <w:rPr>
                <w:rFonts w:ascii="Arial" w:hAnsi="Arial" w:cs="Arial"/>
                <w:sz w:val="20"/>
                <w:szCs w:val="20"/>
                <w:lang w:val="en-GB"/>
              </w:rPr>
              <w:t>19</w:t>
            </w:r>
          </w:p>
        </w:tc>
        <w:tc>
          <w:tcPr>
            <w:tcW w:w="1332" w:type="dxa"/>
            <w:shd w:val="clear" w:color="auto" w:fill="auto"/>
          </w:tcPr>
          <w:p w14:paraId="6E38E538" w14:textId="77777777" w:rsidR="001B6ED5" w:rsidRPr="00E878D4" w:rsidRDefault="001B6ED5" w:rsidP="00E32596">
            <w:pPr>
              <w:rPr>
                <w:rFonts w:ascii="Arial" w:hAnsi="Arial" w:cs="Arial"/>
                <w:b/>
                <w:sz w:val="20"/>
                <w:szCs w:val="20"/>
                <w:lang w:val="en-GB"/>
              </w:rPr>
            </w:pPr>
            <w:r w:rsidRPr="00E878D4">
              <w:rPr>
                <w:rFonts w:ascii="Arial" w:hAnsi="Arial" w:cs="Arial"/>
                <w:sz w:val="20"/>
                <w:szCs w:val="20"/>
                <w:lang w:val="en-GB"/>
              </w:rPr>
              <w:t>FY 20__</w:t>
            </w:r>
          </w:p>
        </w:tc>
        <w:tc>
          <w:tcPr>
            <w:tcW w:w="1332" w:type="dxa"/>
            <w:shd w:val="clear" w:color="auto" w:fill="auto"/>
          </w:tcPr>
          <w:p w14:paraId="17BE7CAC" w14:textId="77777777" w:rsidR="001B6ED5" w:rsidRPr="00E878D4" w:rsidRDefault="001B6ED5" w:rsidP="00E32596">
            <w:pPr>
              <w:rPr>
                <w:rFonts w:ascii="Arial" w:hAnsi="Arial" w:cs="Arial"/>
                <w:b/>
                <w:sz w:val="20"/>
                <w:szCs w:val="20"/>
                <w:lang w:val="en-GB"/>
              </w:rPr>
            </w:pPr>
            <w:r w:rsidRPr="00E878D4">
              <w:rPr>
                <w:rFonts w:ascii="Arial" w:hAnsi="Arial" w:cs="Arial"/>
                <w:sz w:val="20"/>
                <w:szCs w:val="20"/>
                <w:lang w:val="en-GB"/>
              </w:rPr>
              <w:t>FY 20__</w:t>
            </w:r>
          </w:p>
        </w:tc>
      </w:tr>
      <w:tr w:rsidR="001B6ED5" w:rsidRPr="000F2EB6" w14:paraId="4238DFCC" w14:textId="77777777" w:rsidTr="00E32596">
        <w:tc>
          <w:tcPr>
            <w:tcW w:w="2410" w:type="dxa"/>
            <w:vMerge/>
            <w:shd w:val="clear" w:color="auto" w:fill="BFBFBF"/>
          </w:tcPr>
          <w:p w14:paraId="7B05DFF7" w14:textId="77777777" w:rsidR="001B6ED5" w:rsidRPr="00E878D4" w:rsidRDefault="001B6ED5" w:rsidP="00E32596">
            <w:pPr>
              <w:rPr>
                <w:rFonts w:ascii="Arial" w:hAnsi="Arial" w:cs="Arial"/>
                <w:b/>
                <w:sz w:val="20"/>
                <w:szCs w:val="20"/>
                <w:lang w:val="en-GB"/>
              </w:rPr>
            </w:pPr>
          </w:p>
        </w:tc>
        <w:tc>
          <w:tcPr>
            <w:tcW w:w="1332" w:type="dxa"/>
            <w:shd w:val="clear" w:color="auto" w:fill="auto"/>
          </w:tcPr>
          <w:p w14:paraId="2B6DEDE9" w14:textId="77777777" w:rsidR="001B6ED5" w:rsidRPr="00E878D4" w:rsidRDefault="00E878D4" w:rsidP="00E32596">
            <w:pPr>
              <w:rPr>
                <w:rFonts w:ascii="Arial" w:hAnsi="Arial" w:cs="Arial"/>
                <w:b/>
                <w:sz w:val="22"/>
                <w:szCs w:val="22"/>
                <w:lang w:val="en-GB"/>
              </w:rPr>
            </w:pPr>
            <w:r w:rsidRPr="00E878D4">
              <w:rPr>
                <w:rFonts w:ascii="Arial" w:hAnsi="Arial" w:cs="Arial"/>
                <w:b/>
                <w:sz w:val="22"/>
                <w:szCs w:val="22"/>
                <w:lang w:val="en-GB"/>
              </w:rPr>
              <w:t>S</w:t>
            </w:r>
          </w:p>
        </w:tc>
        <w:tc>
          <w:tcPr>
            <w:tcW w:w="1332" w:type="dxa"/>
            <w:shd w:val="clear" w:color="auto" w:fill="auto"/>
          </w:tcPr>
          <w:p w14:paraId="334CD2B2" w14:textId="77777777" w:rsidR="001B6ED5" w:rsidRPr="00E878D4" w:rsidRDefault="00E878D4" w:rsidP="00E32596">
            <w:pPr>
              <w:rPr>
                <w:rFonts w:ascii="Arial" w:hAnsi="Arial" w:cs="Arial"/>
                <w:b/>
                <w:sz w:val="22"/>
                <w:szCs w:val="22"/>
                <w:lang w:val="en-GB"/>
              </w:rPr>
            </w:pPr>
            <w:r>
              <w:rPr>
                <w:rFonts w:ascii="Arial" w:hAnsi="Arial" w:cs="Arial"/>
                <w:b/>
                <w:sz w:val="22"/>
                <w:szCs w:val="22"/>
                <w:lang w:val="en-GB"/>
              </w:rPr>
              <w:t>M</w:t>
            </w:r>
            <w:r w:rsidR="00694917" w:rsidRPr="00E878D4">
              <w:rPr>
                <w:rFonts w:ascii="Arial" w:hAnsi="Arial" w:cs="Arial"/>
                <w:b/>
                <w:sz w:val="22"/>
                <w:szCs w:val="22"/>
                <w:lang w:val="en-GB"/>
              </w:rPr>
              <w:t>S</w:t>
            </w:r>
          </w:p>
        </w:tc>
        <w:tc>
          <w:tcPr>
            <w:tcW w:w="1332" w:type="dxa"/>
            <w:shd w:val="clear" w:color="auto" w:fill="auto"/>
          </w:tcPr>
          <w:p w14:paraId="253BC258" w14:textId="77777777" w:rsidR="001B6ED5" w:rsidRPr="00E878D4" w:rsidRDefault="00E878D4" w:rsidP="00E32596">
            <w:pPr>
              <w:rPr>
                <w:rFonts w:ascii="Arial" w:hAnsi="Arial" w:cs="Arial"/>
                <w:b/>
                <w:sz w:val="22"/>
                <w:szCs w:val="22"/>
                <w:lang w:val="en-GB"/>
              </w:rPr>
            </w:pPr>
            <w:r>
              <w:rPr>
                <w:rFonts w:ascii="Arial" w:hAnsi="Arial" w:cs="Arial"/>
                <w:b/>
                <w:sz w:val="22"/>
                <w:szCs w:val="22"/>
                <w:lang w:val="en-GB"/>
              </w:rPr>
              <w:t>M</w:t>
            </w:r>
            <w:r w:rsidR="00694917" w:rsidRPr="00E878D4">
              <w:rPr>
                <w:rFonts w:ascii="Arial" w:hAnsi="Arial" w:cs="Arial"/>
                <w:b/>
                <w:sz w:val="22"/>
                <w:szCs w:val="22"/>
                <w:lang w:val="en-GB"/>
              </w:rPr>
              <w:t>S</w:t>
            </w:r>
          </w:p>
        </w:tc>
        <w:tc>
          <w:tcPr>
            <w:tcW w:w="1332" w:type="dxa"/>
            <w:shd w:val="clear" w:color="auto" w:fill="auto"/>
          </w:tcPr>
          <w:p w14:paraId="009B6EFB" w14:textId="77777777" w:rsidR="001B6ED5" w:rsidRPr="00E878D4" w:rsidRDefault="001B6ED5" w:rsidP="00E32596">
            <w:pPr>
              <w:rPr>
                <w:rFonts w:ascii="Arial" w:hAnsi="Arial" w:cs="Arial"/>
                <w:b/>
                <w:sz w:val="22"/>
                <w:szCs w:val="22"/>
                <w:lang w:val="en-GB"/>
              </w:rPr>
            </w:pPr>
          </w:p>
        </w:tc>
        <w:tc>
          <w:tcPr>
            <w:tcW w:w="1332" w:type="dxa"/>
            <w:shd w:val="clear" w:color="auto" w:fill="auto"/>
          </w:tcPr>
          <w:p w14:paraId="65FD51D2" w14:textId="77777777" w:rsidR="001B6ED5" w:rsidRPr="00E878D4" w:rsidRDefault="001B6ED5" w:rsidP="00E32596">
            <w:pPr>
              <w:rPr>
                <w:rFonts w:ascii="Arial" w:hAnsi="Arial" w:cs="Arial"/>
                <w:b/>
                <w:sz w:val="22"/>
                <w:szCs w:val="22"/>
                <w:lang w:val="en-GB"/>
              </w:rPr>
            </w:pPr>
          </w:p>
        </w:tc>
      </w:tr>
      <w:tr w:rsidR="001B6ED5" w:rsidRPr="000F2EB6" w14:paraId="6D9BE8D3" w14:textId="77777777" w:rsidTr="00E32596">
        <w:trPr>
          <w:trHeight w:val="516"/>
        </w:trPr>
        <w:tc>
          <w:tcPr>
            <w:tcW w:w="9070" w:type="dxa"/>
            <w:gridSpan w:val="6"/>
            <w:shd w:val="clear" w:color="auto" w:fill="auto"/>
          </w:tcPr>
          <w:p w14:paraId="1AEE79BE" w14:textId="77777777" w:rsidR="001B6ED5" w:rsidRPr="00E878D4" w:rsidRDefault="001B6ED5" w:rsidP="00BD2351">
            <w:pPr>
              <w:rPr>
                <w:rFonts w:ascii="Arial" w:hAnsi="Arial" w:cs="Arial"/>
                <w:b/>
                <w:i/>
                <w:color w:val="4472C4"/>
                <w:sz w:val="20"/>
                <w:szCs w:val="20"/>
                <w:lang w:val="en-GB"/>
              </w:rPr>
            </w:pPr>
            <w:r w:rsidRPr="00E878D4">
              <w:rPr>
                <w:rFonts w:ascii="Arial" w:hAnsi="Arial" w:cs="Arial"/>
                <w:i/>
                <w:iCs/>
                <w:color w:val="4472C4"/>
                <w:sz w:val="20"/>
                <w:szCs w:val="20"/>
              </w:rPr>
              <w:t xml:space="preserve">Describe progress made towards achieving the project results as per table 3.1. State key changes since previous reporting period. </w:t>
            </w:r>
            <w:r w:rsidRPr="00E878D4">
              <w:rPr>
                <w:rFonts w:ascii="Arial" w:hAnsi="Arial" w:cs="Arial"/>
                <w:b/>
                <w:i/>
                <w:color w:val="4472C4"/>
                <w:sz w:val="20"/>
                <w:szCs w:val="20"/>
                <w:lang w:val="en-GB"/>
              </w:rPr>
              <w:t>The information here must be consistent with the assessment and justification provided under 3.1.</w:t>
            </w:r>
          </w:p>
          <w:p w14:paraId="49C11F53" w14:textId="77777777" w:rsidR="00694917" w:rsidRPr="000F2EB6" w:rsidRDefault="00694917" w:rsidP="00694917">
            <w:pPr>
              <w:rPr>
                <w:rFonts w:ascii="Arial" w:hAnsi="Arial" w:cs="Arial"/>
                <w:sz w:val="20"/>
                <w:szCs w:val="20"/>
                <w:lang w:val="en-GB"/>
              </w:rPr>
            </w:pPr>
            <w:r w:rsidRPr="000F2EB6">
              <w:rPr>
                <w:rFonts w:ascii="Arial" w:hAnsi="Arial" w:cs="Arial"/>
                <w:b/>
                <w:sz w:val="20"/>
                <w:szCs w:val="20"/>
                <w:lang w:val="en-GB"/>
              </w:rPr>
              <w:t>Output1(86%):</w:t>
            </w:r>
            <w:r w:rsidRPr="000F2EB6">
              <w:rPr>
                <w:rFonts w:ascii="Arial" w:hAnsi="Arial" w:cs="Arial"/>
                <w:sz w:val="20"/>
                <w:szCs w:val="20"/>
                <w:lang w:val="en-GB"/>
              </w:rPr>
              <w:t xml:space="preserve"> -We could not attain 100% due to the fact that other activities continue in the following years of the project;</w:t>
            </w:r>
          </w:p>
          <w:p w14:paraId="10DBA0ED" w14:textId="77777777" w:rsidR="00694917" w:rsidRPr="000F2EB6" w:rsidRDefault="00694917" w:rsidP="00694917">
            <w:pPr>
              <w:rPr>
                <w:rFonts w:ascii="Arial" w:hAnsi="Arial" w:cs="Arial"/>
                <w:sz w:val="20"/>
                <w:szCs w:val="20"/>
                <w:lang w:val="en-GB"/>
              </w:rPr>
            </w:pPr>
            <w:r w:rsidRPr="000F2EB6">
              <w:rPr>
                <w:rFonts w:ascii="Arial" w:hAnsi="Arial" w:cs="Arial"/>
                <w:sz w:val="20"/>
                <w:szCs w:val="20"/>
                <w:lang w:val="en-GB"/>
              </w:rPr>
              <w:t>-</w:t>
            </w:r>
            <w:r w:rsidR="00457637" w:rsidRPr="000F2EB6">
              <w:rPr>
                <w:rFonts w:ascii="Arial" w:hAnsi="Arial" w:cs="Arial"/>
                <w:sz w:val="20"/>
                <w:szCs w:val="20"/>
                <w:lang w:val="en-GB"/>
              </w:rPr>
              <w:t xml:space="preserve"> </w:t>
            </w:r>
            <w:r w:rsidRPr="000F2EB6">
              <w:rPr>
                <w:rFonts w:ascii="Arial" w:hAnsi="Arial" w:cs="Arial"/>
                <w:sz w:val="20"/>
                <w:szCs w:val="20"/>
                <w:lang w:val="en-GB"/>
              </w:rPr>
              <w:t>The import/export system proved very complicated since we had no reference in other countries having already developed such a system which is operational;</w:t>
            </w:r>
          </w:p>
          <w:p w14:paraId="54B95B8B" w14:textId="77777777" w:rsidR="00694917" w:rsidRPr="000F2EB6" w:rsidRDefault="00694917" w:rsidP="00694917">
            <w:pPr>
              <w:rPr>
                <w:rFonts w:ascii="Arial" w:hAnsi="Arial" w:cs="Arial"/>
                <w:sz w:val="20"/>
                <w:szCs w:val="20"/>
                <w:lang w:val="en-GB"/>
              </w:rPr>
            </w:pPr>
            <w:r w:rsidRPr="000F2EB6">
              <w:rPr>
                <w:rFonts w:ascii="Arial" w:hAnsi="Arial" w:cs="Arial"/>
                <w:sz w:val="20"/>
                <w:szCs w:val="20"/>
                <w:lang w:val="en-GB"/>
              </w:rPr>
              <w:t>-</w:t>
            </w:r>
            <w:r w:rsidR="00457637" w:rsidRPr="000F2EB6">
              <w:rPr>
                <w:rFonts w:ascii="Arial" w:hAnsi="Arial" w:cs="Arial"/>
                <w:sz w:val="20"/>
                <w:szCs w:val="20"/>
                <w:lang w:val="en-GB"/>
              </w:rPr>
              <w:t xml:space="preserve"> </w:t>
            </w:r>
            <w:r w:rsidRPr="000F2EB6">
              <w:rPr>
                <w:rFonts w:ascii="Arial" w:hAnsi="Arial" w:cs="Arial"/>
                <w:sz w:val="20"/>
                <w:szCs w:val="20"/>
                <w:lang w:val="en-GB"/>
              </w:rPr>
              <w:t xml:space="preserve">Import/export control system developed </w:t>
            </w:r>
            <w:r w:rsidR="00457637" w:rsidRPr="000F2EB6">
              <w:rPr>
                <w:rFonts w:ascii="Arial" w:hAnsi="Arial" w:cs="Arial"/>
                <w:sz w:val="20"/>
                <w:szCs w:val="20"/>
                <w:lang w:val="en-GB"/>
              </w:rPr>
              <w:t xml:space="preserve">but needs to be upgraded to take into account the variance of the customs system and the GUCE (guichet unique des operations du commerce </w:t>
            </w:r>
            <w:proofErr w:type="spellStart"/>
            <w:r w:rsidR="00457637" w:rsidRPr="000F2EB6">
              <w:rPr>
                <w:rFonts w:ascii="Arial" w:hAnsi="Arial" w:cs="Arial"/>
                <w:sz w:val="20"/>
                <w:szCs w:val="20"/>
                <w:lang w:val="en-GB"/>
              </w:rPr>
              <w:t>exterieur</w:t>
            </w:r>
            <w:proofErr w:type="spellEnd"/>
            <w:r w:rsidR="00457637" w:rsidRPr="000F2EB6">
              <w:rPr>
                <w:rFonts w:ascii="Arial" w:hAnsi="Arial" w:cs="Arial"/>
                <w:sz w:val="20"/>
                <w:szCs w:val="20"/>
                <w:lang w:val="en-GB"/>
              </w:rPr>
              <w:t>),</w:t>
            </w:r>
            <w:r w:rsidRPr="000F2EB6">
              <w:rPr>
                <w:rFonts w:ascii="Arial" w:hAnsi="Arial" w:cs="Arial"/>
                <w:sz w:val="20"/>
                <w:szCs w:val="20"/>
                <w:lang w:val="en-GB"/>
              </w:rPr>
              <w:t xml:space="preserve"> </w:t>
            </w:r>
            <w:r w:rsidR="00457637" w:rsidRPr="000F2EB6">
              <w:rPr>
                <w:rFonts w:ascii="Arial" w:hAnsi="Arial" w:cs="Arial"/>
                <w:sz w:val="20"/>
                <w:szCs w:val="20"/>
                <w:lang w:val="en-GB"/>
              </w:rPr>
              <w:t>the training workshop of customs officers will be conducted in year 3 (Contract for the training signed)</w:t>
            </w:r>
          </w:p>
          <w:p w14:paraId="65F9CD38" w14:textId="77777777" w:rsidR="00457637" w:rsidRPr="000F2EB6" w:rsidRDefault="00457637" w:rsidP="00457637">
            <w:pPr>
              <w:rPr>
                <w:rFonts w:ascii="Arial" w:hAnsi="Arial" w:cs="Arial"/>
                <w:sz w:val="20"/>
                <w:szCs w:val="20"/>
                <w:lang w:val="en-GB"/>
              </w:rPr>
            </w:pPr>
            <w:r w:rsidRPr="000F2EB6">
              <w:rPr>
                <w:rFonts w:ascii="Arial" w:hAnsi="Arial" w:cs="Arial"/>
                <w:sz w:val="20"/>
                <w:szCs w:val="20"/>
                <w:lang w:val="en-GB"/>
              </w:rPr>
              <w:t>- The National Regulation on PCBs (decree) is adopted and signed by the Prime-Minister,</w:t>
            </w:r>
          </w:p>
          <w:p w14:paraId="3B42C27F" w14:textId="77777777" w:rsidR="00694917" w:rsidRPr="000F2EB6" w:rsidRDefault="00457637" w:rsidP="00457637">
            <w:pPr>
              <w:rPr>
                <w:rFonts w:ascii="Arial" w:hAnsi="Arial" w:cs="Arial"/>
                <w:b/>
                <w:sz w:val="20"/>
                <w:szCs w:val="20"/>
                <w:lang w:val="en-GB"/>
              </w:rPr>
            </w:pPr>
            <w:r w:rsidRPr="000F2EB6">
              <w:rPr>
                <w:rFonts w:ascii="Arial" w:hAnsi="Arial" w:cs="Arial"/>
                <w:sz w:val="20"/>
                <w:szCs w:val="20"/>
                <w:lang w:val="en-GB"/>
              </w:rPr>
              <w:lastRenderedPageBreak/>
              <w:t xml:space="preserve">Three additional texts will be developed in accordance with the PCB decree </w:t>
            </w:r>
            <w:r w:rsidRPr="000F2EB6">
              <w:rPr>
                <w:rFonts w:ascii="Arial" w:hAnsi="Arial" w:cs="Arial"/>
                <w:b/>
                <w:sz w:val="20"/>
                <w:szCs w:val="20"/>
                <w:lang w:val="en-GB"/>
              </w:rPr>
              <w:t>(item not taken into account in the project document and thus not budgeted for).</w:t>
            </w:r>
          </w:p>
          <w:p w14:paraId="0B2C6439" w14:textId="77777777" w:rsidR="00457637" w:rsidRPr="000F2EB6" w:rsidRDefault="00457637" w:rsidP="00457637">
            <w:pPr>
              <w:rPr>
                <w:rFonts w:ascii="Arial" w:hAnsi="Arial" w:cs="Arial"/>
                <w:sz w:val="20"/>
                <w:szCs w:val="20"/>
                <w:lang w:val="en-GB"/>
              </w:rPr>
            </w:pPr>
          </w:p>
          <w:p w14:paraId="410D8944" w14:textId="77777777" w:rsidR="00457637" w:rsidRPr="000F2EB6" w:rsidRDefault="00694917" w:rsidP="00694917">
            <w:pPr>
              <w:rPr>
                <w:rFonts w:ascii="Arial" w:hAnsi="Arial" w:cs="Arial"/>
                <w:b/>
                <w:sz w:val="20"/>
                <w:szCs w:val="20"/>
                <w:lang w:val="en-GB"/>
              </w:rPr>
            </w:pPr>
            <w:r w:rsidRPr="000F2EB6">
              <w:rPr>
                <w:rFonts w:ascii="Arial" w:hAnsi="Arial" w:cs="Arial"/>
                <w:b/>
                <w:sz w:val="20"/>
                <w:szCs w:val="20"/>
                <w:lang w:val="en-GB"/>
              </w:rPr>
              <w:t>Output2(</w:t>
            </w:r>
            <w:r w:rsidR="00457637" w:rsidRPr="000F2EB6">
              <w:rPr>
                <w:rFonts w:ascii="Arial" w:hAnsi="Arial" w:cs="Arial"/>
                <w:sz w:val="20"/>
                <w:szCs w:val="20"/>
                <w:lang w:val="en-GB"/>
              </w:rPr>
              <w:t>88%</w:t>
            </w:r>
            <w:r w:rsidRPr="000F2EB6">
              <w:rPr>
                <w:rFonts w:ascii="Arial" w:hAnsi="Arial" w:cs="Arial"/>
                <w:b/>
                <w:sz w:val="20"/>
                <w:szCs w:val="20"/>
                <w:lang w:val="en-GB"/>
              </w:rPr>
              <w:t>):</w:t>
            </w:r>
          </w:p>
          <w:p w14:paraId="3F57D623" w14:textId="77777777" w:rsidR="00457637" w:rsidRPr="000F2EB6" w:rsidRDefault="00457637" w:rsidP="00694917">
            <w:pPr>
              <w:rPr>
                <w:rFonts w:ascii="Arial" w:hAnsi="Arial" w:cs="Arial"/>
                <w:sz w:val="20"/>
                <w:szCs w:val="20"/>
                <w:lang w:val="en-GB"/>
              </w:rPr>
            </w:pPr>
            <w:r w:rsidRPr="000F2EB6">
              <w:rPr>
                <w:rFonts w:ascii="Arial" w:hAnsi="Arial" w:cs="Arial"/>
                <w:sz w:val="20"/>
                <w:szCs w:val="20"/>
                <w:lang w:val="en-GB"/>
              </w:rPr>
              <w:t>- The GIS database has been developed and the filling of database are in course</w:t>
            </w:r>
          </w:p>
          <w:p w14:paraId="27BECDCA"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Training workshop of PCB holders and investigators conducted.</w:t>
            </w:r>
          </w:p>
          <w:p w14:paraId="5DE98663"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Training of the administrator and the relevant staff has been done and training will continue when the application is updated</w:t>
            </w:r>
          </w:p>
          <w:p w14:paraId="62D57328"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Inventory of disused transformers has already been conducted</w:t>
            </w:r>
          </w:p>
          <w:p w14:paraId="31AFB4A7"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Inventory of in-use transformers has been conducted except for Two Regions</w:t>
            </w:r>
          </w:p>
          <w:p w14:paraId="3CB22C75"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Analysis of PCB contaminated oil and PCB contaminated soil has been done by L2000 DX and the results are available.</w:t>
            </w:r>
          </w:p>
          <w:p w14:paraId="1A604A6A"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The analysis of PCB contaminated oil and PCB contaminated soil samples of the second phase are in course and certain results will be available in late August 2019</w:t>
            </w:r>
          </w:p>
          <w:p w14:paraId="7B138A0A" w14:textId="77777777" w:rsidR="001C791F" w:rsidRPr="000F2EB6" w:rsidRDefault="001C791F" w:rsidP="00E878D4">
            <w:pPr>
              <w:spacing w:line="276" w:lineRule="auto"/>
              <w:jc w:val="both"/>
              <w:rPr>
                <w:rFonts w:ascii="Arial" w:hAnsi="Arial" w:cs="Arial"/>
                <w:sz w:val="20"/>
                <w:szCs w:val="20"/>
                <w:lang w:val="en-GB"/>
              </w:rPr>
            </w:pPr>
            <w:r w:rsidRPr="000F2EB6">
              <w:rPr>
                <w:rFonts w:ascii="Arial" w:hAnsi="Arial" w:cs="Arial"/>
                <w:sz w:val="20"/>
                <w:szCs w:val="20"/>
                <w:lang w:val="en-GB"/>
              </w:rPr>
              <w:t xml:space="preserve">- Expert is recruited for </w:t>
            </w:r>
            <w:r w:rsidRPr="00E878D4">
              <w:rPr>
                <w:rFonts w:ascii="Arial" w:hAnsi="Arial" w:cs="Arial"/>
                <w:sz w:val="20"/>
                <w:szCs w:val="20"/>
                <w:lang w:val="en-GB"/>
              </w:rPr>
              <w:t>Completion of Carbon emission reduction study</w:t>
            </w:r>
          </w:p>
          <w:p w14:paraId="37A3910D"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Laboratory of ENSAI/University of </w:t>
            </w:r>
            <w:proofErr w:type="spellStart"/>
            <w:r w:rsidRPr="000F2EB6">
              <w:rPr>
                <w:rFonts w:ascii="Arial" w:hAnsi="Arial" w:cs="Arial"/>
                <w:sz w:val="20"/>
                <w:szCs w:val="20"/>
                <w:lang w:val="en-GB"/>
              </w:rPr>
              <w:t>Ngaoundere</w:t>
            </w:r>
            <w:proofErr w:type="spellEnd"/>
            <w:r w:rsidRPr="000F2EB6">
              <w:rPr>
                <w:rFonts w:ascii="Arial" w:hAnsi="Arial" w:cs="Arial"/>
                <w:sz w:val="20"/>
                <w:szCs w:val="20"/>
                <w:lang w:val="en-GB"/>
              </w:rPr>
              <w:t xml:space="preserve"> is upgraded by new GC and technicians trained on the use of GC and the analysis of PCBs. </w:t>
            </w:r>
          </w:p>
          <w:p w14:paraId="19007D76" w14:textId="77777777" w:rsidR="001C791F" w:rsidRPr="00E878D4" w:rsidRDefault="001C791F">
            <w:pPr>
              <w:rPr>
                <w:rFonts w:ascii="Arial" w:hAnsi="Arial" w:cs="Arial"/>
                <w:bCs/>
                <w:iCs/>
                <w:sz w:val="20"/>
                <w:szCs w:val="20"/>
                <w:lang w:val="en-GB"/>
              </w:rPr>
            </w:pPr>
            <w:r w:rsidRPr="00E878D4">
              <w:rPr>
                <w:rFonts w:ascii="Arial" w:hAnsi="Arial" w:cs="Arial"/>
                <w:bCs/>
                <w:iCs/>
                <w:sz w:val="20"/>
                <w:szCs w:val="20"/>
                <w:lang w:val="en-GB"/>
              </w:rPr>
              <w:t xml:space="preserve">- </w:t>
            </w:r>
            <w:r w:rsidRPr="000F2EB6">
              <w:rPr>
                <w:rFonts w:ascii="Arial" w:hAnsi="Arial" w:cs="Arial"/>
                <w:sz w:val="20"/>
                <w:szCs w:val="20"/>
                <w:lang w:val="en-GB"/>
              </w:rPr>
              <w:t>NEG trained on all aspects of the life cycle of PCBs. The 7 training sessions were organised over a period of 5 days of intense training.</w:t>
            </w:r>
          </w:p>
          <w:p w14:paraId="42D9D442" w14:textId="77777777" w:rsidR="00694917" w:rsidRPr="000F2EB6" w:rsidRDefault="001C791F" w:rsidP="00694917">
            <w:pPr>
              <w:rPr>
                <w:rFonts w:ascii="Arial" w:hAnsi="Arial" w:cs="Arial"/>
                <w:sz w:val="20"/>
                <w:szCs w:val="20"/>
                <w:lang w:val="en-GB"/>
              </w:rPr>
            </w:pPr>
            <w:r w:rsidRPr="000F2EB6">
              <w:rPr>
                <w:rFonts w:ascii="Arial" w:hAnsi="Arial" w:cs="Arial"/>
                <w:sz w:val="20"/>
                <w:szCs w:val="20"/>
                <w:lang w:val="en-GB"/>
              </w:rPr>
              <w:t>- The Five guideline documents are available</w:t>
            </w:r>
          </w:p>
          <w:p w14:paraId="39B0D140" w14:textId="77777777" w:rsidR="001C791F" w:rsidRPr="000F2EB6" w:rsidRDefault="001C791F" w:rsidP="00694917">
            <w:pPr>
              <w:rPr>
                <w:rFonts w:ascii="Arial" w:hAnsi="Arial" w:cs="Arial"/>
                <w:sz w:val="20"/>
                <w:szCs w:val="20"/>
                <w:lang w:val="en-GB"/>
              </w:rPr>
            </w:pPr>
          </w:p>
          <w:p w14:paraId="4F5865F5" w14:textId="77777777" w:rsidR="001C791F" w:rsidRPr="000F2EB6" w:rsidRDefault="00694917" w:rsidP="00694917">
            <w:pPr>
              <w:rPr>
                <w:rFonts w:ascii="Arial" w:hAnsi="Arial" w:cs="Arial"/>
                <w:b/>
                <w:sz w:val="20"/>
                <w:szCs w:val="20"/>
                <w:lang w:val="en-GB"/>
              </w:rPr>
            </w:pPr>
            <w:r w:rsidRPr="000F2EB6">
              <w:rPr>
                <w:rFonts w:ascii="Arial" w:hAnsi="Arial" w:cs="Arial"/>
                <w:b/>
                <w:sz w:val="20"/>
                <w:szCs w:val="20"/>
                <w:lang w:val="en-GB"/>
              </w:rPr>
              <w:t>Output3(</w:t>
            </w:r>
            <w:r w:rsidR="001C791F" w:rsidRPr="000F2EB6">
              <w:rPr>
                <w:rFonts w:ascii="Arial" w:hAnsi="Arial" w:cs="Arial"/>
                <w:sz w:val="20"/>
                <w:szCs w:val="20"/>
                <w:lang w:val="en-GB"/>
              </w:rPr>
              <w:t>54.28%</w:t>
            </w:r>
            <w:r w:rsidRPr="000F2EB6">
              <w:rPr>
                <w:rFonts w:ascii="Arial" w:hAnsi="Arial" w:cs="Arial"/>
                <w:b/>
                <w:sz w:val="20"/>
                <w:szCs w:val="20"/>
                <w:lang w:val="en-GB"/>
              </w:rPr>
              <w:t>):</w:t>
            </w:r>
          </w:p>
          <w:p w14:paraId="0D4C3C74"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The analysis of PCB contaminated oil and soil by L2000 have been conducted and the results are available. The analysis of PCB contaminated oil and soil samples during the second phase by GC are in course </w:t>
            </w:r>
          </w:p>
          <w:p w14:paraId="40B7D674"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the inventory of two </w:t>
            </w:r>
            <w:proofErr w:type="gramStart"/>
            <w:r w:rsidRPr="000F2EB6">
              <w:rPr>
                <w:rFonts w:ascii="Arial" w:hAnsi="Arial" w:cs="Arial"/>
                <w:sz w:val="20"/>
                <w:szCs w:val="20"/>
                <w:lang w:val="en-GB"/>
              </w:rPr>
              <w:t>regions  is</w:t>
            </w:r>
            <w:proofErr w:type="gramEnd"/>
            <w:r w:rsidRPr="000F2EB6">
              <w:rPr>
                <w:rFonts w:ascii="Arial" w:hAnsi="Arial" w:cs="Arial"/>
                <w:sz w:val="20"/>
                <w:szCs w:val="20"/>
                <w:lang w:val="en-GB"/>
              </w:rPr>
              <w:t xml:space="preserve"> pending</w:t>
            </w:r>
          </w:p>
          <w:p w14:paraId="67AAEF56"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w:t>
            </w:r>
            <w:r w:rsidR="00870046" w:rsidRPr="000F2EB6">
              <w:rPr>
                <w:rFonts w:ascii="Arial" w:hAnsi="Arial" w:cs="Arial"/>
                <w:sz w:val="20"/>
                <w:szCs w:val="20"/>
                <w:lang w:val="en-GB"/>
              </w:rPr>
              <w:t xml:space="preserve">tender </w:t>
            </w:r>
            <w:r w:rsidRPr="000F2EB6">
              <w:rPr>
                <w:rFonts w:ascii="Arial" w:hAnsi="Arial" w:cs="Arial"/>
                <w:sz w:val="20"/>
                <w:szCs w:val="20"/>
                <w:lang w:val="en-GB"/>
              </w:rPr>
              <w:t xml:space="preserve">for the selection of consultant for assessment of </w:t>
            </w:r>
            <w:r w:rsidR="00870046" w:rsidRPr="000F2EB6">
              <w:rPr>
                <w:rFonts w:ascii="Arial" w:hAnsi="Arial" w:cs="Arial"/>
                <w:sz w:val="20"/>
                <w:szCs w:val="20"/>
                <w:lang w:val="en-GB"/>
              </w:rPr>
              <w:t>PCB</w:t>
            </w:r>
            <w:r w:rsidRPr="00E878D4">
              <w:rPr>
                <w:rFonts w:ascii="Arial" w:hAnsi="Arial" w:cs="Arial"/>
                <w:sz w:val="20"/>
                <w:szCs w:val="20"/>
                <w:lang w:val="en-GB"/>
              </w:rPr>
              <w:t xml:space="preserve"> contaminated sites </w:t>
            </w:r>
            <w:r w:rsidR="00870046" w:rsidRPr="000F2EB6">
              <w:rPr>
                <w:rFonts w:ascii="Arial" w:hAnsi="Arial" w:cs="Arial"/>
                <w:sz w:val="20"/>
                <w:szCs w:val="20"/>
                <w:lang w:val="en-GB"/>
              </w:rPr>
              <w:t>launch</w:t>
            </w:r>
          </w:p>
          <w:p w14:paraId="23ACB639"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- 7 contaminated sites were identified during the national PCB inventory </w:t>
            </w:r>
          </w:p>
          <w:p w14:paraId="33D7657A"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xml:space="preserve">- Construction of </w:t>
            </w:r>
            <w:proofErr w:type="gramStart"/>
            <w:r w:rsidRPr="000F2EB6">
              <w:rPr>
                <w:rFonts w:ascii="Arial" w:hAnsi="Arial" w:cs="Arial"/>
                <w:sz w:val="20"/>
                <w:szCs w:val="20"/>
                <w:lang w:val="en-GB"/>
              </w:rPr>
              <w:t>the  PCB</w:t>
            </w:r>
            <w:proofErr w:type="gramEnd"/>
            <w:r w:rsidRPr="000F2EB6">
              <w:rPr>
                <w:rFonts w:ascii="Arial" w:hAnsi="Arial" w:cs="Arial"/>
                <w:sz w:val="20"/>
                <w:szCs w:val="20"/>
                <w:lang w:val="en-GB"/>
              </w:rPr>
              <w:t xml:space="preserve"> temporary storage facility completed</w:t>
            </w:r>
          </w:p>
          <w:p w14:paraId="695CB8B5" w14:textId="77777777" w:rsidR="001C791F" w:rsidRPr="000F2EB6" w:rsidRDefault="001C791F" w:rsidP="001C791F">
            <w:pPr>
              <w:rPr>
                <w:rFonts w:ascii="Arial" w:hAnsi="Arial" w:cs="Arial"/>
                <w:sz w:val="20"/>
                <w:szCs w:val="20"/>
                <w:lang w:val="en-GB"/>
              </w:rPr>
            </w:pPr>
            <w:r w:rsidRPr="000F2EB6">
              <w:rPr>
                <w:rFonts w:ascii="Arial" w:hAnsi="Arial" w:cs="Arial"/>
                <w:sz w:val="20"/>
                <w:szCs w:val="20"/>
                <w:lang w:val="en-GB"/>
              </w:rPr>
              <w:t>- TOR for the recruitment of a national company for the centralization of disused PCB transformer is being finalized</w:t>
            </w:r>
          </w:p>
          <w:p w14:paraId="2526EB38" w14:textId="77777777" w:rsidR="001C791F" w:rsidRPr="000F2EB6" w:rsidRDefault="00870046" w:rsidP="00694917">
            <w:pPr>
              <w:rPr>
                <w:rFonts w:ascii="Arial" w:hAnsi="Arial" w:cs="Arial"/>
                <w:sz w:val="20"/>
                <w:szCs w:val="20"/>
                <w:lang w:val="en-GB"/>
              </w:rPr>
            </w:pPr>
            <w:r w:rsidRPr="000F2EB6">
              <w:rPr>
                <w:rFonts w:ascii="Arial" w:hAnsi="Arial" w:cs="Arial"/>
                <w:sz w:val="20"/>
                <w:szCs w:val="20"/>
                <w:lang w:val="en-GB"/>
              </w:rPr>
              <w:t xml:space="preserve">- </w:t>
            </w:r>
            <w:r w:rsidR="001C791F" w:rsidRPr="000F2EB6">
              <w:rPr>
                <w:rFonts w:ascii="Arial" w:hAnsi="Arial" w:cs="Arial"/>
                <w:sz w:val="20"/>
                <w:szCs w:val="20"/>
                <w:lang w:val="en-GB"/>
              </w:rPr>
              <w:t>Draft of tender for exportation of 200 tons of PCB equipment for disposal available</w:t>
            </w:r>
          </w:p>
          <w:p w14:paraId="611A99A9" w14:textId="77777777" w:rsidR="001C791F" w:rsidRPr="000F2EB6" w:rsidRDefault="001C791F" w:rsidP="00694917">
            <w:pPr>
              <w:rPr>
                <w:rFonts w:ascii="Arial" w:hAnsi="Arial" w:cs="Arial"/>
                <w:sz w:val="20"/>
                <w:szCs w:val="20"/>
                <w:lang w:val="en-GB"/>
              </w:rPr>
            </w:pPr>
            <w:r w:rsidRPr="00E878D4">
              <w:rPr>
                <w:rFonts w:ascii="Arial" w:hAnsi="Arial" w:cs="Arial"/>
                <w:sz w:val="20"/>
                <w:szCs w:val="20"/>
                <w:lang w:val="en-GB"/>
              </w:rPr>
              <w:t>- Sampling protocols for in-service and decommissioned transformers</w:t>
            </w:r>
            <w:r w:rsidRPr="000F2EB6">
              <w:rPr>
                <w:rFonts w:ascii="Arial" w:hAnsi="Arial" w:cs="Arial"/>
                <w:sz w:val="20"/>
                <w:szCs w:val="20"/>
                <w:lang w:val="en-GB"/>
              </w:rPr>
              <w:t xml:space="preserve"> ava</w:t>
            </w:r>
            <w:r w:rsidR="00870046" w:rsidRPr="000F2EB6">
              <w:rPr>
                <w:rFonts w:ascii="Arial" w:hAnsi="Arial" w:cs="Arial"/>
                <w:sz w:val="20"/>
                <w:szCs w:val="20"/>
                <w:lang w:val="en-GB"/>
              </w:rPr>
              <w:t>i</w:t>
            </w:r>
            <w:r w:rsidRPr="000F2EB6">
              <w:rPr>
                <w:rFonts w:ascii="Arial" w:hAnsi="Arial" w:cs="Arial"/>
                <w:sz w:val="20"/>
                <w:szCs w:val="20"/>
                <w:lang w:val="en-GB"/>
              </w:rPr>
              <w:t>lable</w:t>
            </w:r>
          </w:p>
          <w:p w14:paraId="5485CBD3" w14:textId="77777777" w:rsidR="00870046" w:rsidRPr="00E878D4" w:rsidRDefault="00870046" w:rsidP="00694917">
            <w:pPr>
              <w:rPr>
                <w:rFonts w:ascii="Arial" w:hAnsi="Arial" w:cs="Arial"/>
                <w:sz w:val="20"/>
                <w:szCs w:val="20"/>
                <w:lang w:val="en-GB"/>
              </w:rPr>
            </w:pPr>
            <w:r w:rsidRPr="00E878D4">
              <w:rPr>
                <w:rFonts w:ascii="Arial" w:hAnsi="Arial" w:cs="Arial"/>
                <w:sz w:val="20"/>
                <w:szCs w:val="20"/>
                <w:lang w:val="en-GB"/>
              </w:rPr>
              <w:t>- tender for the recruitment of consultant in charge to develop PCB decontamination options</w:t>
            </w:r>
            <w:r w:rsidRPr="000F2EB6" w:rsidDel="00FC6AFF">
              <w:rPr>
                <w:rFonts w:ascii="Arial" w:hAnsi="Arial" w:cs="Arial"/>
                <w:sz w:val="20"/>
                <w:szCs w:val="20"/>
                <w:lang w:val="en-GB"/>
              </w:rPr>
              <w:t xml:space="preserve"> </w:t>
            </w:r>
            <w:r w:rsidRPr="000F2EB6">
              <w:rPr>
                <w:rFonts w:ascii="Arial" w:hAnsi="Arial" w:cs="Arial"/>
                <w:sz w:val="20"/>
                <w:szCs w:val="20"/>
                <w:lang w:val="en-GB"/>
              </w:rPr>
              <w:t>launch</w:t>
            </w:r>
          </w:p>
          <w:p w14:paraId="2BE938EB" w14:textId="77777777" w:rsidR="00694917" w:rsidRPr="000F2EB6" w:rsidRDefault="00694917" w:rsidP="00694917">
            <w:pPr>
              <w:rPr>
                <w:rFonts w:ascii="Arial" w:hAnsi="Arial" w:cs="Arial"/>
                <w:sz w:val="20"/>
                <w:szCs w:val="20"/>
                <w:lang w:val="en-GB"/>
              </w:rPr>
            </w:pPr>
          </w:p>
          <w:p w14:paraId="2D394BFD" w14:textId="77777777" w:rsidR="00870046" w:rsidRPr="000F2EB6" w:rsidRDefault="00870046" w:rsidP="00694917">
            <w:pPr>
              <w:rPr>
                <w:rFonts w:ascii="Arial" w:hAnsi="Arial" w:cs="Arial"/>
                <w:sz w:val="20"/>
                <w:szCs w:val="20"/>
                <w:lang w:val="en-GB"/>
              </w:rPr>
            </w:pPr>
          </w:p>
          <w:p w14:paraId="0A2500BB" w14:textId="77777777" w:rsidR="00870046" w:rsidRPr="000F2EB6" w:rsidRDefault="00694917" w:rsidP="00694917">
            <w:pPr>
              <w:rPr>
                <w:rFonts w:ascii="Arial" w:hAnsi="Arial" w:cs="Arial"/>
                <w:b/>
                <w:sz w:val="20"/>
                <w:szCs w:val="20"/>
                <w:lang w:val="en-GB"/>
              </w:rPr>
            </w:pPr>
            <w:r w:rsidRPr="000F2EB6">
              <w:rPr>
                <w:rFonts w:ascii="Arial" w:hAnsi="Arial" w:cs="Arial"/>
                <w:b/>
                <w:sz w:val="20"/>
                <w:szCs w:val="20"/>
                <w:lang w:val="en-GB"/>
              </w:rPr>
              <w:t>Output4(</w:t>
            </w:r>
            <w:r w:rsidR="00870046" w:rsidRPr="000F2EB6">
              <w:rPr>
                <w:rFonts w:ascii="Arial" w:hAnsi="Arial" w:cs="Arial"/>
                <w:sz w:val="20"/>
                <w:szCs w:val="20"/>
                <w:lang w:val="en-GB"/>
              </w:rPr>
              <w:t>94.16%</w:t>
            </w:r>
            <w:r w:rsidRPr="000F2EB6">
              <w:rPr>
                <w:rFonts w:ascii="Arial" w:hAnsi="Arial" w:cs="Arial"/>
                <w:b/>
                <w:sz w:val="20"/>
                <w:szCs w:val="20"/>
                <w:lang w:val="en-GB"/>
              </w:rPr>
              <w:t>):</w:t>
            </w:r>
          </w:p>
          <w:p w14:paraId="4899B4EA" w14:textId="77777777" w:rsidR="00870046" w:rsidRPr="000F2EB6" w:rsidRDefault="00870046" w:rsidP="00694917">
            <w:pPr>
              <w:rPr>
                <w:rFonts w:ascii="Arial" w:hAnsi="Arial" w:cs="Arial"/>
                <w:sz w:val="20"/>
                <w:szCs w:val="20"/>
                <w:lang w:val="en-GB"/>
              </w:rPr>
            </w:pPr>
            <w:r w:rsidRPr="000F2EB6">
              <w:rPr>
                <w:rFonts w:ascii="Arial" w:hAnsi="Arial" w:cs="Arial"/>
                <w:sz w:val="20"/>
                <w:szCs w:val="20"/>
                <w:lang w:val="en-GB"/>
              </w:rPr>
              <w:t>- document of national awareness needs assessment available</w:t>
            </w:r>
          </w:p>
          <w:p w14:paraId="4BBE4A93"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xml:space="preserve">- Document of a national awareness strategy available </w:t>
            </w:r>
          </w:p>
          <w:p w14:paraId="5E3FD3E0"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xml:space="preserve">- PCB Project Facebook page created and regularly updated </w:t>
            </w:r>
          </w:p>
          <w:p w14:paraId="51B0167C"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Awareness raising materials developed and produced</w:t>
            </w:r>
          </w:p>
          <w:p w14:paraId="6B5B7247"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xml:space="preserve">- Sensitization stakeholder and PCB holders conducted </w:t>
            </w:r>
          </w:p>
          <w:p w14:paraId="2E3C08D4"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xml:space="preserve">- Sensitization of public by mass media </w:t>
            </w:r>
          </w:p>
          <w:p w14:paraId="502B6A62" w14:textId="77777777" w:rsidR="00870046" w:rsidRPr="000F2EB6" w:rsidRDefault="00870046" w:rsidP="00870046">
            <w:pPr>
              <w:rPr>
                <w:rFonts w:ascii="Arial" w:hAnsi="Arial" w:cs="Arial"/>
                <w:sz w:val="20"/>
                <w:szCs w:val="20"/>
                <w:lang w:val="en-GB"/>
              </w:rPr>
            </w:pPr>
            <w:r w:rsidRPr="000F2EB6">
              <w:rPr>
                <w:rFonts w:ascii="Arial" w:hAnsi="Arial" w:cs="Arial"/>
                <w:sz w:val="20"/>
                <w:szCs w:val="20"/>
                <w:lang w:val="en-GB"/>
              </w:rPr>
              <w:t xml:space="preserve">- The sensitization events and workshop conducted </w:t>
            </w:r>
          </w:p>
          <w:p w14:paraId="2C9D0260" w14:textId="77777777" w:rsidR="00870046" w:rsidRPr="000F2EB6" w:rsidRDefault="00870046">
            <w:pPr>
              <w:rPr>
                <w:rFonts w:ascii="Arial" w:hAnsi="Arial" w:cs="Arial"/>
                <w:sz w:val="20"/>
                <w:szCs w:val="20"/>
                <w:lang w:val="en-GB"/>
              </w:rPr>
            </w:pPr>
            <w:r w:rsidRPr="000F2EB6">
              <w:rPr>
                <w:rFonts w:ascii="Arial" w:hAnsi="Arial" w:cs="Arial"/>
                <w:sz w:val="20"/>
                <w:szCs w:val="20"/>
                <w:lang w:val="en-GB"/>
              </w:rPr>
              <w:t xml:space="preserve">- 5 NGOs have been identified and trained on the methodology to conduct sensitization on PCB risks and management </w:t>
            </w:r>
          </w:p>
          <w:p w14:paraId="1E70EF60" w14:textId="77777777" w:rsidR="00694917" w:rsidRPr="00E878D4" w:rsidRDefault="00694917">
            <w:pPr>
              <w:rPr>
                <w:rFonts w:ascii="Arial" w:hAnsi="Arial" w:cs="Arial"/>
                <w:i/>
                <w:iCs/>
                <w:color w:val="4472C4"/>
                <w:sz w:val="20"/>
                <w:szCs w:val="20"/>
              </w:rPr>
            </w:pPr>
          </w:p>
        </w:tc>
      </w:tr>
    </w:tbl>
    <w:p w14:paraId="113FD447" w14:textId="77777777" w:rsidR="001B6ED5" w:rsidRPr="00E878D4" w:rsidRDefault="001B6ED5">
      <w:pPr>
        <w:rPr>
          <w:rFonts w:ascii="Arial" w:hAnsi="Arial" w:cs="Arial"/>
          <w:b/>
          <w:sz w:val="20"/>
          <w:szCs w:val="20"/>
          <w:lang w:val="en-GB"/>
        </w:rPr>
      </w:pPr>
    </w:p>
    <w:p w14:paraId="58BF5161" w14:textId="77777777" w:rsidR="001B6ED5" w:rsidRPr="00E878D4" w:rsidRDefault="001B6ED5" w:rsidP="009537B3">
      <w:pPr>
        <w:ind w:left="360"/>
        <w:rPr>
          <w:rFonts w:ascii="Arial" w:hAnsi="Arial" w:cs="Arial"/>
          <w:b/>
          <w:color w:val="4472C4"/>
          <w:sz w:val="20"/>
          <w:szCs w:val="20"/>
          <w:lang w:val="en-GB"/>
        </w:rPr>
      </w:pPr>
      <w:r w:rsidRPr="00E878D4">
        <w:rPr>
          <w:rFonts w:ascii="Arial" w:hAnsi="Arial" w:cs="Arial"/>
          <w:i/>
          <w:iCs/>
          <w:color w:val="4472C4"/>
          <w:sz w:val="20"/>
          <w:szCs w:val="20"/>
        </w:rPr>
        <w:t xml:space="preserve">[complete the fiscal year in the first line; select among </w:t>
      </w:r>
      <w:r w:rsidRPr="00E878D4">
        <w:rPr>
          <w:rFonts w:ascii="Arial" w:hAnsi="Arial" w:cs="Arial"/>
          <w:b/>
          <w:i/>
          <w:iCs/>
          <w:color w:val="4472C4"/>
          <w:sz w:val="20"/>
          <w:szCs w:val="20"/>
        </w:rPr>
        <w:t>H; S; MS; MU; U; HU; unknown; not rated</w:t>
      </w:r>
      <w:r w:rsidRPr="00E878D4">
        <w:rPr>
          <w:rFonts w:ascii="Arial" w:hAnsi="Arial" w:cs="Arial"/>
          <w:i/>
          <w:iCs/>
          <w:color w:val="4472C4"/>
          <w:sz w:val="20"/>
          <w:szCs w:val="20"/>
        </w:rPr>
        <w:t xml:space="preserve"> to rate the implementation progress in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1B6ED5" w:rsidRPr="000F2EB6" w14:paraId="397BE582" w14:textId="77777777" w:rsidTr="00E32596">
        <w:tc>
          <w:tcPr>
            <w:tcW w:w="2410" w:type="dxa"/>
            <w:vMerge w:val="restart"/>
            <w:shd w:val="clear" w:color="auto" w:fill="D9D9D9"/>
          </w:tcPr>
          <w:p w14:paraId="3EA1C8CF"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t>Implementation Progress Rating</w:t>
            </w:r>
          </w:p>
          <w:p w14:paraId="5FA18D7B" w14:textId="77777777" w:rsidR="001B6ED5" w:rsidRPr="000F2EB6" w:rsidRDefault="001B6ED5" w:rsidP="00E32596">
            <w:pPr>
              <w:rPr>
                <w:rFonts w:ascii="Arial" w:hAnsi="Arial" w:cs="Arial"/>
                <w:sz w:val="20"/>
                <w:szCs w:val="20"/>
                <w:lang w:val="en-GB"/>
              </w:rPr>
            </w:pPr>
          </w:p>
        </w:tc>
        <w:tc>
          <w:tcPr>
            <w:tcW w:w="1332" w:type="dxa"/>
            <w:shd w:val="clear" w:color="auto" w:fill="auto"/>
          </w:tcPr>
          <w:p w14:paraId="53BD912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FY 20</w:t>
            </w:r>
            <w:r w:rsidR="00CF6A25" w:rsidRPr="00E878D4">
              <w:rPr>
                <w:rFonts w:ascii="Arial" w:hAnsi="Arial" w:cs="Arial"/>
                <w:sz w:val="20"/>
                <w:szCs w:val="20"/>
                <w:lang w:val="en-GB"/>
              </w:rPr>
              <w:t>17</w:t>
            </w:r>
          </w:p>
        </w:tc>
        <w:tc>
          <w:tcPr>
            <w:tcW w:w="1332" w:type="dxa"/>
            <w:shd w:val="clear" w:color="auto" w:fill="auto"/>
          </w:tcPr>
          <w:p w14:paraId="2A778853"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CF6A25" w:rsidRPr="00E878D4">
              <w:rPr>
                <w:rFonts w:ascii="Arial" w:hAnsi="Arial" w:cs="Arial"/>
                <w:sz w:val="20"/>
                <w:szCs w:val="20"/>
                <w:lang w:val="en-GB"/>
              </w:rPr>
              <w:t>18</w:t>
            </w:r>
          </w:p>
        </w:tc>
        <w:tc>
          <w:tcPr>
            <w:tcW w:w="1332" w:type="dxa"/>
            <w:shd w:val="clear" w:color="auto" w:fill="auto"/>
          </w:tcPr>
          <w:p w14:paraId="46B5A03C" w14:textId="77777777" w:rsidR="001B6ED5" w:rsidRPr="00E878D4" w:rsidRDefault="001B6ED5">
            <w:pPr>
              <w:rPr>
                <w:rFonts w:ascii="Arial" w:hAnsi="Arial" w:cs="Arial"/>
                <w:b/>
                <w:sz w:val="20"/>
                <w:szCs w:val="20"/>
                <w:lang w:val="en-GB"/>
              </w:rPr>
            </w:pPr>
            <w:r w:rsidRPr="00E878D4">
              <w:rPr>
                <w:rFonts w:ascii="Arial" w:hAnsi="Arial" w:cs="Arial"/>
                <w:sz w:val="20"/>
                <w:szCs w:val="20"/>
                <w:lang w:val="en-GB"/>
              </w:rPr>
              <w:t>FY 20</w:t>
            </w:r>
            <w:r w:rsidR="00CF6A25" w:rsidRPr="00E878D4">
              <w:rPr>
                <w:rFonts w:ascii="Arial" w:hAnsi="Arial" w:cs="Arial"/>
                <w:sz w:val="20"/>
                <w:szCs w:val="20"/>
                <w:lang w:val="en-GB"/>
              </w:rPr>
              <w:t>19</w:t>
            </w:r>
          </w:p>
        </w:tc>
        <w:tc>
          <w:tcPr>
            <w:tcW w:w="1332" w:type="dxa"/>
            <w:shd w:val="clear" w:color="auto" w:fill="auto"/>
          </w:tcPr>
          <w:p w14:paraId="40D0ED99" w14:textId="77777777" w:rsidR="001B6ED5" w:rsidRPr="00E878D4" w:rsidRDefault="001B6ED5" w:rsidP="00E32596">
            <w:pPr>
              <w:rPr>
                <w:rFonts w:ascii="Arial" w:hAnsi="Arial" w:cs="Arial"/>
                <w:b/>
                <w:sz w:val="20"/>
                <w:szCs w:val="20"/>
                <w:lang w:val="en-GB"/>
              </w:rPr>
            </w:pPr>
            <w:r w:rsidRPr="00E878D4">
              <w:rPr>
                <w:rFonts w:ascii="Arial" w:hAnsi="Arial" w:cs="Arial"/>
                <w:sz w:val="20"/>
                <w:szCs w:val="20"/>
                <w:lang w:val="en-GB"/>
              </w:rPr>
              <w:t>FY 20__</w:t>
            </w:r>
          </w:p>
        </w:tc>
        <w:tc>
          <w:tcPr>
            <w:tcW w:w="1332" w:type="dxa"/>
            <w:shd w:val="clear" w:color="auto" w:fill="auto"/>
          </w:tcPr>
          <w:p w14:paraId="2A37CB38" w14:textId="77777777" w:rsidR="001B6ED5" w:rsidRPr="00E878D4" w:rsidRDefault="001B6ED5" w:rsidP="00E32596">
            <w:pPr>
              <w:rPr>
                <w:rFonts w:ascii="Arial" w:hAnsi="Arial" w:cs="Arial"/>
                <w:b/>
                <w:sz w:val="20"/>
                <w:szCs w:val="20"/>
                <w:lang w:val="en-GB"/>
              </w:rPr>
            </w:pPr>
            <w:r w:rsidRPr="00E878D4">
              <w:rPr>
                <w:rFonts w:ascii="Arial" w:hAnsi="Arial" w:cs="Arial"/>
                <w:sz w:val="20"/>
                <w:szCs w:val="20"/>
                <w:lang w:val="en-GB"/>
              </w:rPr>
              <w:t>FY 20__</w:t>
            </w:r>
          </w:p>
        </w:tc>
      </w:tr>
      <w:tr w:rsidR="001B6ED5" w:rsidRPr="000F2EB6" w14:paraId="4B63FF8F" w14:textId="77777777" w:rsidTr="00E32596">
        <w:tc>
          <w:tcPr>
            <w:tcW w:w="2410" w:type="dxa"/>
            <w:vMerge/>
            <w:shd w:val="clear" w:color="auto" w:fill="D9D9D9"/>
          </w:tcPr>
          <w:p w14:paraId="61206E9D" w14:textId="77777777" w:rsidR="001B6ED5" w:rsidRPr="00E878D4" w:rsidRDefault="001B6ED5" w:rsidP="00E32596">
            <w:pPr>
              <w:rPr>
                <w:rFonts w:ascii="Arial" w:hAnsi="Arial" w:cs="Arial"/>
                <w:b/>
                <w:sz w:val="20"/>
                <w:szCs w:val="20"/>
                <w:lang w:val="en-GB"/>
              </w:rPr>
            </w:pPr>
          </w:p>
        </w:tc>
        <w:tc>
          <w:tcPr>
            <w:tcW w:w="1332" w:type="dxa"/>
            <w:shd w:val="clear" w:color="auto" w:fill="auto"/>
          </w:tcPr>
          <w:p w14:paraId="34405454" w14:textId="77777777" w:rsidR="00CF6A25" w:rsidRPr="00E878D4" w:rsidRDefault="00E878D4" w:rsidP="00E32596">
            <w:pPr>
              <w:rPr>
                <w:rFonts w:ascii="Arial" w:hAnsi="Arial" w:cs="Arial"/>
                <w:b/>
                <w:bCs/>
                <w:sz w:val="22"/>
                <w:szCs w:val="22"/>
                <w:lang w:val="en-GB"/>
              </w:rPr>
            </w:pPr>
            <w:r w:rsidRPr="00E878D4">
              <w:rPr>
                <w:rFonts w:ascii="Arial" w:hAnsi="Arial" w:cs="Arial"/>
                <w:b/>
                <w:bCs/>
                <w:sz w:val="22"/>
                <w:szCs w:val="22"/>
              </w:rPr>
              <w:t>S</w:t>
            </w:r>
          </w:p>
        </w:tc>
        <w:tc>
          <w:tcPr>
            <w:tcW w:w="1332" w:type="dxa"/>
            <w:shd w:val="clear" w:color="auto" w:fill="auto"/>
          </w:tcPr>
          <w:p w14:paraId="22EFE572" w14:textId="77777777" w:rsidR="001B6ED5" w:rsidRPr="00E878D4" w:rsidRDefault="00E878D4" w:rsidP="00E32596">
            <w:pPr>
              <w:rPr>
                <w:rFonts w:ascii="Arial" w:hAnsi="Arial" w:cs="Arial"/>
                <w:b/>
                <w:bCs/>
                <w:sz w:val="22"/>
                <w:szCs w:val="22"/>
                <w:lang w:val="en-GB"/>
              </w:rPr>
            </w:pPr>
            <w:r>
              <w:rPr>
                <w:rFonts w:ascii="Arial" w:hAnsi="Arial" w:cs="Arial"/>
                <w:b/>
                <w:bCs/>
                <w:sz w:val="22"/>
                <w:szCs w:val="22"/>
              </w:rPr>
              <w:t>MS</w:t>
            </w:r>
          </w:p>
        </w:tc>
        <w:tc>
          <w:tcPr>
            <w:tcW w:w="1332" w:type="dxa"/>
            <w:shd w:val="clear" w:color="auto" w:fill="auto"/>
          </w:tcPr>
          <w:p w14:paraId="68421277" w14:textId="77777777" w:rsidR="001B6ED5" w:rsidRPr="00E878D4" w:rsidRDefault="00E878D4" w:rsidP="00E32596">
            <w:pPr>
              <w:rPr>
                <w:rFonts w:ascii="Arial" w:hAnsi="Arial" w:cs="Arial"/>
                <w:b/>
                <w:bCs/>
                <w:sz w:val="22"/>
                <w:szCs w:val="22"/>
                <w:lang w:val="en-GB"/>
              </w:rPr>
            </w:pPr>
            <w:r>
              <w:rPr>
                <w:rFonts w:ascii="Arial" w:hAnsi="Arial" w:cs="Arial"/>
                <w:b/>
                <w:bCs/>
                <w:sz w:val="22"/>
                <w:szCs w:val="22"/>
                <w:lang w:val="en-GB"/>
              </w:rPr>
              <w:t>M</w:t>
            </w:r>
            <w:r w:rsidR="00CF6A25" w:rsidRPr="00E878D4">
              <w:rPr>
                <w:rFonts w:ascii="Arial" w:hAnsi="Arial" w:cs="Arial"/>
                <w:b/>
                <w:bCs/>
                <w:sz w:val="22"/>
                <w:szCs w:val="22"/>
                <w:lang w:val="en-GB"/>
              </w:rPr>
              <w:t>S</w:t>
            </w:r>
          </w:p>
        </w:tc>
        <w:tc>
          <w:tcPr>
            <w:tcW w:w="1332" w:type="dxa"/>
            <w:shd w:val="clear" w:color="auto" w:fill="auto"/>
          </w:tcPr>
          <w:p w14:paraId="49CB4715" w14:textId="77777777" w:rsidR="001B6ED5" w:rsidRPr="00E878D4" w:rsidRDefault="001B6ED5" w:rsidP="00E32596">
            <w:pPr>
              <w:rPr>
                <w:rFonts w:ascii="Arial" w:hAnsi="Arial" w:cs="Arial"/>
                <w:b/>
                <w:bCs/>
                <w:sz w:val="22"/>
                <w:szCs w:val="22"/>
                <w:lang w:val="en-GB"/>
              </w:rPr>
            </w:pPr>
          </w:p>
        </w:tc>
        <w:tc>
          <w:tcPr>
            <w:tcW w:w="1332" w:type="dxa"/>
            <w:shd w:val="clear" w:color="auto" w:fill="auto"/>
          </w:tcPr>
          <w:p w14:paraId="1672C108" w14:textId="77777777" w:rsidR="001B6ED5" w:rsidRPr="00E878D4" w:rsidRDefault="001B6ED5" w:rsidP="00E32596">
            <w:pPr>
              <w:rPr>
                <w:rFonts w:ascii="Arial" w:hAnsi="Arial" w:cs="Arial"/>
                <w:b/>
                <w:bCs/>
                <w:sz w:val="22"/>
                <w:szCs w:val="22"/>
                <w:lang w:val="en-GB"/>
              </w:rPr>
            </w:pPr>
          </w:p>
        </w:tc>
      </w:tr>
      <w:tr w:rsidR="001B6ED5" w:rsidRPr="000F2EB6" w14:paraId="44B3DC50" w14:textId="77777777" w:rsidTr="00E32596">
        <w:trPr>
          <w:trHeight w:val="516"/>
        </w:trPr>
        <w:tc>
          <w:tcPr>
            <w:tcW w:w="9070" w:type="dxa"/>
            <w:gridSpan w:val="6"/>
            <w:shd w:val="clear" w:color="auto" w:fill="auto"/>
          </w:tcPr>
          <w:p w14:paraId="564FFEDE" w14:textId="77777777" w:rsidR="001B6ED5" w:rsidRPr="00E878D4" w:rsidRDefault="001B6ED5" w:rsidP="00F70992">
            <w:pPr>
              <w:rPr>
                <w:rFonts w:ascii="Arial" w:hAnsi="Arial" w:cs="Arial"/>
                <w:b/>
                <w:i/>
                <w:color w:val="4472C4"/>
                <w:sz w:val="20"/>
                <w:szCs w:val="20"/>
                <w:lang w:val="en-GB"/>
              </w:rPr>
            </w:pPr>
            <w:r w:rsidRPr="00E878D4">
              <w:rPr>
                <w:rFonts w:ascii="Arial" w:hAnsi="Arial" w:cs="Arial"/>
                <w:i/>
                <w:color w:val="4472C4"/>
                <w:sz w:val="20"/>
                <w:szCs w:val="20"/>
                <w:u w:val="single"/>
                <w:lang w:val="en-GB"/>
              </w:rPr>
              <w:lastRenderedPageBreak/>
              <w:t>Describe annual implementation progress, including any significant [expected and unexpected] environmental or other changes (Results) attributable to project implementation.</w:t>
            </w:r>
            <w:r w:rsidRPr="00E878D4">
              <w:rPr>
                <w:rFonts w:ascii="Arial" w:hAnsi="Arial" w:cs="Arial"/>
                <w:i/>
                <w:color w:val="4472C4"/>
                <w:sz w:val="20"/>
                <w:szCs w:val="20"/>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E878D4">
              <w:rPr>
                <w:rFonts w:ascii="Arial" w:hAnsi="Arial" w:cs="Arial"/>
                <w:b/>
                <w:i/>
                <w:color w:val="4472C4"/>
                <w:sz w:val="20"/>
                <w:szCs w:val="20"/>
                <w:lang w:val="en-GB"/>
              </w:rPr>
              <w:t>The information must be consistent with the assessment and justification provided under 3.2.</w:t>
            </w:r>
          </w:p>
          <w:p w14:paraId="55F17665" w14:textId="77777777" w:rsidR="00CF6A25" w:rsidRPr="00E878D4" w:rsidRDefault="00CF6A25" w:rsidP="00F70992">
            <w:pPr>
              <w:rPr>
                <w:rFonts w:ascii="Arial" w:hAnsi="Arial" w:cs="Arial"/>
                <w:b/>
                <w:i/>
                <w:color w:val="4472C4"/>
                <w:sz w:val="20"/>
                <w:szCs w:val="20"/>
                <w:lang w:val="en-GB"/>
              </w:rPr>
            </w:pPr>
            <w:r w:rsidRPr="00E878D4">
              <w:rPr>
                <w:rFonts w:ascii="Arial" w:hAnsi="Arial" w:cs="Arial"/>
                <w:b/>
                <w:i/>
                <w:color w:val="4472C4"/>
                <w:sz w:val="20"/>
                <w:szCs w:val="20"/>
                <w:lang w:val="en-GB"/>
              </w:rPr>
              <w:t>2017</w:t>
            </w:r>
          </w:p>
          <w:p w14:paraId="2B57E22D" w14:textId="77777777" w:rsidR="00CF6A25" w:rsidRPr="000F2EB6" w:rsidRDefault="00CF6A25" w:rsidP="00CF6A25">
            <w:pPr>
              <w:numPr>
                <w:ilvl w:val="0"/>
                <w:numId w:val="23"/>
              </w:numPr>
              <w:rPr>
                <w:rFonts w:ascii="Arial" w:hAnsi="Arial" w:cs="Arial"/>
                <w:sz w:val="20"/>
                <w:szCs w:val="20"/>
                <w:lang w:val="en-GB"/>
              </w:rPr>
            </w:pPr>
            <w:r w:rsidRPr="000F2EB6">
              <w:rPr>
                <w:rFonts w:ascii="Arial" w:hAnsi="Arial" w:cs="Arial"/>
                <w:sz w:val="20"/>
                <w:szCs w:val="20"/>
                <w:lang w:val="en-GB"/>
              </w:rPr>
              <w:t>Inventory of PCB transformers that are out of use</w:t>
            </w:r>
          </w:p>
          <w:p w14:paraId="658C97E3" w14:textId="77777777" w:rsidR="00CF6A25" w:rsidRPr="000F2EB6" w:rsidRDefault="00CF6A25" w:rsidP="00CF6A25">
            <w:pPr>
              <w:numPr>
                <w:ilvl w:val="0"/>
                <w:numId w:val="23"/>
              </w:numPr>
              <w:rPr>
                <w:rFonts w:ascii="Arial" w:hAnsi="Arial" w:cs="Arial"/>
                <w:sz w:val="20"/>
                <w:szCs w:val="20"/>
                <w:lang w:val="en-GB"/>
              </w:rPr>
            </w:pPr>
            <w:r w:rsidRPr="000F2EB6">
              <w:rPr>
                <w:rFonts w:ascii="Arial" w:hAnsi="Arial" w:cs="Arial"/>
                <w:sz w:val="20"/>
                <w:szCs w:val="20"/>
                <w:lang w:val="en-GB"/>
              </w:rPr>
              <w:t>All other activities conducted in the first year of the project are aimed towards achieving the stated GEF strategic priorities and targets, such as;</w:t>
            </w:r>
          </w:p>
          <w:p w14:paraId="5DABBA80" w14:textId="77777777" w:rsidR="00CF6A25" w:rsidRPr="00E878D4" w:rsidRDefault="00CF6A25" w:rsidP="00CF6A25">
            <w:pPr>
              <w:numPr>
                <w:ilvl w:val="0"/>
                <w:numId w:val="24"/>
              </w:numPr>
              <w:autoSpaceDE w:val="0"/>
              <w:autoSpaceDN w:val="0"/>
              <w:adjustRightInd w:val="0"/>
              <w:rPr>
                <w:rFonts w:ascii="Arial" w:hAnsi="Arial" w:cs="Arial"/>
                <w:sz w:val="20"/>
                <w:szCs w:val="20"/>
                <w:lang w:val="en-GB"/>
              </w:rPr>
            </w:pPr>
            <w:r w:rsidRPr="00E878D4">
              <w:rPr>
                <w:rFonts w:ascii="Arial" w:hAnsi="Arial" w:cs="Arial"/>
                <w:sz w:val="20"/>
                <w:szCs w:val="20"/>
                <w:lang w:val="en-GB"/>
              </w:rPr>
              <w:t>Regulatory framework upgraded /developed and disseminated including Stockholm Convention targets and guidelines for the environmentally sound management of PCBs.</w:t>
            </w:r>
          </w:p>
          <w:p w14:paraId="201EB4F1" w14:textId="77777777" w:rsidR="00CF6A25" w:rsidRPr="00E878D4" w:rsidRDefault="00CF6A25" w:rsidP="00CF6A25">
            <w:pPr>
              <w:numPr>
                <w:ilvl w:val="0"/>
                <w:numId w:val="24"/>
              </w:numPr>
              <w:autoSpaceDE w:val="0"/>
              <w:autoSpaceDN w:val="0"/>
              <w:adjustRightInd w:val="0"/>
              <w:rPr>
                <w:rFonts w:ascii="Arial" w:hAnsi="Arial" w:cs="Arial"/>
                <w:sz w:val="20"/>
                <w:szCs w:val="20"/>
                <w:lang w:val="en-GB"/>
              </w:rPr>
            </w:pPr>
            <w:r w:rsidRPr="00E878D4">
              <w:rPr>
                <w:rFonts w:ascii="Arial" w:hAnsi="Arial" w:cs="Arial"/>
                <w:sz w:val="20"/>
                <w:szCs w:val="20"/>
                <w:lang w:val="en-GB"/>
              </w:rPr>
              <w:t>Training program for a National Expert Group on the: new regulatory framework for PCBs.</w:t>
            </w:r>
          </w:p>
          <w:p w14:paraId="55103F5E" w14:textId="77777777" w:rsidR="00CF6A25" w:rsidRPr="00E878D4" w:rsidRDefault="00CF6A25" w:rsidP="00CF6A25">
            <w:pPr>
              <w:numPr>
                <w:ilvl w:val="0"/>
                <w:numId w:val="24"/>
              </w:numPr>
              <w:autoSpaceDE w:val="0"/>
              <w:autoSpaceDN w:val="0"/>
              <w:adjustRightInd w:val="0"/>
              <w:rPr>
                <w:rFonts w:ascii="Arial" w:hAnsi="Arial" w:cs="Arial"/>
                <w:sz w:val="20"/>
                <w:szCs w:val="20"/>
                <w:lang w:val="en-GB"/>
              </w:rPr>
            </w:pPr>
            <w:r w:rsidRPr="00E878D4">
              <w:rPr>
                <w:rFonts w:ascii="Arial" w:hAnsi="Arial" w:cs="Arial"/>
                <w:sz w:val="20"/>
                <w:szCs w:val="20"/>
                <w:lang w:val="en-GB"/>
              </w:rPr>
              <w:t>Import control system (including procurement) for transformers, capacitors and dielectric oil established, and enforced by Customs authorities.</w:t>
            </w:r>
          </w:p>
          <w:p w14:paraId="6B5BCD5E" w14:textId="77777777" w:rsidR="00CF6A25" w:rsidRPr="00E878D4" w:rsidRDefault="00CF6A25" w:rsidP="00CF6A25">
            <w:pPr>
              <w:numPr>
                <w:ilvl w:val="0"/>
                <w:numId w:val="24"/>
              </w:numPr>
              <w:autoSpaceDE w:val="0"/>
              <w:autoSpaceDN w:val="0"/>
              <w:adjustRightInd w:val="0"/>
              <w:rPr>
                <w:rFonts w:ascii="Arial" w:hAnsi="Arial" w:cs="Arial"/>
                <w:sz w:val="20"/>
                <w:szCs w:val="20"/>
                <w:lang w:val="en-GB"/>
              </w:rPr>
            </w:pPr>
            <w:r w:rsidRPr="00E878D4">
              <w:rPr>
                <w:rFonts w:ascii="Arial" w:hAnsi="Arial" w:cs="Arial"/>
                <w:sz w:val="20"/>
                <w:szCs w:val="20"/>
                <w:lang w:val="en-GB"/>
              </w:rPr>
              <w:t>Information system housing inventory and PCB management data operationalized and includes GIS.</w:t>
            </w:r>
          </w:p>
          <w:p w14:paraId="3BE26F48" w14:textId="77777777" w:rsidR="00CF6A25" w:rsidRPr="00E878D4" w:rsidRDefault="00CF6A25" w:rsidP="00CF6A25">
            <w:pPr>
              <w:numPr>
                <w:ilvl w:val="0"/>
                <w:numId w:val="24"/>
              </w:numPr>
              <w:autoSpaceDE w:val="0"/>
              <w:autoSpaceDN w:val="0"/>
              <w:adjustRightInd w:val="0"/>
              <w:rPr>
                <w:rFonts w:ascii="Arial" w:hAnsi="Arial" w:cs="Arial"/>
                <w:sz w:val="20"/>
                <w:szCs w:val="20"/>
                <w:lang w:val="en-GB"/>
              </w:rPr>
            </w:pPr>
            <w:r w:rsidRPr="00E878D4">
              <w:rPr>
                <w:rFonts w:ascii="Arial" w:hAnsi="Arial" w:cs="Arial"/>
                <w:sz w:val="20"/>
                <w:szCs w:val="20"/>
                <w:lang w:val="en-GB"/>
              </w:rPr>
              <w:t>National Expert Group formed and trained in all aspects of PCB life cycle</w:t>
            </w:r>
          </w:p>
          <w:p w14:paraId="78D3F8CA" w14:textId="77777777" w:rsidR="00CF6A25" w:rsidRPr="00E878D4" w:rsidRDefault="00CF6A25" w:rsidP="00E878D4">
            <w:pPr>
              <w:pStyle w:val="ListParagraph"/>
              <w:numPr>
                <w:ilvl w:val="0"/>
                <w:numId w:val="23"/>
              </w:numPr>
              <w:rPr>
                <w:rFonts w:ascii="Arial" w:hAnsi="Arial" w:cs="Arial"/>
                <w:sz w:val="20"/>
                <w:szCs w:val="20"/>
                <w:lang w:val="en-GB"/>
              </w:rPr>
            </w:pPr>
            <w:r w:rsidRPr="00E878D4">
              <w:rPr>
                <w:rFonts w:ascii="Arial" w:hAnsi="Arial" w:cs="Arial"/>
                <w:sz w:val="20"/>
                <w:szCs w:val="20"/>
                <w:lang w:val="en-GB"/>
              </w:rPr>
              <w:t>Development of national awareness materials and communication strategy</w:t>
            </w:r>
          </w:p>
          <w:p w14:paraId="76FC6334" w14:textId="77777777" w:rsidR="00CF6A25" w:rsidRPr="00E878D4" w:rsidRDefault="00CF6A25" w:rsidP="00CF6A25">
            <w:pPr>
              <w:rPr>
                <w:rFonts w:ascii="Arial" w:hAnsi="Arial" w:cs="Arial"/>
                <w:b/>
                <w:i/>
                <w:color w:val="4472C4"/>
                <w:sz w:val="20"/>
                <w:szCs w:val="20"/>
                <w:lang w:val="en-GB"/>
              </w:rPr>
            </w:pPr>
          </w:p>
          <w:p w14:paraId="4B76AB9D" w14:textId="77777777" w:rsidR="00CF6A25" w:rsidRPr="00E878D4" w:rsidRDefault="00CF6A25" w:rsidP="00F70992">
            <w:pPr>
              <w:rPr>
                <w:rFonts w:ascii="Arial" w:hAnsi="Arial" w:cs="Arial"/>
                <w:i/>
                <w:color w:val="4472C4"/>
                <w:sz w:val="20"/>
                <w:szCs w:val="20"/>
                <w:highlight w:val="yellow"/>
                <w:lang w:val="en-GB"/>
              </w:rPr>
            </w:pPr>
            <w:r w:rsidRPr="00E878D4">
              <w:rPr>
                <w:rFonts w:ascii="Arial" w:hAnsi="Arial" w:cs="Arial"/>
                <w:i/>
                <w:color w:val="4472C4"/>
                <w:sz w:val="20"/>
                <w:szCs w:val="20"/>
                <w:highlight w:val="yellow"/>
                <w:lang w:val="en-GB"/>
              </w:rPr>
              <w:t>2018</w:t>
            </w:r>
          </w:p>
          <w:p w14:paraId="22A28B44" w14:textId="77777777" w:rsidR="00CF6A25" w:rsidRPr="000F2EB6" w:rsidRDefault="00CF6A25" w:rsidP="00CF6A25">
            <w:pPr>
              <w:rPr>
                <w:rFonts w:ascii="Arial" w:hAnsi="Arial" w:cs="Arial"/>
                <w:sz w:val="20"/>
                <w:szCs w:val="20"/>
                <w:lang w:val="en-GB"/>
              </w:rPr>
            </w:pPr>
            <w:r w:rsidRPr="000F2EB6">
              <w:rPr>
                <w:rFonts w:ascii="Arial" w:hAnsi="Arial" w:cs="Arial"/>
                <w:b/>
                <w:sz w:val="20"/>
                <w:szCs w:val="20"/>
                <w:lang w:val="en-GB"/>
              </w:rPr>
              <w:t>Output1(86%):</w:t>
            </w:r>
            <w:r w:rsidRPr="000F2EB6">
              <w:rPr>
                <w:rFonts w:ascii="Arial" w:hAnsi="Arial" w:cs="Arial"/>
                <w:sz w:val="20"/>
                <w:szCs w:val="20"/>
                <w:lang w:val="en-GB"/>
              </w:rPr>
              <w:t xml:space="preserve"> -We could not attain 100% due to the fact that other activities continue in the following years of the project;</w:t>
            </w:r>
          </w:p>
          <w:p w14:paraId="50C57263"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-The import/export system proved very complicated since we had no reference in other countries having already developed such a system which is operational;</w:t>
            </w:r>
          </w:p>
          <w:p w14:paraId="41C23321"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-Import/export control system developed but training of customs officers has not yet been conducted (the server of the ministry is being upgraded by the national technician);</w:t>
            </w:r>
          </w:p>
          <w:p w14:paraId="523059CB"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-The training of customs authorities will be done once the server is upgraded (</w:t>
            </w:r>
            <w:proofErr w:type="spellStart"/>
            <w:r w:rsidRPr="000F2EB6">
              <w:rPr>
                <w:rFonts w:ascii="Arial" w:hAnsi="Arial" w:cs="Arial"/>
                <w:sz w:val="20"/>
                <w:szCs w:val="20"/>
                <w:lang w:val="en-GB"/>
              </w:rPr>
              <w:t>ToR</w:t>
            </w:r>
            <w:proofErr w:type="spellEnd"/>
            <w:r w:rsidRPr="000F2EB6">
              <w:rPr>
                <w:rFonts w:ascii="Arial" w:hAnsi="Arial" w:cs="Arial"/>
                <w:sz w:val="20"/>
                <w:szCs w:val="20"/>
                <w:lang w:val="en-GB"/>
              </w:rPr>
              <w:t xml:space="preserve"> available);</w:t>
            </w:r>
          </w:p>
          <w:p w14:paraId="23F1B4AA"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-New regulatory framework (ministerial decree) signed, NEG members trained and 03 guideline documents developed;</w:t>
            </w:r>
          </w:p>
          <w:p w14:paraId="0AAC912A" w14:textId="77777777" w:rsidR="00CF6A25" w:rsidRPr="000F2EB6" w:rsidRDefault="00CF6A25" w:rsidP="00CF6A25">
            <w:pPr>
              <w:rPr>
                <w:rFonts w:ascii="Arial" w:hAnsi="Arial" w:cs="Arial"/>
                <w:sz w:val="20"/>
                <w:szCs w:val="20"/>
                <w:lang w:val="en-GB"/>
              </w:rPr>
            </w:pPr>
          </w:p>
          <w:p w14:paraId="19499C9A" w14:textId="77777777" w:rsidR="00CF6A25" w:rsidRPr="000F2EB6" w:rsidRDefault="00CF6A25" w:rsidP="00CF6A25">
            <w:pPr>
              <w:rPr>
                <w:rFonts w:ascii="Arial" w:hAnsi="Arial" w:cs="Arial"/>
                <w:sz w:val="20"/>
                <w:szCs w:val="20"/>
                <w:lang w:val="en-GB"/>
              </w:rPr>
            </w:pPr>
            <w:r w:rsidRPr="000F2EB6">
              <w:rPr>
                <w:rFonts w:ascii="Arial" w:hAnsi="Arial" w:cs="Arial"/>
                <w:b/>
                <w:sz w:val="20"/>
                <w:szCs w:val="20"/>
                <w:lang w:val="en-GB"/>
              </w:rPr>
              <w:t>Output2(72.5%</w:t>
            </w:r>
            <w:proofErr w:type="gramStart"/>
            <w:r w:rsidRPr="000F2EB6">
              <w:rPr>
                <w:rFonts w:ascii="Arial" w:hAnsi="Arial" w:cs="Arial"/>
                <w:b/>
                <w:sz w:val="20"/>
                <w:szCs w:val="20"/>
                <w:lang w:val="en-GB"/>
              </w:rPr>
              <w:t>):</w:t>
            </w:r>
            <w:r w:rsidRPr="000F2EB6">
              <w:rPr>
                <w:rFonts w:ascii="Arial" w:hAnsi="Arial" w:cs="Arial"/>
                <w:sz w:val="20"/>
                <w:szCs w:val="20"/>
                <w:lang w:val="en-GB"/>
              </w:rPr>
              <w:t>-</w:t>
            </w:r>
            <w:proofErr w:type="gramEnd"/>
            <w:r w:rsidRPr="000F2EB6">
              <w:rPr>
                <w:rFonts w:ascii="Arial" w:hAnsi="Arial" w:cs="Arial"/>
                <w:sz w:val="20"/>
                <w:szCs w:val="20"/>
                <w:lang w:val="en-GB"/>
              </w:rPr>
              <w:t>Training workshop of PCB holders and investigators on GIS, training of GIS administrator to be done in due course;</w:t>
            </w:r>
          </w:p>
          <w:p w14:paraId="38097718"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-Inventory of disused transformers already conducted, inventory of in-use transformers has been launched;</w:t>
            </w:r>
          </w:p>
          <w:p w14:paraId="5E2AA191" w14:textId="77777777" w:rsidR="00CF6A25" w:rsidRPr="000F2EB6" w:rsidRDefault="00CF6A25" w:rsidP="00CF6A25">
            <w:pPr>
              <w:rPr>
                <w:rFonts w:ascii="Arial" w:hAnsi="Arial" w:cs="Arial"/>
                <w:bCs/>
                <w:iCs/>
                <w:sz w:val="20"/>
                <w:szCs w:val="20"/>
                <w:lang w:val="en-GB"/>
              </w:rPr>
            </w:pPr>
            <w:r w:rsidRPr="000F2EB6">
              <w:rPr>
                <w:rFonts w:ascii="Arial" w:hAnsi="Arial" w:cs="Arial"/>
                <w:sz w:val="20"/>
                <w:szCs w:val="20"/>
                <w:lang w:val="en-GB"/>
              </w:rPr>
              <w:t xml:space="preserve">-Difficulty to find an expert for </w:t>
            </w:r>
            <w:r w:rsidRPr="000F2EB6">
              <w:rPr>
                <w:rFonts w:ascii="Arial" w:hAnsi="Arial" w:cs="Arial"/>
                <w:bCs/>
                <w:iCs/>
                <w:sz w:val="20"/>
                <w:szCs w:val="20"/>
                <w:lang w:val="en-GB"/>
              </w:rPr>
              <w:t xml:space="preserve">Carbon emission reduction study, </w:t>
            </w:r>
            <w:proofErr w:type="spellStart"/>
            <w:r w:rsidRPr="000F2EB6">
              <w:rPr>
                <w:rFonts w:ascii="Arial" w:hAnsi="Arial" w:cs="Arial"/>
                <w:bCs/>
                <w:iCs/>
                <w:sz w:val="20"/>
                <w:szCs w:val="20"/>
                <w:lang w:val="en-GB"/>
              </w:rPr>
              <w:t>ToR</w:t>
            </w:r>
            <w:proofErr w:type="spellEnd"/>
            <w:r w:rsidRPr="000F2EB6">
              <w:rPr>
                <w:rFonts w:ascii="Arial" w:hAnsi="Arial" w:cs="Arial"/>
                <w:bCs/>
                <w:iCs/>
                <w:sz w:val="20"/>
                <w:szCs w:val="20"/>
                <w:lang w:val="en-GB"/>
              </w:rPr>
              <w:t xml:space="preserve"> available;</w:t>
            </w:r>
          </w:p>
          <w:p w14:paraId="24852D51"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-Laboratory Equipment purchased and will arrive at the Yaoundé airport in July and technicians’ training workshop will be done after their reception;</w:t>
            </w:r>
          </w:p>
          <w:p w14:paraId="242836A6"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-NEG trained on all aspects of the life cycle of PCBs, 05 guideline documents available;</w:t>
            </w:r>
          </w:p>
          <w:p w14:paraId="35C536F4" w14:textId="77777777" w:rsidR="00CF6A25" w:rsidRPr="000F2EB6" w:rsidRDefault="00CF6A25" w:rsidP="00CF6A25">
            <w:pPr>
              <w:rPr>
                <w:rFonts w:ascii="Arial" w:hAnsi="Arial" w:cs="Arial"/>
                <w:sz w:val="20"/>
                <w:szCs w:val="20"/>
                <w:lang w:val="en-GB"/>
              </w:rPr>
            </w:pPr>
          </w:p>
          <w:p w14:paraId="69D9EE67" w14:textId="77777777" w:rsidR="00CF6A25" w:rsidRPr="000F2EB6" w:rsidRDefault="00CF6A25" w:rsidP="00CF6A25">
            <w:pPr>
              <w:rPr>
                <w:rFonts w:ascii="Arial" w:hAnsi="Arial" w:cs="Arial"/>
                <w:sz w:val="20"/>
                <w:szCs w:val="20"/>
                <w:lang w:val="en-GB"/>
              </w:rPr>
            </w:pPr>
            <w:r w:rsidRPr="000F2EB6">
              <w:rPr>
                <w:rFonts w:ascii="Arial" w:hAnsi="Arial" w:cs="Arial"/>
                <w:b/>
                <w:sz w:val="20"/>
                <w:szCs w:val="20"/>
                <w:lang w:val="en-GB"/>
              </w:rPr>
              <w:t>Output3(33.75%</w:t>
            </w:r>
            <w:proofErr w:type="gramStart"/>
            <w:r w:rsidRPr="000F2EB6">
              <w:rPr>
                <w:rFonts w:ascii="Arial" w:hAnsi="Arial" w:cs="Arial"/>
                <w:b/>
                <w:sz w:val="20"/>
                <w:szCs w:val="20"/>
                <w:lang w:val="en-GB"/>
              </w:rPr>
              <w:t>):</w:t>
            </w:r>
            <w:r w:rsidRPr="000F2EB6">
              <w:rPr>
                <w:rFonts w:ascii="Arial" w:hAnsi="Arial" w:cs="Arial"/>
                <w:sz w:val="20"/>
                <w:szCs w:val="20"/>
                <w:lang w:val="en-GB"/>
              </w:rPr>
              <w:t>-</w:t>
            </w:r>
            <w:proofErr w:type="gramEnd"/>
            <w:r w:rsidRPr="000F2EB6">
              <w:rPr>
                <w:rFonts w:ascii="Arial" w:hAnsi="Arial" w:cs="Arial"/>
                <w:sz w:val="20"/>
                <w:szCs w:val="20"/>
                <w:lang w:val="en-GB"/>
              </w:rPr>
              <w:t>We have launched the procedure of elimination of disused PCB transformers in 2018;</w:t>
            </w:r>
          </w:p>
          <w:p w14:paraId="689BD55C"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w:t>
            </w:r>
            <w:proofErr w:type="spellStart"/>
            <w:r w:rsidRPr="000F2EB6">
              <w:rPr>
                <w:rFonts w:ascii="Arial" w:hAnsi="Arial" w:cs="Arial"/>
                <w:sz w:val="20"/>
                <w:szCs w:val="20"/>
                <w:lang w:val="en-GB"/>
              </w:rPr>
              <w:t>ToR</w:t>
            </w:r>
            <w:proofErr w:type="spellEnd"/>
            <w:r w:rsidRPr="000F2EB6">
              <w:rPr>
                <w:rFonts w:ascii="Arial" w:hAnsi="Arial" w:cs="Arial"/>
                <w:sz w:val="20"/>
                <w:szCs w:val="20"/>
                <w:lang w:val="en-GB"/>
              </w:rPr>
              <w:t xml:space="preserve"> of national PCB inventory available, national inventory </w:t>
            </w:r>
            <w:proofErr w:type="spellStart"/>
            <w:r w:rsidRPr="000F2EB6">
              <w:rPr>
                <w:rFonts w:ascii="Arial" w:hAnsi="Arial" w:cs="Arial"/>
                <w:sz w:val="20"/>
                <w:szCs w:val="20"/>
                <w:lang w:val="en-GB"/>
              </w:rPr>
              <w:t>launchedand</w:t>
            </w:r>
            <w:proofErr w:type="spellEnd"/>
            <w:r w:rsidRPr="000F2EB6">
              <w:rPr>
                <w:rFonts w:ascii="Arial" w:hAnsi="Arial" w:cs="Arial"/>
                <w:sz w:val="20"/>
                <w:szCs w:val="20"/>
                <w:lang w:val="en-GB"/>
              </w:rPr>
              <w:t xml:space="preserve"> will also identify potential PCB contaminated sites (</w:t>
            </w:r>
            <w:proofErr w:type="spellStart"/>
            <w:r w:rsidRPr="000F2EB6">
              <w:rPr>
                <w:rFonts w:ascii="Arial" w:hAnsi="Arial" w:cs="Arial"/>
                <w:sz w:val="20"/>
                <w:szCs w:val="20"/>
                <w:lang w:val="en-GB"/>
              </w:rPr>
              <w:t>ToR</w:t>
            </w:r>
            <w:proofErr w:type="spellEnd"/>
            <w:r w:rsidRPr="000F2EB6">
              <w:rPr>
                <w:rFonts w:ascii="Arial" w:hAnsi="Arial" w:cs="Arial"/>
                <w:sz w:val="20"/>
                <w:szCs w:val="20"/>
                <w:lang w:val="en-GB"/>
              </w:rPr>
              <w:t xml:space="preserve"> for the selection of consultant available);</w:t>
            </w:r>
          </w:p>
          <w:p w14:paraId="3D55127F"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-ENEO has already carried out her analysis of disused equipment, samples of other holders will be analysed by the project in due course;</w:t>
            </w:r>
          </w:p>
          <w:p w14:paraId="03B37772"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-Building of PCB temporary storage facility completed</w:t>
            </w:r>
          </w:p>
          <w:p w14:paraId="16F9F3B5"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 Draft of tender for the export of 200 tons of PCB equipment for disposal available;</w:t>
            </w:r>
          </w:p>
          <w:p w14:paraId="0E072F70"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 xml:space="preserve">- Document of sampling protocols for in-service and decommissioned </w:t>
            </w:r>
            <w:proofErr w:type="spellStart"/>
            <w:r w:rsidRPr="000F2EB6">
              <w:rPr>
                <w:rFonts w:ascii="Arial" w:hAnsi="Arial" w:cs="Arial"/>
                <w:sz w:val="20"/>
                <w:szCs w:val="20"/>
                <w:lang w:val="en-GB"/>
              </w:rPr>
              <w:t>transformersavailable</w:t>
            </w:r>
            <w:proofErr w:type="spellEnd"/>
            <w:r w:rsidRPr="000F2EB6">
              <w:rPr>
                <w:rFonts w:ascii="Arial" w:hAnsi="Arial" w:cs="Arial"/>
                <w:sz w:val="20"/>
                <w:szCs w:val="20"/>
                <w:lang w:val="en-GB"/>
              </w:rPr>
              <w:t>;</w:t>
            </w:r>
          </w:p>
          <w:p w14:paraId="44B39682" w14:textId="77777777" w:rsidR="00CF6A25" w:rsidRPr="00E878D4" w:rsidRDefault="00CF6A25" w:rsidP="00CF6A25">
            <w:pPr>
              <w:rPr>
                <w:rFonts w:ascii="Arial" w:hAnsi="Arial" w:cs="Arial"/>
                <w:sz w:val="20"/>
                <w:szCs w:val="20"/>
              </w:rPr>
            </w:pPr>
            <w:r w:rsidRPr="000F2EB6">
              <w:rPr>
                <w:rFonts w:ascii="Arial" w:hAnsi="Arial" w:cs="Arial"/>
                <w:sz w:val="20"/>
                <w:szCs w:val="20"/>
                <w:lang w:val="en-GB"/>
              </w:rPr>
              <w:t xml:space="preserve">-Difficulty to find an expert to conduct the activity of formulation of PCB decontamination options, </w:t>
            </w:r>
            <w:proofErr w:type="spellStart"/>
            <w:r w:rsidRPr="000F2EB6">
              <w:rPr>
                <w:rFonts w:ascii="Arial" w:hAnsi="Arial" w:cs="Arial"/>
                <w:sz w:val="20"/>
                <w:szCs w:val="20"/>
                <w:lang w:val="en-GB"/>
              </w:rPr>
              <w:t>ToR</w:t>
            </w:r>
            <w:proofErr w:type="spellEnd"/>
            <w:r w:rsidRPr="000F2EB6">
              <w:rPr>
                <w:rFonts w:ascii="Arial" w:hAnsi="Arial" w:cs="Arial"/>
                <w:sz w:val="20"/>
                <w:szCs w:val="20"/>
                <w:lang w:val="en-GB"/>
              </w:rPr>
              <w:t xml:space="preserve"> available</w:t>
            </w:r>
          </w:p>
          <w:p w14:paraId="38A1C342" w14:textId="77777777" w:rsidR="00CF6A25" w:rsidRPr="000F2EB6" w:rsidRDefault="00CF6A25" w:rsidP="00CF6A25">
            <w:pPr>
              <w:rPr>
                <w:rFonts w:ascii="Arial" w:hAnsi="Arial" w:cs="Arial"/>
                <w:sz w:val="20"/>
                <w:szCs w:val="20"/>
                <w:lang w:val="en-GB"/>
              </w:rPr>
            </w:pPr>
          </w:p>
          <w:p w14:paraId="30CC8023" w14:textId="77777777" w:rsidR="00CF6A25" w:rsidRPr="000F2EB6" w:rsidRDefault="00CF6A25" w:rsidP="00CF6A25">
            <w:pPr>
              <w:rPr>
                <w:rFonts w:ascii="Arial" w:hAnsi="Arial" w:cs="Arial"/>
                <w:sz w:val="20"/>
                <w:szCs w:val="20"/>
                <w:lang w:val="en-GB"/>
              </w:rPr>
            </w:pPr>
            <w:r w:rsidRPr="000F2EB6">
              <w:rPr>
                <w:rFonts w:ascii="Arial" w:hAnsi="Arial" w:cs="Arial"/>
                <w:b/>
                <w:sz w:val="20"/>
                <w:szCs w:val="20"/>
                <w:lang w:val="en-GB"/>
              </w:rPr>
              <w:t>Output4(80%</w:t>
            </w:r>
            <w:proofErr w:type="gramStart"/>
            <w:r w:rsidRPr="000F2EB6">
              <w:rPr>
                <w:rFonts w:ascii="Arial" w:hAnsi="Arial" w:cs="Arial"/>
                <w:b/>
                <w:sz w:val="20"/>
                <w:szCs w:val="20"/>
                <w:lang w:val="en-GB"/>
              </w:rPr>
              <w:t>):</w:t>
            </w:r>
            <w:r w:rsidRPr="000F2EB6">
              <w:rPr>
                <w:rFonts w:ascii="Arial" w:hAnsi="Arial" w:cs="Arial"/>
                <w:sz w:val="20"/>
                <w:szCs w:val="20"/>
                <w:lang w:val="en-GB"/>
              </w:rPr>
              <w:t>-</w:t>
            </w:r>
            <w:proofErr w:type="gramEnd"/>
            <w:r w:rsidRPr="000F2EB6">
              <w:rPr>
                <w:rFonts w:ascii="Arial" w:hAnsi="Arial" w:cs="Arial"/>
                <w:sz w:val="20"/>
                <w:szCs w:val="20"/>
                <w:lang w:val="en-GB"/>
              </w:rPr>
              <w:t>Project face book page available;</w:t>
            </w:r>
          </w:p>
          <w:p w14:paraId="305C8B4B"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lastRenderedPageBreak/>
              <w:t>-Awareness raising materials developed and being produced;</w:t>
            </w:r>
          </w:p>
          <w:p w14:paraId="69588825"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-5 NGOs have been identified, however their capacity building is required since they only have knowledge on Chemicals in general and not PCBs in particular;</w:t>
            </w:r>
          </w:p>
          <w:p w14:paraId="046BF3B9" w14:textId="77777777" w:rsidR="00CF6A25" w:rsidRPr="000F2EB6" w:rsidRDefault="00CF6A25" w:rsidP="00CF6A25">
            <w:pPr>
              <w:rPr>
                <w:rFonts w:ascii="Arial" w:hAnsi="Arial" w:cs="Arial"/>
                <w:sz w:val="20"/>
                <w:szCs w:val="20"/>
                <w:lang w:val="en-GB"/>
              </w:rPr>
            </w:pPr>
            <w:r w:rsidRPr="000F2EB6">
              <w:rPr>
                <w:rFonts w:ascii="Arial" w:hAnsi="Arial" w:cs="Arial"/>
                <w:sz w:val="20"/>
                <w:szCs w:val="20"/>
                <w:lang w:val="en-GB"/>
              </w:rPr>
              <w:t>-NGO already identified and recruited for execution of national PCB awareness implementation plan.</w:t>
            </w:r>
          </w:p>
          <w:p w14:paraId="3C71B27C" w14:textId="77777777" w:rsidR="005B18E8" w:rsidRPr="00E878D4" w:rsidRDefault="005B18E8" w:rsidP="00CF6A25">
            <w:pPr>
              <w:rPr>
                <w:rFonts w:ascii="Arial" w:hAnsi="Arial" w:cs="Arial"/>
                <w:sz w:val="20"/>
                <w:szCs w:val="20"/>
              </w:rPr>
            </w:pPr>
          </w:p>
          <w:p w14:paraId="70D91450" w14:textId="77777777" w:rsidR="00CF6A25" w:rsidRPr="00E878D4" w:rsidRDefault="00232F4E" w:rsidP="00F70992">
            <w:pPr>
              <w:rPr>
                <w:rFonts w:ascii="Arial" w:hAnsi="Arial" w:cs="Arial"/>
                <w:i/>
                <w:color w:val="4472C4"/>
                <w:sz w:val="20"/>
                <w:szCs w:val="20"/>
                <w:highlight w:val="yellow"/>
                <w:lang w:val="en-GB"/>
              </w:rPr>
            </w:pPr>
            <w:r w:rsidRPr="00E878D4">
              <w:rPr>
                <w:rFonts w:ascii="Arial" w:hAnsi="Arial" w:cs="Arial"/>
                <w:i/>
                <w:color w:val="4472C4"/>
                <w:sz w:val="20"/>
                <w:szCs w:val="20"/>
                <w:highlight w:val="yellow"/>
                <w:lang w:val="en-GB"/>
              </w:rPr>
              <w:t>2019</w:t>
            </w:r>
          </w:p>
          <w:p w14:paraId="52ED3606" w14:textId="77777777" w:rsidR="00232F4E" w:rsidRPr="000F2EB6" w:rsidRDefault="00232F4E" w:rsidP="00F70992">
            <w:pPr>
              <w:rPr>
                <w:rFonts w:ascii="Arial" w:hAnsi="Arial" w:cs="Arial"/>
                <w:b/>
                <w:sz w:val="20"/>
                <w:szCs w:val="20"/>
                <w:lang w:val="en-GB"/>
              </w:rPr>
            </w:pPr>
            <w:r w:rsidRPr="000F2EB6">
              <w:rPr>
                <w:rFonts w:ascii="Arial" w:hAnsi="Arial" w:cs="Arial"/>
                <w:b/>
                <w:sz w:val="20"/>
                <w:szCs w:val="20"/>
                <w:lang w:val="en-GB"/>
              </w:rPr>
              <w:t>Output 1</w:t>
            </w:r>
          </w:p>
          <w:p w14:paraId="713E72D9" w14:textId="77777777" w:rsidR="00232F4E" w:rsidRPr="000F2EB6" w:rsidRDefault="00232F4E" w:rsidP="00F70992">
            <w:pPr>
              <w:rPr>
                <w:rFonts w:ascii="Arial" w:hAnsi="Arial" w:cs="Arial"/>
                <w:b/>
                <w:sz w:val="20"/>
                <w:szCs w:val="20"/>
                <w:lang w:val="en-GB"/>
              </w:rPr>
            </w:pPr>
            <w:r w:rsidRPr="000F2EB6">
              <w:rPr>
                <w:rFonts w:ascii="Arial" w:hAnsi="Arial" w:cs="Arial"/>
                <w:sz w:val="20"/>
                <w:szCs w:val="20"/>
                <w:lang w:val="en-GB"/>
              </w:rPr>
              <w:t xml:space="preserve">Three additional texts are developing in accordance with the PCB decree </w:t>
            </w:r>
            <w:r w:rsidRPr="000F2EB6">
              <w:rPr>
                <w:rFonts w:ascii="Arial" w:hAnsi="Arial" w:cs="Arial"/>
                <w:b/>
                <w:sz w:val="20"/>
                <w:szCs w:val="20"/>
                <w:lang w:val="en-GB"/>
              </w:rPr>
              <w:t>(item not taken into account in the project document and thus not budgeted for)</w:t>
            </w:r>
          </w:p>
          <w:p w14:paraId="03C8D38A" w14:textId="77777777" w:rsidR="005B18E8" w:rsidRPr="000F2EB6" w:rsidRDefault="005B18E8" w:rsidP="00F70992">
            <w:pPr>
              <w:rPr>
                <w:rFonts w:ascii="Arial" w:hAnsi="Arial" w:cs="Arial"/>
                <w:b/>
                <w:sz w:val="20"/>
                <w:szCs w:val="20"/>
                <w:lang w:val="en-GB"/>
              </w:rPr>
            </w:pPr>
          </w:p>
          <w:p w14:paraId="4A680D67" w14:textId="77777777" w:rsidR="00232F4E" w:rsidRPr="00E878D4" w:rsidRDefault="00232F4E" w:rsidP="00F70992">
            <w:pPr>
              <w:rPr>
                <w:rFonts w:ascii="Arial" w:hAnsi="Arial" w:cs="Arial"/>
                <w:b/>
                <w:bCs/>
                <w:iCs/>
                <w:sz w:val="20"/>
                <w:szCs w:val="20"/>
                <w:lang w:val="en-GB"/>
              </w:rPr>
            </w:pPr>
            <w:r w:rsidRPr="00E878D4">
              <w:rPr>
                <w:rFonts w:ascii="Arial" w:hAnsi="Arial" w:cs="Arial"/>
                <w:b/>
                <w:bCs/>
                <w:iCs/>
                <w:sz w:val="20"/>
                <w:szCs w:val="20"/>
                <w:lang w:val="en-GB"/>
              </w:rPr>
              <w:t>Output 2:</w:t>
            </w:r>
          </w:p>
          <w:p w14:paraId="14D71212"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Training workshop of PCB holders and investigators conducted.</w:t>
            </w:r>
          </w:p>
          <w:p w14:paraId="19DCF45D"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Training of the administrator and the relevant staff has been done and training will continue when the application is updated.</w:t>
            </w:r>
          </w:p>
          <w:p w14:paraId="4C9753A0"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Inventory of in-use transformers has been conducted except for Two Regions.</w:t>
            </w:r>
          </w:p>
          <w:p w14:paraId="646FF1AC"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Analysis of PCB contaminated oil and PCB contaminated soil has been done by L2000 DX and the results are available.</w:t>
            </w:r>
          </w:p>
          <w:p w14:paraId="35973771"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The analysis of PCB contaminated oil and PCB contaminated soil samples of the second phase are in course and certain results will be available in late August 2019</w:t>
            </w:r>
          </w:p>
          <w:p w14:paraId="0536A95E"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xml:space="preserve">- Laboratory of ENSAI/University of </w:t>
            </w:r>
            <w:proofErr w:type="spellStart"/>
            <w:r w:rsidRPr="000F2EB6">
              <w:rPr>
                <w:rFonts w:ascii="Arial" w:hAnsi="Arial" w:cs="Arial"/>
                <w:sz w:val="20"/>
                <w:szCs w:val="20"/>
                <w:lang w:val="en-GB"/>
              </w:rPr>
              <w:t>Ngaoundere</w:t>
            </w:r>
            <w:proofErr w:type="spellEnd"/>
            <w:r w:rsidRPr="000F2EB6">
              <w:rPr>
                <w:rFonts w:ascii="Arial" w:hAnsi="Arial" w:cs="Arial"/>
                <w:sz w:val="20"/>
                <w:szCs w:val="20"/>
                <w:lang w:val="en-GB"/>
              </w:rPr>
              <w:t xml:space="preserve"> is upgraded by new GC and technicians trained on the use of GC and the analysis of PCBs. </w:t>
            </w:r>
          </w:p>
          <w:p w14:paraId="1D0C4149"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The Five guideline documents are available</w:t>
            </w:r>
          </w:p>
          <w:p w14:paraId="7A314197" w14:textId="77777777" w:rsidR="005B18E8" w:rsidRPr="000F2EB6" w:rsidRDefault="005B18E8" w:rsidP="00232F4E">
            <w:pPr>
              <w:rPr>
                <w:rFonts w:ascii="Arial" w:hAnsi="Arial" w:cs="Arial"/>
                <w:sz w:val="20"/>
                <w:szCs w:val="20"/>
                <w:lang w:val="en-GB"/>
              </w:rPr>
            </w:pPr>
          </w:p>
          <w:p w14:paraId="4EAE4746" w14:textId="77777777" w:rsidR="00232F4E" w:rsidRPr="00E878D4" w:rsidRDefault="00232F4E" w:rsidP="00232F4E">
            <w:pPr>
              <w:rPr>
                <w:rFonts w:ascii="Arial" w:hAnsi="Arial" w:cs="Arial"/>
                <w:sz w:val="20"/>
                <w:szCs w:val="20"/>
                <w:lang w:val="en-GB"/>
              </w:rPr>
            </w:pPr>
            <w:r w:rsidRPr="00E878D4">
              <w:rPr>
                <w:rFonts w:ascii="Arial" w:hAnsi="Arial" w:cs="Arial"/>
                <w:sz w:val="20"/>
                <w:szCs w:val="20"/>
                <w:lang w:val="en-GB"/>
              </w:rPr>
              <w:t>Output 3</w:t>
            </w:r>
          </w:p>
          <w:p w14:paraId="0EF1275E"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The analysis of PCB contaminated oil and soil by L2000DX have been conducted and the results are available.</w:t>
            </w:r>
          </w:p>
          <w:p w14:paraId="547FF9F1"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The analysis of PCB contaminated oil and soil samples during the second phase by GC are completed</w:t>
            </w:r>
          </w:p>
          <w:p w14:paraId="4CA4869D" w14:textId="77777777" w:rsidR="00232F4E" w:rsidRPr="000F2EB6" w:rsidRDefault="00232F4E" w:rsidP="00232F4E">
            <w:pPr>
              <w:rPr>
                <w:rFonts w:ascii="Arial" w:hAnsi="Arial" w:cs="Arial"/>
                <w:sz w:val="20"/>
                <w:szCs w:val="20"/>
                <w:lang w:val="en-GB"/>
              </w:rPr>
            </w:pPr>
            <w:r w:rsidRPr="000F2EB6">
              <w:rPr>
                <w:rFonts w:ascii="Arial" w:hAnsi="Arial" w:cs="Arial"/>
                <w:sz w:val="20"/>
                <w:szCs w:val="20"/>
                <w:lang w:val="en-GB"/>
              </w:rPr>
              <w:t xml:space="preserve">- 7 contaminated sites were identified during the national PCB inventory </w:t>
            </w:r>
          </w:p>
          <w:p w14:paraId="5ECD1CBC"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TOR for the recruitment of a national company for the centralization of disused PCB transformer is being finalized</w:t>
            </w:r>
          </w:p>
          <w:p w14:paraId="7DD4411E" w14:textId="77777777" w:rsidR="005B18E8" w:rsidRPr="000F2EB6" w:rsidRDefault="005B18E8" w:rsidP="00837B17">
            <w:pPr>
              <w:rPr>
                <w:rFonts w:ascii="Arial" w:hAnsi="Arial" w:cs="Arial"/>
                <w:sz w:val="20"/>
                <w:szCs w:val="20"/>
                <w:lang w:val="en-GB"/>
              </w:rPr>
            </w:pPr>
          </w:p>
          <w:p w14:paraId="52D32085" w14:textId="77777777" w:rsidR="00232F4E" w:rsidRPr="00E878D4" w:rsidRDefault="00837B17" w:rsidP="00232F4E">
            <w:pPr>
              <w:rPr>
                <w:rFonts w:ascii="Arial" w:hAnsi="Arial" w:cs="Arial"/>
                <w:sz w:val="20"/>
                <w:szCs w:val="20"/>
                <w:lang w:val="en-GB"/>
              </w:rPr>
            </w:pPr>
            <w:r w:rsidRPr="00E878D4">
              <w:rPr>
                <w:rFonts w:ascii="Arial" w:hAnsi="Arial" w:cs="Arial"/>
                <w:sz w:val="20"/>
                <w:szCs w:val="20"/>
                <w:lang w:val="en-GB"/>
              </w:rPr>
              <w:t>Output 4</w:t>
            </w:r>
          </w:p>
          <w:p w14:paraId="08937BA4"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Awareness raising materials developed and produced;</w:t>
            </w:r>
          </w:p>
          <w:p w14:paraId="1CFAF695"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xml:space="preserve">- Sensitization of public, stakes holders and PCB holders conducted </w:t>
            </w:r>
          </w:p>
          <w:p w14:paraId="62D267DA"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xml:space="preserve">- Identified NGOs have been trained on the methodology to conduct sensitization on PCB risks and management </w:t>
            </w:r>
          </w:p>
          <w:p w14:paraId="3CE6F91A"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xml:space="preserve"> - Sensitization of public by mass media, stakeholders and PCB holders conducted </w:t>
            </w:r>
          </w:p>
          <w:p w14:paraId="03EF2B4C" w14:textId="77777777" w:rsidR="00837B17" w:rsidRPr="000F2EB6" w:rsidRDefault="00837B17" w:rsidP="00837B17">
            <w:pPr>
              <w:rPr>
                <w:rFonts w:ascii="Arial" w:hAnsi="Arial" w:cs="Arial"/>
                <w:sz w:val="20"/>
                <w:szCs w:val="20"/>
                <w:lang w:val="en-GB"/>
              </w:rPr>
            </w:pPr>
            <w:r w:rsidRPr="000F2EB6">
              <w:rPr>
                <w:rFonts w:ascii="Arial" w:hAnsi="Arial" w:cs="Arial"/>
                <w:sz w:val="20"/>
                <w:szCs w:val="20"/>
                <w:lang w:val="en-GB"/>
              </w:rPr>
              <w:t xml:space="preserve">- The sensitization events and workshop </w:t>
            </w:r>
          </w:p>
          <w:p w14:paraId="095CB5B7" w14:textId="77777777" w:rsidR="00837B17" w:rsidRPr="00E878D4" w:rsidRDefault="00837B17" w:rsidP="00837B17">
            <w:pPr>
              <w:rPr>
                <w:rFonts w:ascii="Arial" w:hAnsi="Arial" w:cs="Arial"/>
                <w:i/>
                <w:color w:val="4472C4"/>
                <w:sz w:val="20"/>
                <w:szCs w:val="20"/>
                <w:highlight w:val="yellow"/>
                <w:lang w:val="en-GB"/>
              </w:rPr>
            </w:pPr>
          </w:p>
        </w:tc>
      </w:tr>
    </w:tbl>
    <w:p w14:paraId="4317B0B2" w14:textId="77777777" w:rsidR="001B6ED5" w:rsidRPr="00E878D4" w:rsidRDefault="001B6ED5">
      <w:pPr>
        <w:rPr>
          <w:rFonts w:ascii="Arial" w:hAnsi="Arial" w:cs="Arial"/>
          <w:b/>
          <w:sz w:val="20"/>
          <w:szCs w:val="20"/>
          <w:lang w:val="en-GB"/>
        </w:rPr>
      </w:pPr>
    </w:p>
    <w:p w14:paraId="7EE26903" w14:textId="77777777" w:rsidR="001B6ED5" w:rsidRPr="00E878D4" w:rsidRDefault="001B6ED5" w:rsidP="009537B3">
      <w:pPr>
        <w:ind w:left="360"/>
        <w:rPr>
          <w:rFonts w:ascii="Arial" w:hAnsi="Arial" w:cs="Arial"/>
          <w:b/>
          <w:color w:val="4472C4"/>
          <w:sz w:val="20"/>
          <w:szCs w:val="20"/>
          <w:lang w:val="en-GB"/>
        </w:rPr>
      </w:pPr>
      <w:r w:rsidRPr="00E878D4">
        <w:rPr>
          <w:rFonts w:ascii="Arial" w:hAnsi="Arial" w:cs="Arial"/>
          <w:i/>
          <w:iCs/>
          <w:color w:val="4472C4"/>
          <w:sz w:val="20"/>
          <w:szCs w:val="20"/>
        </w:rPr>
        <w:t xml:space="preserve">[complete the fiscal year in the first line; select </w:t>
      </w:r>
      <w:r w:rsidRPr="00E878D4">
        <w:rPr>
          <w:rFonts w:ascii="Arial" w:hAnsi="Arial" w:cs="Arial"/>
          <w:b/>
          <w:i/>
          <w:iCs/>
          <w:color w:val="4472C4"/>
          <w:sz w:val="20"/>
          <w:szCs w:val="20"/>
        </w:rPr>
        <w:t xml:space="preserve">H; S; M; L; </w:t>
      </w:r>
      <w:r w:rsidRPr="00E878D4">
        <w:rPr>
          <w:rFonts w:ascii="Arial" w:hAnsi="Arial" w:cs="Arial"/>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9"/>
        <w:gridCol w:w="1301"/>
        <w:gridCol w:w="1301"/>
        <w:gridCol w:w="1301"/>
        <w:gridCol w:w="1301"/>
        <w:gridCol w:w="1301"/>
      </w:tblGrid>
      <w:tr w:rsidR="00E878D4" w:rsidRPr="000F2EB6" w14:paraId="585CA4A4" w14:textId="77777777" w:rsidTr="00E878D4">
        <w:tc>
          <w:tcPr>
            <w:tcW w:w="2339" w:type="dxa"/>
            <w:vMerge w:val="restart"/>
            <w:shd w:val="clear" w:color="auto" w:fill="D9D9D9"/>
          </w:tcPr>
          <w:p w14:paraId="4EE39BD0" w14:textId="77777777" w:rsidR="00E878D4" w:rsidRPr="00E878D4" w:rsidRDefault="00E878D4" w:rsidP="00E878D4">
            <w:pPr>
              <w:rPr>
                <w:rFonts w:ascii="Arial" w:hAnsi="Arial" w:cs="Arial"/>
                <w:b/>
                <w:sz w:val="20"/>
                <w:szCs w:val="20"/>
                <w:lang w:val="en-GB"/>
              </w:rPr>
            </w:pPr>
            <w:r w:rsidRPr="000F2EB6">
              <w:rPr>
                <w:rFonts w:ascii="Arial" w:hAnsi="Arial" w:cs="Arial"/>
                <w:b/>
                <w:sz w:val="20"/>
                <w:szCs w:val="20"/>
                <w:lang w:val="en-GB"/>
              </w:rPr>
              <w:t>Risk Rating</w:t>
            </w:r>
          </w:p>
        </w:tc>
        <w:tc>
          <w:tcPr>
            <w:tcW w:w="1301" w:type="dxa"/>
            <w:shd w:val="clear" w:color="auto" w:fill="auto"/>
          </w:tcPr>
          <w:p w14:paraId="0CDD60FE" w14:textId="77777777" w:rsidR="00E878D4" w:rsidRPr="00E878D4" w:rsidRDefault="00E878D4" w:rsidP="00E878D4">
            <w:pPr>
              <w:rPr>
                <w:rFonts w:ascii="Arial" w:hAnsi="Arial" w:cs="Arial"/>
                <w:sz w:val="20"/>
                <w:szCs w:val="20"/>
                <w:lang w:val="en-GB"/>
              </w:rPr>
            </w:pPr>
            <w:r w:rsidRPr="00E878D4">
              <w:rPr>
                <w:rFonts w:ascii="Arial" w:hAnsi="Arial" w:cs="Arial"/>
                <w:sz w:val="20"/>
                <w:szCs w:val="20"/>
                <w:lang w:val="en-GB"/>
              </w:rPr>
              <w:t>FY 2017</w:t>
            </w:r>
          </w:p>
        </w:tc>
        <w:tc>
          <w:tcPr>
            <w:tcW w:w="1301" w:type="dxa"/>
            <w:shd w:val="clear" w:color="auto" w:fill="auto"/>
          </w:tcPr>
          <w:p w14:paraId="23DEAF5D" w14:textId="77777777" w:rsidR="00E878D4" w:rsidRPr="00E878D4" w:rsidRDefault="00E878D4" w:rsidP="00E878D4">
            <w:pPr>
              <w:rPr>
                <w:rFonts w:ascii="Arial" w:hAnsi="Arial" w:cs="Arial"/>
                <w:b/>
                <w:sz w:val="20"/>
                <w:szCs w:val="20"/>
                <w:lang w:val="en-GB"/>
              </w:rPr>
            </w:pPr>
            <w:r w:rsidRPr="00E878D4">
              <w:rPr>
                <w:rFonts w:ascii="Arial" w:hAnsi="Arial" w:cs="Arial"/>
                <w:sz w:val="20"/>
                <w:szCs w:val="20"/>
                <w:lang w:val="en-GB"/>
              </w:rPr>
              <w:t>FY 2018</w:t>
            </w:r>
          </w:p>
        </w:tc>
        <w:tc>
          <w:tcPr>
            <w:tcW w:w="1301" w:type="dxa"/>
            <w:shd w:val="clear" w:color="auto" w:fill="auto"/>
          </w:tcPr>
          <w:p w14:paraId="30FA5A61" w14:textId="77777777" w:rsidR="00E878D4" w:rsidRPr="00E878D4" w:rsidRDefault="00E878D4" w:rsidP="00E878D4">
            <w:pPr>
              <w:rPr>
                <w:rFonts w:ascii="Arial" w:hAnsi="Arial" w:cs="Arial"/>
                <w:b/>
                <w:sz w:val="20"/>
                <w:szCs w:val="20"/>
                <w:lang w:val="en-GB"/>
              </w:rPr>
            </w:pPr>
            <w:r w:rsidRPr="00E878D4">
              <w:rPr>
                <w:rFonts w:ascii="Arial" w:hAnsi="Arial" w:cs="Arial"/>
                <w:sz w:val="20"/>
                <w:szCs w:val="20"/>
                <w:lang w:val="en-GB"/>
              </w:rPr>
              <w:t>FY 2019</w:t>
            </w:r>
          </w:p>
        </w:tc>
        <w:tc>
          <w:tcPr>
            <w:tcW w:w="1301" w:type="dxa"/>
            <w:shd w:val="clear" w:color="auto" w:fill="auto"/>
          </w:tcPr>
          <w:p w14:paraId="0F69FBAE" w14:textId="77777777" w:rsidR="00E878D4" w:rsidRPr="00E878D4" w:rsidRDefault="00E878D4" w:rsidP="00E878D4">
            <w:pPr>
              <w:rPr>
                <w:rFonts w:ascii="Arial" w:hAnsi="Arial" w:cs="Arial"/>
                <w:b/>
                <w:sz w:val="20"/>
                <w:szCs w:val="20"/>
                <w:lang w:val="en-GB"/>
              </w:rPr>
            </w:pPr>
            <w:r w:rsidRPr="00E878D4">
              <w:rPr>
                <w:rFonts w:ascii="Arial" w:hAnsi="Arial" w:cs="Arial"/>
                <w:sz w:val="20"/>
                <w:szCs w:val="20"/>
                <w:lang w:val="en-GB"/>
              </w:rPr>
              <w:t>FY 20__</w:t>
            </w:r>
          </w:p>
        </w:tc>
        <w:tc>
          <w:tcPr>
            <w:tcW w:w="1301" w:type="dxa"/>
            <w:shd w:val="clear" w:color="auto" w:fill="auto"/>
          </w:tcPr>
          <w:p w14:paraId="6FE8FDC7" w14:textId="77777777" w:rsidR="00E878D4" w:rsidRPr="00E878D4" w:rsidRDefault="00E878D4" w:rsidP="00E878D4">
            <w:pPr>
              <w:rPr>
                <w:rFonts w:ascii="Arial" w:hAnsi="Arial" w:cs="Arial"/>
                <w:b/>
                <w:sz w:val="20"/>
                <w:szCs w:val="20"/>
                <w:lang w:val="en-GB"/>
              </w:rPr>
            </w:pPr>
            <w:r w:rsidRPr="00E878D4">
              <w:rPr>
                <w:rFonts w:ascii="Arial" w:hAnsi="Arial" w:cs="Arial"/>
                <w:sz w:val="20"/>
                <w:szCs w:val="20"/>
                <w:lang w:val="en-GB"/>
              </w:rPr>
              <w:t>FY 20__</w:t>
            </w:r>
          </w:p>
        </w:tc>
      </w:tr>
      <w:tr w:rsidR="001B6ED5" w:rsidRPr="000F2EB6" w14:paraId="4032BD1B" w14:textId="77777777" w:rsidTr="00E878D4">
        <w:tc>
          <w:tcPr>
            <w:tcW w:w="2339" w:type="dxa"/>
            <w:vMerge/>
            <w:shd w:val="clear" w:color="auto" w:fill="D9D9D9"/>
          </w:tcPr>
          <w:p w14:paraId="75251066" w14:textId="77777777" w:rsidR="001B6ED5" w:rsidRPr="00E878D4" w:rsidRDefault="001B6ED5" w:rsidP="00E32596">
            <w:pPr>
              <w:rPr>
                <w:rFonts w:ascii="Arial" w:hAnsi="Arial" w:cs="Arial"/>
                <w:b/>
                <w:sz w:val="20"/>
                <w:szCs w:val="20"/>
                <w:lang w:val="en-GB"/>
              </w:rPr>
            </w:pPr>
          </w:p>
        </w:tc>
        <w:tc>
          <w:tcPr>
            <w:tcW w:w="1301" w:type="dxa"/>
            <w:shd w:val="clear" w:color="auto" w:fill="auto"/>
          </w:tcPr>
          <w:p w14:paraId="29F31DAE" w14:textId="77777777" w:rsidR="001B6ED5" w:rsidRPr="00E878D4" w:rsidRDefault="00E878D4" w:rsidP="00E32596">
            <w:pPr>
              <w:rPr>
                <w:rFonts w:ascii="Arial" w:hAnsi="Arial" w:cs="Arial"/>
                <w:b/>
                <w:sz w:val="22"/>
                <w:szCs w:val="22"/>
                <w:lang w:val="en-GB"/>
              </w:rPr>
            </w:pPr>
            <w:r>
              <w:rPr>
                <w:rFonts w:ascii="Arial" w:hAnsi="Arial" w:cs="Arial"/>
                <w:b/>
                <w:sz w:val="22"/>
                <w:szCs w:val="22"/>
                <w:lang w:val="en-GB"/>
              </w:rPr>
              <w:t>M</w:t>
            </w:r>
          </w:p>
        </w:tc>
        <w:tc>
          <w:tcPr>
            <w:tcW w:w="1301" w:type="dxa"/>
            <w:shd w:val="clear" w:color="auto" w:fill="auto"/>
          </w:tcPr>
          <w:p w14:paraId="6EC6632A" w14:textId="77777777" w:rsidR="001B6ED5" w:rsidRPr="00E878D4" w:rsidRDefault="00E878D4" w:rsidP="00E32596">
            <w:pPr>
              <w:rPr>
                <w:rFonts w:ascii="Arial" w:hAnsi="Arial" w:cs="Arial"/>
                <w:b/>
                <w:sz w:val="22"/>
                <w:szCs w:val="22"/>
                <w:lang w:val="en-GB"/>
              </w:rPr>
            </w:pPr>
            <w:r>
              <w:rPr>
                <w:rFonts w:ascii="Arial" w:hAnsi="Arial" w:cs="Arial"/>
                <w:b/>
                <w:sz w:val="22"/>
                <w:szCs w:val="22"/>
                <w:lang w:val="en-GB"/>
              </w:rPr>
              <w:t>M</w:t>
            </w:r>
          </w:p>
        </w:tc>
        <w:tc>
          <w:tcPr>
            <w:tcW w:w="1301" w:type="dxa"/>
            <w:shd w:val="clear" w:color="auto" w:fill="auto"/>
          </w:tcPr>
          <w:p w14:paraId="4BD742FC" w14:textId="77777777" w:rsidR="001B6ED5" w:rsidRPr="00E878D4" w:rsidRDefault="00E878D4" w:rsidP="00E32596">
            <w:pPr>
              <w:rPr>
                <w:rFonts w:ascii="Arial" w:hAnsi="Arial" w:cs="Arial"/>
                <w:b/>
                <w:sz w:val="22"/>
                <w:szCs w:val="22"/>
                <w:lang w:val="en-GB"/>
              </w:rPr>
            </w:pPr>
            <w:r>
              <w:rPr>
                <w:rFonts w:ascii="Arial" w:hAnsi="Arial" w:cs="Arial"/>
                <w:b/>
                <w:sz w:val="22"/>
                <w:szCs w:val="22"/>
                <w:lang w:val="en-GB"/>
              </w:rPr>
              <w:t>M</w:t>
            </w:r>
          </w:p>
        </w:tc>
        <w:tc>
          <w:tcPr>
            <w:tcW w:w="1301" w:type="dxa"/>
            <w:shd w:val="clear" w:color="auto" w:fill="auto"/>
          </w:tcPr>
          <w:p w14:paraId="1C3199C9" w14:textId="77777777" w:rsidR="001B6ED5" w:rsidRPr="00E878D4" w:rsidRDefault="001B6ED5" w:rsidP="00E32596">
            <w:pPr>
              <w:rPr>
                <w:rFonts w:ascii="Arial" w:hAnsi="Arial" w:cs="Arial"/>
                <w:b/>
                <w:sz w:val="22"/>
                <w:szCs w:val="22"/>
                <w:lang w:val="en-GB"/>
              </w:rPr>
            </w:pPr>
          </w:p>
        </w:tc>
        <w:tc>
          <w:tcPr>
            <w:tcW w:w="1301" w:type="dxa"/>
            <w:shd w:val="clear" w:color="auto" w:fill="auto"/>
          </w:tcPr>
          <w:p w14:paraId="35E57E80" w14:textId="77777777" w:rsidR="001B6ED5" w:rsidRPr="00E878D4" w:rsidRDefault="001B6ED5" w:rsidP="00E32596">
            <w:pPr>
              <w:rPr>
                <w:rFonts w:ascii="Arial" w:hAnsi="Arial" w:cs="Arial"/>
                <w:b/>
                <w:sz w:val="22"/>
                <w:szCs w:val="22"/>
                <w:lang w:val="en-GB"/>
              </w:rPr>
            </w:pPr>
          </w:p>
        </w:tc>
      </w:tr>
      <w:tr w:rsidR="001B6ED5" w:rsidRPr="000F2EB6" w14:paraId="24B525BB" w14:textId="77777777" w:rsidTr="00E878D4">
        <w:trPr>
          <w:trHeight w:val="516"/>
        </w:trPr>
        <w:tc>
          <w:tcPr>
            <w:tcW w:w="8844" w:type="dxa"/>
            <w:gridSpan w:val="6"/>
            <w:shd w:val="clear" w:color="auto" w:fill="auto"/>
          </w:tcPr>
          <w:p w14:paraId="758D8F05" w14:textId="77777777" w:rsidR="001B6ED5" w:rsidRPr="00E878D4" w:rsidRDefault="001B6ED5" w:rsidP="006E7AB8">
            <w:pPr>
              <w:rPr>
                <w:rFonts w:ascii="Arial" w:hAnsi="Arial" w:cs="Arial"/>
                <w:i/>
                <w:color w:val="4472C4"/>
                <w:sz w:val="20"/>
                <w:szCs w:val="20"/>
                <w:u w:val="single"/>
                <w:lang w:val="en-GB"/>
              </w:rPr>
            </w:pPr>
            <w:r w:rsidRPr="00E878D4">
              <w:rPr>
                <w:rFonts w:ascii="Arial" w:hAnsi="Arial" w:cs="Arial"/>
                <w:i/>
                <w:iCs/>
                <w:color w:val="4472C4"/>
                <w:sz w:val="20"/>
                <w:szCs w:val="20"/>
              </w:rPr>
              <w:t xml:space="preserve">Describe key changes since previous reporting period. </w:t>
            </w:r>
            <w:r w:rsidRPr="00E878D4">
              <w:rPr>
                <w:rFonts w:ascii="Arial" w:hAnsi="Arial" w:cs="Arial"/>
                <w:i/>
                <w:color w:val="4472C4"/>
                <w:sz w:val="20"/>
                <w:szCs w:val="20"/>
                <w:u w:val="single"/>
                <w:lang w:val="en-GB"/>
              </w:rPr>
              <w:t>Projects with ESERN rating high medium/ high risk must refer to the safeguards implementation plan and its implementation.</w:t>
            </w:r>
          </w:p>
          <w:p w14:paraId="52B4A754" w14:textId="77777777" w:rsidR="001B6ED5" w:rsidRPr="00E878D4" w:rsidRDefault="001B6ED5" w:rsidP="005D6B08">
            <w:pPr>
              <w:rPr>
                <w:rFonts w:ascii="Arial" w:hAnsi="Arial" w:cs="Arial"/>
                <w:i/>
                <w:color w:val="4472C4"/>
                <w:sz w:val="20"/>
                <w:szCs w:val="20"/>
                <w:lang w:val="en-GB"/>
              </w:rPr>
            </w:pPr>
            <w:r w:rsidRPr="00E878D4">
              <w:rPr>
                <w:rFonts w:ascii="Arial" w:hAnsi="Arial" w:cs="Arial"/>
                <w:i/>
                <w:color w:val="4472C4"/>
                <w:sz w:val="20"/>
                <w:szCs w:val="20"/>
                <w:highlight w:val="lightGray"/>
                <w:lang w:val="en-GB"/>
              </w:rPr>
              <w:t>[section will be uploaded into the GEF Portal and in UN Environment Open Platform]</w:t>
            </w:r>
          </w:p>
          <w:p w14:paraId="77842CBC" w14:textId="77777777" w:rsidR="001B6ED5" w:rsidRPr="00E878D4" w:rsidRDefault="001B6ED5" w:rsidP="005D6B08">
            <w:pPr>
              <w:rPr>
                <w:rFonts w:ascii="Arial" w:hAnsi="Arial" w:cs="Arial"/>
                <w:b/>
                <w:color w:val="4472C4"/>
                <w:sz w:val="20"/>
                <w:szCs w:val="20"/>
                <w:lang w:val="en-GB"/>
              </w:rPr>
            </w:pPr>
            <w:r w:rsidRPr="00E878D4">
              <w:rPr>
                <w:rFonts w:ascii="Arial" w:hAnsi="Arial" w:cs="Arial"/>
                <w:b/>
                <w:i/>
                <w:color w:val="4472C4"/>
                <w:sz w:val="20"/>
                <w:szCs w:val="20"/>
                <w:lang w:val="en-GB"/>
              </w:rPr>
              <w:t>The information here must be consistent with the assessment and justification provided under 3.3</w:t>
            </w:r>
          </w:p>
        </w:tc>
      </w:tr>
    </w:tbl>
    <w:p w14:paraId="54752D1B" w14:textId="77777777" w:rsidR="001B6ED5" w:rsidRPr="00E878D4" w:rsidRDefault="001B6ED5">
      <w:pPr>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1B6ED5" w:rsidRPr="000F2EB6" w14:paraId="6EB525CB" w14:textId="77777777" w:rsidTr="00E32596">
        <w:tc>
          <w:tcPr>
            <w:tcW w:w="2268" w:type="dxa"/>
            <w:shd w:val="clear" w:color="auto" w:fill="F3F3F3"/>
          </w:tcPr>
          <w:p w14:paraId="2E504B29"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lastRenderedPageBreak/>
              <w:t>Stakeholder engagement</w:t>
            </w:r>
          </w:p>
        </w:tc>
        <w:tc>
          <w:tcPr>
            <w:tcW w:w="6660" w:type="dxa"/>
          </w:tcPr>
          <w:p w14:paraId="59604261" w14:textId="77777777" w:rsidR="001B6ED5" w:rsidRPr="00E878D4" w:rsidRDefault="001B6ED5" w:rsidP="00D2779F">
            <w:pPr>
              <w:keepNext/>
              <w:rPr>
                <w:rFonts w:ascii="Arial" w:hAnsi="Arial" w:cs="Arial"/>
                <w:i/>
                <w:color w:val="4472C4"/>
                <w:sz w:val="20"/>
                <w:szCs w:val="20"/>
                <w:lang w:val="en-GB"/>
              </w:rPr>
            </w:pPr>
            <w:r w:rsidRPr="00E878D4">
              <w:rPr>
                <w:rFonts w:ascii="Arial" w:hAnsi="Arial" w:cs="Arial"/>
                <w:i/>
                <w:color w:val="4472C4"/>
                <w:sz w:val="20"/>
                <w:szCs w:val="20"/>
                <w:lang w:val="en-GB"/>
              </w:rPr>
              <w:t>Describe progress, challenges and outcomes on stakeholder engagement (based on the description of the Stakeholder engagement plan included at CEO endorsement)</w:t>
            </w:r>
          </w:p>
          <w:p w14:paraId="5CDF5EF3" w14:textId="77777777" w:rsidR="001B6ED5" w:rsidRPr="000F2EB6" w:rsidRDefault="001B6ED5" w:rsidP="00D2779F">
            <w:pPr>
              <w:keepNext/>
              <w:rPr>
                <w:rFonts w:ascii="Arial" w:hAnsi="Arial" w:cs="Arial"/>
                <w:i/>
                <w:color w:val="4472C4"/>
                <w:sz w:val="20"/>
                <w:szCs w:val="20"/>
                <w:lang w:val="en-GB"/>
              </w:rPr>
            </w:pPr>
            <w:r w:rsidRPr="00E878D4">
              <w:rPr>
                <w:rFonts w:ascii="Arial" w:hAnsi="Arial" w:cs="Arial"/>
                <w:i/>
                <w:color w:val="4472C4"/>
                <w:sz w:val="20"/>
                <w:szCs w:val="20"/>
                <w:highlight w:val="lightGray"/>
                <w:lang w:val="en-GB"/>
              </w:rPr>
              <w:t>[section will be uploaded into the GEF Portal]</w:t>
            </w:r>
          </w:p>
          <w:p w14:paraId="004A76B5" w14:textId="77777777" w:rsidR="009207F7" w:rsidRPr="00E878D4" w:rsidRDefault="009207F7" w:rsidP="009207F7">
            <w:pPr>
              <w:spacing w:after="120"/>
              <w:jc w:val="both"/>
              <w:rPr>
                <w:rFonts w:ascii="Arial" w:hAnsi="Arial" w:cs="Arial"/>
                <w:sz w:val="20"/>
                <w:szCs w:val="20"/>
              </w:rPr>
            </w:pPr>
            <w:r w:rsidRPr="00E878D4">
              <w:rPr>
                <w:rFonts w:ascii="Arial" w:hAnsi="Arial" w:cs="Arial"/>
                <w:sz w:val="20"/>
                <w:szCs w:val="20"/>
              </w:rPr>
              <w:t xml:space="preserve">Key stakeholders have been identified in the public and private sectors, as well as in the community. In the public sector, these include stakeholders from: </w:t>
            </w:r>
            <w:proofErr w:type="gramStart"/>
            <w:r w:rsidRPr="00E878D4">
              <w:rPr>
                <w:rFonts w:ascii="Arial" w:hAnsi="Arial" w:cs="Arial"/>
                <w:sz w:val="20"/>
                <w:szCs w:val="20"/>
              </w:rPr>
              <w:t>the</w:t>
            </w:r>
            <w:proofErr w:type="gramEnd"/>
            <w:r w:rsidRPr="00E878D4">
              <w:rPr>
                <w:rFonts w:ascii="Arial" w:hAnsi="Arial" w:cs="Arial"/>
                <w:sz w:val="20"/>
                <w:szCs w:val="20"/>
              </w:rPr>
              <w:t xml:space="preserve"> Ministry of Environment, Protection of Nature and Sustainable Development, Ministry of Industry, Mining and Technological Development, Ministry of Health, Ministry of </w:t>
            </w:r>
            <w:proofErr w:type="spellStart"/>
            <w:r w:rsidRPr="00E878D4">
              <w:rPr>
                <w:rFonts w:ascii="Arial" w:hAnsi="Arial" w:cs="Arial"/>
                <w:sz w:val="20"/>
                <w:szCs w:val="20"/>
              </w:rPr>
              <w:t>Labour</w:t>
            </w:r>
            <w:proofErr w:type="spellEnd"/>
            <w:r w:rsidRPr="00E878D4">
              <w:rPr>
                <w:rFonts w:ascii="Arial" w:hAnsi="Arial" w:cs="Arial"/>
                <w:sz w:val="20"/>
                <w:szCs w:val="20"/>
              </w:rPr>
              <w:t xml:space="preserve"> and Social Security, Ministry of Energy and Water, Ministry of Justice, Ministry of Research and Scientific Innovation, and the Department of Customs. These public sector stakeholders will be well consulted during project preparation on the feasibility of the project design, and their potential respective contributions to the project outcomes.</w:t>
            </w:r>
          </w:p>
          <w:p w14:paraId="43B8BCD8" w14:textId="77777777" w:rsidR="005B18E8" w:rsidRPr="000F2EB6" w:rsidRDefault="005B18E8" w:rsidP="005B18E8">
            <w:pPr>
              <w:spacing w:after="120"/>
              <w:jc w:val="both"/>
              <w:rPr>
                <w:rFonts w:ascii="Arial" w:hAnsi="Arial" w:cs="Arial"/>
                <w:sz w:val="20"/>
                <w:szCs w:val="20"/>
              </w:rPr>
            </w:pPr>
            <w:r w:rsidRPr="00E878D4">
              <w:rPr>
                <w:rFonts w:ascii="Arial" w:hAnsi="Arial" w:cs="Arial"/>
                <w:sz w:val="20"/>
                <w:szCs w:val="20"/>
              </w:rPr>
              <w:t xml:space="preserve">Key industry stakeholders include personnel and management staff from the following companies: ENEO, CIMENCAM, ASECNA, ADC, ALUCAM, SONARA, CAMTEL, and GICAM. As key owners of PCB contaminated equipment, the cooperation of these private sector partners is essential to the project's success. As such consultation with these partners during the development of Cameroon's NIP. Consultation continued throughout project development, to ensure that the private sector understands the goals of the project, the dangers posed by PCBs, the planned regulatory developments in Cameroon, and is supportive and cooperative. </w:t>
            </w:r>
          </w:p>
          <w:p w14:paraId="21318210" w14:textId="77777777" w:rsidR="00C478A9" w:rsidRPr="00E878D4" w:rsidRDefault="00C478A9" w:rsidP="00C478A9">
            <w:pPr>
              <w:spacing w:after="120"/>
              <w:jc w:val="both"/>
              <w:rPr>
                <w:rFonts w:ascii="Arial" w:hAnsi="Arial" w:cs="Arial"/>
                <w:sz w:val="20"/>
                <w:szCs w:val="20"/>
              </w:rPr>
            </w:pPr>
            <w:r w:rsidRPr="00E878D4">
              <w:rPr>
                <w:rFonts w:ascii="Arial" w:hAnsi="Arial" w:cs="Arial"/>
                <w:sz w:val="20"/>
                <w:szCs w:val="20"/>
              </w:rPr>
              <w:t xml:space="preserve">The following research institutions have also been identified and will be consulted during the project development: ENSAI, Centre Pasteur du Cameroun, University of Yaoundé I, HYDRAC, and the BOCOM analytical </w:t>
            </w:r>
            <w:proofErr w:type="spellStart"/>
            <w:proofErr w:type="gramStart"/>
            <w:r w:rsidRPr="00E878D4">
              <w:rPr>
                <w:rFonts w:ascii="Arial" w:hAnsi="Arial" w:cs="Arial"/>
                <w:sz w:val="20"/>
                <w:szCs w:val="20"/>
              </w:rPr>
              <w:t>laboratories.ENSAI</w:t>
            </w:r>
            <w:proofErr w:type="spellEnd"/>
            <w:proofErr w:type="gramEnd"/>
            <w:r w:rsidRPr="00E878D4">
              <w:rPr>
                <w:rFonts w:ascii="Arial" w:hAnsi="Arial" w:cs="Arial"/>
                <w:sz w:val="20"/>
                <w:szCs w:val="20"/>
              </w:rPr>
              <w:t xml:space="preserve"> will contribute to the project through the laboratory analysis of mineral oil from in-service transformer and other samples.</w:t>
            </w:r>
          </w:p>
          <w:p w14:paraId="03576EA4" w14:textId="77777777" w:rsidR="00C478A9" w:rsidRPr="00E878D4" w:rsidRDefault="00C478A9" w:rsidP="00C478A9">
            <w:pPr>
              <w:spacing w:after="120"/>
              <w:jc w:val="both"/>
              <w:rPr>
                <w:rFonts w:ascii="Arial" w:hAnsi="Arial" w:cs="Arial"/>
                <w:sz w:val="20"/>
                <w:szCs w:val="20"/>
              </w:rPr>
            </w:pPr>
            <w:r w:rsidRPr="00E878D4">
              <w:rPr>
                <w:rFonts w:ascii="Arial" w:hAnsi="Arial" w:cs="Arial"/>
                <w:sz w:val="20"/>
                <w:szCs w:val="20"/>
              </w:rPr>
              <w:t>The Research and Education Centre for Development (CREPD) is a Cameroon based NGO that aims to bridge the gap between science and action in Cameroon and sub-Sahara Africa. CREPD’s activities are focused on health and environmental issues in collaboration with government, industry, and non-governmental organizations. CREPD has been involved in successful projects on sound management of persistent toxic chemicals (mercury, lead, cadmium) in products including cosmetics, batteries, leather, and on POPs. CREPD will be a key partner in executing this project.</w:t>
            </w:r>
          </w:p>
          <w:p w14:paraId="4C3C405A" w14:textId="77777777" w:rsidR="00C478A9" w:rsidRPr="00E878D4" w:rsidRDefault="00C478A9" w:rsidP="00C478A9">
            <w:pPr>
              <w:spacing w:after="120"/>
              <w:jc w:val="both"/>
              <w:rPr>
                <w:rFonts w:ascii="Arial" w:hAnsi="Arial" w:cs="Arial"/>
                <w:sz w:val="20"/>
                <w:szCs w:val="20"/>
              </w:rPr>
            </w:pPr>
            <w:r w:rsidRPr="00E878D4">
              <w:rPr>
                <w:rFonts w:ascii="Arial" w:hAnsi="Arial" w:cs="Arial"/>
                <w:sz w:val="20"/>
                <w:szCs w:val="20"/>
              </w:rPr>
              <w:t xml:space="preserve">The Association of Honest Africa Women for the Research and Development (AFAIRD, Association des Femmes </w:t>
            </w:r>
            <w:proofErr w:type="spellStart"/>
            <w:r w:rsidRPr="00E878D4">
              <w:rPr>
                <w:rFonts w:ascii="Arial" w:hAnsi="Arial" w:cs="Arial"/>
                <w:sz w:val="20"/>
                <w:szCs w:val="20"/>
              </w:rPr>
              <w:t>Africaines</w:t>
            </w:r>
            <w:proofErr w:type="spellEnd"/>
            <w:r w:rsidR="00E23500" w:rsidRPr="000F2EB6">
              <w:rPr>
                <w:rFonts w:ascii="Arial" w:hAnsi="Arial" w:cs="Arial"/>
                <w:sz w:val="20"/>
                <w:szCs w:val="20"/>
              </w:rPr>
              <w:t xml:space="preserve"> </w:t>
            </w:r>
            <w:proofErr w:type="spellStart"/>
            <w:r w:rsidRPr="00E878D4">
              <w:rPr>
                <w:rFonts w:ascii="Arial" w:hAnsi="Arial" w:cs="Arial"/>
                <w:sz w:val="20"/>
                <w:szCs w:val="20"/>
              </w:rPr>
              <w:t>Intègres</w:t>
            </w:r>
            <w:proofErr w:type="spellEnd"/>
            <w:r w:rsidRPr="00E878D4">
              <w:rPr>
                <w:rFonts w:ascii="Arial" w:hAnsi="Arial" w:cs="Arial"/>
                <w:sz w:val="20"/>
                <w:szCs w:val="20"/>
              </w:rPr>
              <w:t xml:space="preserve"> pour la recherche et le development) will collaborate with the project to ensure that women’s needs and roles are addressed by the project, The Pan Environmental Control Centre, is the young waste management enterprise, accredited by the Ministry of Environment and experienced in PCB management. The Centre has many partnerships in France, and in the USA involved in PCB management. It is envisaged that the Centre will be a key partner in managing the PCB waste generated during the project, including the provision of a transformer storage site for </w:t>
            </w:r>
            <w:proofErr w:type="spellStart"/>
            <w:r w:rsidRPr="00E878D4">
              <w:rPr>
                <w:rFonts w:ascii="Arial" w:hAnsi="Arial" w:cs="Arial"/>
                <w:sz w:val="20"/>
                <w:szCs w:val="20"/>
              </w:rPr>
              <w:t>dechlorination</w:t>
            </w:r>
            <w:proofErr w:type="spellEnd"/>
            <w:r w:rsidRPr="00E878D4">
              <w:rPr>
                <w:rFonts w:ascii="Arial" w:hAnsi="Arial" w:cs="Arial"/>
                <w:sz w:val="20"/>
                <w:szCs w:val="20"/>
              </w:rPr>
              <w:t xml:space="preserve">. FONCHAM International, an NGO will contribute in providing other options for PCB treatment techniques that are environmentally friendly, awareness raising in POPs and also, it has a </w:t>
            </w:r>
            <w:r w:rsidRPr="00E878D4">
              <w:rPr>
                <w:rFonts w:ascii="Arial" w:hAnsi="Arial" w:cs="Arial"/>
                <w:sz w:val="20"/>
                <w:szCs w:val="20"/>
              </w:rPr>
              <w:lastRenderedPageBreak/>
              <w:t>very good mastery in the management of other POPs in the Waste electrical, electronic equipment.</w:t>
            </w:r>
          </w:p>
          <w:p w14:paraId="3E7D8E11" w14:textId="77777777" w:rsidR="005B18E8" w:rsidRPr="00E878D4" w:rsidRDefault="00C478A9" w:rsidP="00E878D4">
            <w:pPr>
              <w:pStyle w:val="HTMLPreformatted"/>
              <w:rPr>
                <w:rFonts w:ascii="Arial" w:hAnsi="Arial" w:cs="Arial"/>
              </w:rPr>
            </w:pPr>
            <w:r w:rsidRPr="00253C84">
              <w:rPr>
                <w:rFonts w:ascii="Arial" w:hAnsi="Arial" w:cs="Arial"/>
              </w:rPr>
              <w:t>A</w:t>
            </w:r>
            <w:r w:rsidR="009207F7" w:rsidRPr="00253C84">
              <w:rPr>
                <w:rFonts w:ascii="Arial" w:hAnsi="Arial" w:cs="Arial"/>
              </w:rPr>
              <w:t>ll the public and private administrations, the analysis la</w:t>
            </w:r>
            <w:r w:rsidR="00E23500" w:rsidRPr="00E878D4">
              <w:rPr>
                <w:rFonts w:ascii="Arial" w:hAnsi="Arial" w:cs="Arial"/>
              </w:rPr>
              <w:t>boratories identified in the PPG</w:t>
            </w:r>
            <w:r w:rsidR="009207F7" w:rsidRPr="00E878D4">
              <w:rPr>
                <w:rFonts w:ascii="Arial" w:hAnsi="Arial" w:cs="Arial"/>
              </w:rPr>
              <w:t xml:space="preserve"> phase as well as the PCB holders are engaged in the realization of the project</w:t>
            </w:r>
            <w:r w:rsidR="00E23500" w:rsidRPr="00E878D4">
              <w:rPr>
                <w:rFonts w:ascii="Arial" w:hAnsi="Arial" w:cs="Arial"/>
              </w:rPr>
              <w:t>.</w:t>
            </w:r>
            <w:r w:rsidR="00FA5489" w:rsidRPr="00E878D4">
              <w:rPr>
                <w:rFonts w:ascii="Arial" w:hAnsi="Arial" w:cs="Arial"/>
              </w:rPr>
              <w:t xml:space="preserve"> </w:t>
            </w:r>
            <w:r w:rsidR="00B51083" w:rsidRPr="00E878D4">
              <w:rPr>
                <w:rFonts w:ascii="Arial" w:hAnsi="Arial" w:cs="Arial"/>
              </w:rPr>
              <w:t>All the stakeholders are either members of the PSC or the NEG.</w:t>
            </w:r>
            <w:r w:rsidR="009B2588" w:rsidRPr="00E878D4">
              <w:rPr>
                <w:rFonts w:ascii="Arial" w:hAnsi="Arial" w:cs="Arial"/>
              </w:rPr>
              <w:t xml:space="preserve"> Some stakeholders realize certain project activities to accompany the project coordination unit.</w:t>
            </w:r>
          </w:p>
          <w:p w14:paraId="71C0060D" w14:textId="77777777" w:rsidR="00E23500" w:rsidRPr="00E878D4" w:rsidRDefault="00E23500" w:rsidP="00E878D4">
            <w:pPr>
              <w:pStyle w:val="HTMLPreformatted"/>
              <w:jc w:val="both"/>
              <w:rPr>
                <w:rFonts w:ascii="Arial" w:hAnsi="Arial" w:cs="Arial"/>
              </w:rPr>
            </w:pPr>
            <w:r w:rsidRPr="00E878D4">
              <w:rPr>
                <w:rFonts w:ascii="Arial" w:hAnsi="Arial" w:cs="Arial"/>
              </w:rPr>
              <w:t xml:space="preserve">In addition, new NGOs have been identified and are committed to supporting the project </w:t>
            </w:r>
            <w:r w:rsidR="009B2588" w:rsidRPr="00253C84">
              <w:rPr>
                <w:rFonts w:ascii="Arial" w:hAnsi="Arial" w:cs="Arial"/>
              </w:rPr>
              <w:t>with</w:t>
            </w:r>
            <w:r w:rsidRPr="00E878D4">
              <w:rPr>
                <w:rFonts w:ascii="Arial" w:hAnsi="Arial" w:cs="Arial"/>
              </w:rPr>
              <w:t xml:space="preserve"> communication</w:t>
            </w:r>
            <w:r w:rsidR="009B2588" w:rsidRPr="00253C84">
              <w:rPr>
                <w:rFonts w:ascii="Arial" w:hAnsi="Arial" w:cs="Arial"/>
              </w:rPr>
              <w:t xml:space="preserve"> activities</w:t>
            </w:r>
            <w:r w:rsidRPr="00E878D4">
              <w:rPr>
                <w:rFonts w:ascii="Arial" w:hAnsi="Arial" w:cs="Arial"/>
              </w:rPr>
              <w:t>. The PCB holders accompanied the project in carrying out the inventory</w:t>
            </w:r>
            <w:r w:rsidR="009B2588" w:rsidRPr="00253C84">
              <w:rPr>
                <w:rFonts w:ascii="Arial" w:hAnsi="Arial" w:cs="Arial"/>
              </w:rPr>
              <w:t xml:space="preserve"> and E</w:t>
            </w:r>
            <w:r w:rsidR="00FA5489" w:rsidRPr="00E878D4">
              <w:rPr>
                <w:rFonts w:ascii="Arial" w:hAnsi="Arial" w:cs="Arial"/>
              </w:rPr>
              <w:t>NSAI laboratory make analysis of oils and soils sample during the inventory.</w:t>
            </w:r>
          </w:p>
        </w:tc>
      </w:tr>
    </w:tbl>
    <w:p w14:paraId="3677CD5D" w14:textId="77777777" w:rsidR="001B6ED5" w:rsidRPr="00E878D4" w:rsidRDefault="001B6ED5">
      <w:pPr>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1B6ED5" w:rsidRPr="000F2EB6" w14:paraId="0EE9B83A" w14:textId="77777777" w:rsidTr="00E32596">
        <w:tc>
          <w:tcPr>
            <w:tcW w:w="2268" w:type="dxa"/>
            <w:shd w:val="clear" w:color="auto" w:fill="F3F3F3"/>
          </w:tcPr>
          <w:p w14:paraId="2D0E42ED"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t>Gender mainstreaming</w:t>
            </w:r>
          </w:p>
        </w:tc>
        <w:tc>
          <w:tcPr>
            <w:tcW w:w="6660" w:type="dxa"/>
          </w:tcPr>
          <w:p w14:paraId="172A4548" w14:textId="77777777" w:rsidR="001B6ED5" w:rsidRPr="000F2EB6" w:rsidRDefault="001B6ED5" w:rsidP="00D2779F">
            <w:pPr>
              <w:keepNext/>
              <w:rPr>
                <w:rFonts w:ascii="Arial" w:hAnsi="Arial" w:cs="Arial"/>
                <w:i/>
                <w:color w:val="4472C4"/>
                <w:sz w:val="20"/>
                <w:szCs w:val="20"/>
                <w:lang w:val="en-GB"/>
              </w:rPr>
            </w:pPr>
            <w:r w:rsidRPr="00E878D4">
              <w:rPr>
                <w:rFonts w:ascii="Arial" w:hAnsi="Arial" w:cs="Arial"/>
                <w:i/>
                <w:color w:val="4472C4"/>
                <w:sz w:val="20"/>
                <w:szCs w:val="20"/>
                <w:lang w:val="en-GB"/>
              </w:rPr>
              <w:t>Describe progress, challenges and outcomes related to the gender-responsive measures documented at CEO Endorsement/ Approval in the gender action plan or equivalent.  Older projects that were designed before gender mainstreaming should proactively report any possible gender benefits, as appropriate.</w:t>
            </w:r>
          </w:p>
          <w:p w14:paraId="4BB0A410" w14:textId="77777777" w:rsidR="00247011" w:rsidRPr="00E878D4" w:rsidRDefault="00247011" w:rsidP="00247011">
            <w:pPr>
              <w:tabs>
                <w:tab w:val="num" w:pos="360"/>
                <w:tab w:val="center" w:pos="4320"/>
                <w:tab w:val="right" w:pos="8640"/>
              </w:tabs>
              <w:spacing w:after="120"/>
              <w:jc w:val="both"/>
              <w:rPr>
                <w:rFonts w:ascii="Arial" w:hAnsi="Arial" w:cs="Arial"/>
                <w:sz w:val="20"/>
                <w:szCs w:val="20"/>
              </w:rPr>
            </w:pPr>
            <w:r w:rsidRPr="00E878D4">
              <w:rPr>
                <w:rFonts w:ascii="Arial" w:hAnsi="Arial" w:cs="Arial"/>
                <w:sz w:val="20"/>
                <w:szCs w:val="20"/>
              </w:rPr>
              <w:t>In terms of gender, in daily life, men, women, and children are exposed to different kinds of chemicals in varying concentrations. Biological factors (notably size and physiological differences between women and men and between adults and children) influence susceptibility to health damage from exposure to toxic chemicals. Social factors, primarily gender-determined occupational roles, also have an impact on the level and frequency of exposure to toxic chemicals, the kinds of chemicals encountered, and the resulting impacts on human health. These gender dimensions need to be reflected at both site- and policy-level interventions for sound chemical management (for reference see UNDP (2007): Gender Mainstreaming (Key driver of development in environment and energy) Chemicals Management.</w:t>
            </w:r>
          </w:p>
          <w:p w14:paraId="5292C989" w14:textId="77777777" w:rsidR="00247011" w:rsidRPr="00E878D4" w:rsidRDefault="00247011" w:rsidP="00247011">
            <w:pPr>
              <w:tabs>
                <w:tab w:val="num" w:pos="360"/>
                <w:tab w:val="center" w:pos="4320"/>
                <w:tab w:val="right" w:pos="8640"/>
              </w:tabs>
              <w:spacing w:after="120"/>
              <w:jc w:val="both"/>
              <w:rPr>
                <w:rFonts w:ascii="Arial" w:hAnsi="Arial" w:cs="Arial"/>
                <w:sz w:val="20"/>
                <w:szCs w:val="20"/>
              </w:rPr>
            </w:pPr>
            <w:r w:rsidRPr="00E878D4">
              <w:rPr>
                <w:rFonts w:ascii="Arial" w:hAnsi="Arial" w:cs="Arial"/>
                <w:sz w:val="20"/>
                <w:szCs w:val="20"/>
              </w:rPr>
              <w:t xml:space="preserve">Women and children are often exposed through secondary exposure from vectors such as washing of contaminated laundry and casual contact with family members themselves directly exposed to PCB. </w:t>
            </w:r>
          </w:p>
          <w:p w14:paraId="644A70CC" w14:textId="77777777" w:rsidR="00247011" w:rsidRPr="00E878D4" w:rsidRDefault="00247011" w:rsidP="00247011">
            <w:pPr>
              <w:tabs>
                <w:tab w:val="num" w:pos="360"/>
                <w:tab w:val="center" w:pos="4320"/>
                <w:tab w:val="right" w:pos="8640"/>
              </w:tabs>
              <w:spacing w:after="120"/>
              <w:jc w:val="both"/>
              <w:rPr>
                <w:rFonts w:ascii="Arial" w:hAnsi="Arial" w:cs="Arial"/>
                <w:sz w:val="20"/>
                <w:szCs w:val="20"/>
              </w:rPr>
            </w:pPr>
            <w:r w:rsidRPr="00E878D4">
              <w:rPr>
                <w:rFonts w:ascii="Arial" w:hAnsi="Arial" w:cs="Arial"/>
                <w:sz w:val="20"/>
                <w:szCs w:val="20"/>
              </w:rPr>
              <w:t xml:space="preserve">Linked to this point the electrical sector in the region predominantly employs men as engineers and maintenance personnel. As a </w:t>
            </w:r>
            <w:proofErr w:type="gramStart"/>
            <w:r w:rsidRPr="00E878D4">
              <w:rPr>
                <w:rFonts w:ascii="Arial" w:hAnsi="Arial" w:cs="Arial"/>
                <w:sz w:val="20"/>
                <w:szCs w:val="20"/>
              </w:rPr>
              <w:t>result</w:t>
            </w:r>
            <w:proofErr w:type="gramEnd"/>
            <w:r w:rsidRPr="00E878D4">
              <w:rPr>
                <w:rFonts w:ascii="Arial" w:hAnsi="Arial" w:cs="Arial"/>
                <w:sz w:val="20"/>
                <w:szCs w:val="20"/>
              </w:rPr>
              <w:t xml:space="preserve"> the primary social groups exposed to PCB impacts are men. These can manifest in terms of immediate health impacts related to direct exposure and in terms of negative impacts on make fertility and other long term health impacts related to endocrine disruption.</w:t>
            </w:r>
          </w:p>
          <w:p w14:paraId="16D62EC2" w14:textId="77777777" w:rsidR="00247011" w:rsidRPr="00E878D4" w:rsidRDefault="00247011" w:rsidP="00E878D4">
            <w:pPr>
              <w:tabs>
                <w:tab w:val="num" w:pos="360"/>
                <w:tab w:val="center" w:pos="4320"/>
                <w:tab w:val="right" w:pos="8640"/>
              </w:tabs>
              <w:spacing w:after="120"/>
              <w:jc w:val="both"/>
              <w:rPr>
                <w:rFonts w:ascii="Arial" w:hAnsi="Arial" w:cs="Arial"/>
                <w:sz w:val="20"/>
                <w:szCs w:val="20"/>
              </w:rPr>
            </w:pPr>
            <w:r w:rsidRPr="00E878D4">
              <w:rPr>
                <w:rFonts w:ascii="Arial" w:hAnsi="Arial" w:cs="Arial"/>
                <w:sz w:val="20"/>
                <w:szCs w:val="20"/>
              </w:rPr>
              <w:t>Women were involved as investigators in the national PCB inventory, they are members of the NEG</w:t>
            </w:r>
            <w:r w:rsidR="007B0DA8" w:rsidRPr="00E878D4">
              <w:rPr>
                <w:rFonts w:ascii="Arial" w:hAnsi="Arial" w:cs="Arial"/>
                <w:sz w:val="20"/>
                <w:szCs w:val="20"/>
              </w:rPr>
              <w:t>, some served as national consultants</w:t>
            </w:r>
            <w:r w:rsidRPr="00E878D4">
              <w:rPr>
                <w:rFonts w:ascii="Arial" w:hAnsi="Arial" w:cs="Arial"/>
                <w:sz w:val="20"/>
                <w:szCs w:val="20"/>
              </w:rPr>
              <w:t xml:space="preserve"> and </w:t>
            </w:r>
            <w:r w:rsidR="007B0DA8" w:rsidRPr="00E878D4">
              <w:rPr>
                <w:rFonts w:ascii="Arial" w:hAnsi="Arial" w:cs="Arial"/>
                <w:sz w:val="20"/>
                <w:szCs w:val="20"/>
              </w:rPr>
              <w:t>women are</w:t>
            </w:r>
            <w:r w:rsidRPr="00E878D4">
              <w:rPr>
                <w:rFonts w:ascii="Arial" w:hAnsi="Arial" w:cs="Arial"/>
                <w:sz w:val="20"/>
                <w:szCs w:val="20"/>
              </w:rPr>
              <w:t xml:space="preserve"> also represented as members of the project coordination unit.</w:t>
            </w:r>
          </w:p>
          <w:p w14:paraId="31CC8A7D" w14:textId="77777777" w:rsidR="001B6ED5" w:rsidRPr="000F2EB6" w:rsidRDefault="001B6ED5" w:rsidP="00E32596">
            <w:pPr>
              <w:rPr>
                <w:rFonts w:ascii="Arial" w:hAnsi="Arial" w:cs="Arial"/>
                <w:color w:val="4472C4"/>
                <w:sz w:val="20"/>
                <w:szCs w:val="20"/>
                <w:lang w:val="en-GB"/>
              </w:rPr>
            </w:pPr>
            <w:r w:rsidRPr="00E878D4">
              <w:rPr>
                <w:rFonts w:ascii="Arial" w:hAnsi="Arial" w:cs="Arial"/>
                <w:i/>
                <w:color w:val="4472C4"/>
                <w:sz w:val="20"/>
                <w:szCs w:val="20"/>
                <w:highlight w:val="lightGray"/>
                <w:lang w:val="en-GB"/>
              </w:rPr>
              <w:t>[section will be uploaded into the GEF Portal]</w:t>
            </w:r>
          </w:p>
        </w:tc>
      </w:tr>
    </w:tbl>
    <w:p w14:paraId="374D423E" w14:textId="77777777" w:rsidR="001B6ED5" w:rsidRPr="00E878D4" w:rsidRDefault="001B6ED5">
      <w:pPr>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6564"/>
      </w:tblGrid>
      <w:tr w:rsidR="001B6ED5" w:rsidRPr="000F2EB6" w14:paraId="5F1A3311" w14:textId="77777777" w:rsidTr="00E32596">
        <w:tc>
          <w:tcPr>
            <w:tcW w:w="2268" w:type="dxa"/>
            <w:shd w:val="clear" w:color="auto" w:fill="F3F3F3"/>
          </w:tcPr>
          <w:p w14:paraId="29F30EB4"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t>Knowledge activities and products</w:t>
            </w:r>
          </w:p>
        </w:tc>
        <w:tc>
          <w:tcPr>
            <w:tcW w:w="6660" w:type="dxa"/>
          </w:tcPr>
          <w:p w14:paraId="6C87E27C" w14:textId="77777777" w:rsidR="001B6ED5" w:rsidRPr="000F2EB6" w:rsidRDefault="001B6ED5" w:rsidP="00E32596">
            <w:pPr>
              <w:rPr>
                <w:rFonts w:ascii="Arial" w:hAnsi="Arial" w:cs="Arial"/>
                <w:i/>
                <w:color w:val="4472C4"/>
                <w:sz w:val="20"/>
                <w:szCs w:val="20"/>
                <w:lang w:val="en-GB"/>
              </w:rPr>
            </w:pPr>
            <w:r w:rsidRPr="00E878D4">
              <w:rPr>
                <w:rFonts w:ascii="Arial" w:hAnsi="Arial" w:cs="Arial"/>
                <w:i/>
                <w:color w:val="4472C4"/>
                <w:sz w:val="20"/>
                <w:szCs w:val="20"/>
                <w:lang w:val="en-GB"/>
              </w:rPr>
              <w:t xml:space="preserve">Provide a narrative of knowledge activities/ products (when applicable), as outlined in knowledge management approved at CEO Endorsement/ Approval </w:t>
            </w:r>
          </w:p>
          <w:p w14:paraId="340899BF" w14:textId="77777777" w:rsidR="000F6727" w:rsidRPr="000F2EB6" w:rsidRDefault="000F6727"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A good number of university students have used PCBs as a theme for their dissertations</w:t>
            </w:r>
          </w:p>
          <w:p w14:paraId="48FF010A" w14:textId="77777777" w:rsidR="000F6727" w:rsidRPr="000F2EB6" w:rsidRDefault="000F6727"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Most of the PCB inventory investigators were university students and they gained a lot of knowledge from the training they received on how to conduct the inventory and use the GIS database</w:t>
            </w:r>
          </w:p>
          <w:p w14:paraId="79D7AF80" w14:textId="77777777" w:rsidR="000F6727" w:rsidRPr="000F2EB6" w:rsidRDefault="000F6727"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lastRenderedPageBreak/>
              <w:t>A series of other capacity building were conducted during the training</w:t>
            </w:r>
            <w:r w:rsidR="00096D72" w:rsidRPr="000F2EB6">
              <w:rPr>
                <w:rFonts w:ascii="Arial" w:hAnsi="Arial" w:cs="Arial"/>
                <w:i/>
                <w:color w:val="4472C4"/>
                <w:sz w:val="20"/>
                <w:szCs w:val="20"/>
                <w:lang w:val="en-GB"/>
              </w:rPr>
              <w:t xml:space="preserve"> of</w:t>
            </w:r>
            <w:r w:rsidRPr="000F2EB6">
              <w:rPr>
                <w:rFonts w:ascii="Arial" w:hAnsi="Arial" w:cs="Arial"/>
                <w:i/>
                <w:color w:val="4472C4"/>
                <w:sz w:val="20"/>
                <w:szCs w:val="20"/>
                <w:lang w:val="en-GB"/>
              </w:rPr>
              <w:t>:</w:t>
            </w:r>
          </w:p>
          <w:p w14:paraId="6274BDA8" w14:textId="77777777" w:rsidR="00096D72" w:rsidRPr="000F2EB6" w:rsidRDefault="00096D72" w:rsidP="00E878D4">
            <w:pPr>
              <w:pStyle w:val="ListParagraph"/>
              <w:numPr>
                <w:ilvl w:val="0"/>
                <w:numId w:val="25"/>
              </w:numPr>
              <w:rPr>
                <w:rFonts w:ascii="Arial" w:hAnsi="Arial" w:cs="Arial"/>
                <w:i/>
                <w:color w:val="4472C4"/>
                <w:sz w:val="20"/>
                <w:szCs w:val="20"/>
                <w:lang w:val="en-GB"/>
              </w:rPr>
            </w:pPr>
            <w:r w:rsidRPr="000F2EB6">
              <w:rPr>
                <w:rFonts w:ascii="Arial" w:hAnsi="Arial" w:cs="Arial"/>
                <w:i/>
                <w:color w:val="4472C4"/>
                <w:sz w:val="20"/>
                <w:szCs w:val="20"/>
                <w:lang w:val="en-GB"/>
              </w:rPr>
              <w:t xml:space="preserve">NEG on management of PCBs throughout their </w:t>
            </w:r>
            <w:proofErr w:type="spellStart"/>
            <w:r w:rsidRPr="000F2EB6">
              <w:rPr>
                <w:rFonts w:ascii="Arial" w:hAnsi="Arial" w:cs="Arial"/>
                <w:i/>
                <w:color w:val="4472C4"/>
                <w:sz w:val="20"/>
                <w:szCs w:val="20"/>
                <w:lang w:val="en-GB"/>
              </w:rPr>
              <w:t>lifecyle</w:t>
            </w:r>
            <w:proofErr w:type="spellEnd"/>
          </w:p>
          <w:p w14:paraId="339CAF1F" w14:textId="77777777" w:rsidR="00096D72" w:rsidRPr="000F2EB6" w:rsidRDefault="00096D72" w:rsidP="00E878D4">
            <w:pPr>
              <w:pStyle w:val="ListParagraph"/>
              <w:numPr>
                <w:ilvl w:val="0"/>
                <w:numId w:val="25"/>
              </w:numPr>
              <w:rPr>
                <w:rFonts w:ascii="Arial" w:hAnsi="Arial" w:cs="Arial"/>
                <w:i/>
                <w:color w:val="4472C4"/>
                <w:sz w:val="20"/>
                <w:szCs w:val="20"/>
                <w:lang w:val="en-GB"/>
              </w:rPr>
            </w:pPr>
            <w:r w:rsidRPr="000F2EB6">
              <w:rPr>
                <w:rFonts w:ascii="Arial" w:hAnsi="Arial" w:cs="Arial"/>
                <w:i/>
                <w:color w:val="4472C4"/>
                <w:sz w:val="20"/>
                <w:szCs w:val="20"/>
                <w:lang w:val="en-GB"/>
              </w:rPr>
              <w:t>NEG on regulatory framework on PCBs</w:t>
            </w:r>
          </w:p>
          <w:p w14:paraId="1CF710FB" w14:textId="77777777" w:rsidR="00096D72" w:rsidRPr="000F2EB6" w:rsidRDefault="00096D72" w:rsidP="00E878D4">
            <w:pPr>
              <w:pStyle w:val="ListParagraph"/>
              <w:numPr>
                <w:ilvl w:val="0"/>
                <w:numId w:val="25"/>
              </w:numPr>
              <w:rPr>
                <w:rFonts w:ascii="Arial" w:hAnsi="Arial" w:cs="Arial"/>
                <w:i/>
                <w:color w:val="4472C4"/>
                <w:sz w:val="20"/>
                <w:szCs w:val="20"/>
                <w:lang w:val="en-GB"/>
              </w:rPr>
            </w:pPr>
            <w:r w:rsidRPr="000F2EB6">
              <w:rPr>
                <w:rFonts w:ascii="Arial" w:hAnsi="Arial" w:cs="Arial"/>
                <w:i/>
                <w:color w:val="4472C4"/>
                <w:sz w:val="20"/>
                <w:szCs w:val="20"/>
                <w:lang w:val="en-GB"/>
              </w:rPr>
              <w:t>PCB holders on the PCB GIS database and PCB import/export control system</w:t>
            </w:r>
          </w:p>
          <w:p w14:paraId="4D53230E" w14:textId="77777777" w:rsidR="00096D72" w:rsidRPr="00E878D4" w:rsidRDefault="00096D72" w:rsidP="00E878D4">
            <w:pPr>
              <w:pStyle w:val="ListParagraph"/>
              <w:ind w:left="1080"/>
              <w:rPr>
                <w:rFonts w:ascii="Arial" w:hAnsi="Arial" w:cs="Arial"/>
                <w:i/>
                <w:color w:val="4472C4"/>
                <w:sz w:val="20"/>
                <w:szCs w:val="20"/>
                <w:lang w:val="en-GB"/>
              </w:rPr>
            </w:pPr>
          </w:p>
          <w:p w14:paraId="0974C0EE" w14:textId="77777777" w:rsidR="001B6ED5" w:rsidRPr="000F2EB6" w:rsidRDefault="001B6ED5" w:rsidP="00E32596">
            <w:pPr>
              <w:rPr>
                <w:rFonts w:ascii="Arial" w:hAnsi="Arial" w:cs="Arial"/>
                <w:sz w:val="20"/>
                <w:szCs w:val="20"/>
                <w:lang w:val="en-GB"/>
              </w:rPr>
            </w:pPr>
            <w:r w:rsidRPr="00E878D4">
              <w:rPr>
                <w:rFonts w:ascii="Arial" w:hAnsi="Arial" w:cs="Arial"/>
                <w:i/>
                <w:color w:val="4472C4"/>
                <w:sz w:val="20"/>
                <w:szCs w:val="20"/>
                <w:highlight w:val="lightGray"/>
                <w:lang w:val="en-GB"/>
              </w:rPr>
              <w:t>[section will be uploaded into the GEF Portal]</w:t>
            </w:r>
          </w:p>
        </w:tc>
      </w:tr>
    </w:tbl>
    <w:p w14:paraId="0B25ED65" w14:textId="77777777" w:rsidR="001B6ED5" w:rsidRPr="00E878D4" w:rsidRDefault="001B6ED5">
      <w:pPr>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1"/>
        <w:gridCol w:w="6569"/>
      </w:tblGrid>
      <w:tr w:rsidR="001B6ED5" w:rsidRPr="000F2EB6" w14:paraId="498D0A82" w14:textId="77777777" w:rsidTr="00766D8E">
        <w:tc>
          <w:tcPr>
            <w:tcW w:w="2268" w:type="dxa"/>
            <w:tcBorders>
              <w:bottom w:val="single" w:sz="4" w:space="0" w:color="auto"/>
            </w:tcBorders>
            <w:shd w:val="clear" w:color="auto" w:fill="F3F3F3"/>
          </w:tcPr>
          <w:p w14:paraId="4910E37A" w14:textId="77777777" w:rsidR="001B6ED5" w:rsidRPr="000F2EB6" w:rsidRDefault="001B6ED5" w:rsidP="00E32596">
            <w:pPr>
              <w:rPr>
                <w:rFonts w:ascii="Arial" w:hAnsi="Arial" w:cs="Arial"/>
                <w:b/>
                <w:sz w:val="20"/>
                <w:szCs w:val="20"/>
                <w:lang w:val="en-GB"/>
              </w:rPr>
            </w:pPr>
            <w:r w:rsidRPr="000F2EB6">
              <w:rPr>
                <w:rFonts w:ascii="Arial" w:hAnsi="Arial" w:cs="Arial"/>
                <w:b/>
                <w:sz w:val="20"/>
                <w:szCs w:val="20"/>
                <w:lang w:val="en-GB"/>
              </w:rPr>
              <w:t>Stories to be shared</w:t>
            </w:r>
          </w:p>
        </w:tc>
        <w:tc>
          <w:tcPr>
            <w:tcW w:w="6660" w:type="dxa"/>
            <w:tcBorders>
              <w:bottom w:val="single" w:sz="4" w:space="0" w:color="auto"/>
            </w:tcBorders>
          </w:tcPr>
          <w:p w14:paraId="27F3AA78" w14:textId="77777777" w:rsidR="001B6ED5" w:rsidRPr="000F2EB6" w:rsidRDefault="001B6ED5" w:rsidP="00C75CD4">
            <w:pPr>
              <w:rPr>
                <w:rFonts w:ascii="Arial" w:hAnsi="Arial" w:cs="Arial"/>
                <w:i/>
                <w:color w:val="4472C4"/>
                <w:sz w:val="20"/>
                <w:szCs w:val="20"/>
                <w:lang w:val="en-GB"/>
              </w:rPr>
            </w:pPr>
            <w:r w:rsidRPr="00E878D4">
              <w:rPr>
                <w:rFonts w:ascii="Arial" w:hAnsi="Arial" w:cs="Arial"/>
                <w:i/>
                <w:color w:val="4472C4"/>
                <w:sz w:val="20"/>
                <w:szCs w:val="20"/>
                <w:lang w:val="en-GB"/>
              </w:rPr>
              <w:t>Optional for mature projects: Provide a brief summary of any especially interesting and impactful project results that are worth sharing with a larger audience, and/or investing communications time in, if any.</w:t>
            </w:r>
          </w:p>
          <w:p w14:paraId="49DF8DB1" w14:textId="77777777" w:rsidR="00096D72" w:rsidRPr="000F2EB6" w:rsidRDefault="00096D72"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Development of a PCB Geographic Information System (GIS) database for traceability, and PCB import/export control system</w:t>
            </w:r>
          </w:p>
          <w:p w14:paraId="204B9FD0" w14:textId="77777777" w:rsidR="007B0DA8" w:rsidRPr="000F2EB6" w:rsidRDefault="007B0DA8"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 xml:space="preserve">Signing of a partnership agreement between the Ministry of Environment and the University of </w:t>
            </w:r>
            <w:proofErr w:type="spellStart"/>
            <w:r w:rsidRPr="000F2EB6">
              <w:rPr>
                <w:rFonts w:ascii="Arial" w:hAnsi="Arial" w:cs="Arial"/>
                <w:i/>
                <w:color w:val="4472C4"/>
                <w:sz w:val="20"/>
                <w:szCs w:val="20"/>
                <w:lang w:val="en-GB"/>
              </w:rPr>
              <w:t>Ngaoundéré</w:t>
            </w:r>
            <w:proofErr w:type="spellEnd"/>
            <w:r w:rsidRPr="000F2EB6">
              <w:rPr>
                <w:rFonts w:ascii="Arial" w:hAnsi="Arial" w:cs="Arial"/>
                <w:i/>
                <w:color w:val="4472C4"/>
                <w:sz w:val="20"/>
                <w:szCs w:val="20"/>
                <w:lang w:val="en-GB"/>
              </w:rPr>
              <w:t xml:space="preserve"> under the framework of building national capacities in the form of upgrading the ENSAI laboratory and training laboratory technicians on the use of GC for PCB analysis</w:t>
            </w:r>
          </w:p>
          <w:p w14:paraId="103EA03E" w14:textId="77777777" w:rsidR="007B0DA8" w:rsidRPr="000F2EB6" w:rsidRDefault="007B0DA8"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 xml:space="preserve">Mass media campaign on the management of PCBs over the national radio station in French, English, </w:t>
            </w:r>
            <w:r w:rsidR="000F6727" w:rsidRPr="000F2EB6">
              <w:rPr>
                <w:rFonts w:ascii="Arial" w:hAnsi="Arial" w:cs="Arial"/>
                <w:i/>
                <w:color w:val="4472C4"/>
                <w:sz w:val="20"/>
                <w:szCs w:val="20"/>
                <w:lang w:val="en-GB"/>
              </w:rPr>
              <w:t>and popular local dialects</w:t>
            </w:r>
          </w:p>
          <w:p w14:paraId="4D962E68" w14:textId="77777777" w:rsidR="000F6727" w:rsidRPr="000F2EB6" w:rsidRDefault="000F6727"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Realization of a documentary on the PCB project and various activities carried out with the aim of informing the g</w:t>
            </w:r>
            <w:r w:rsidR="00096D72" w:rsidRPr="000F2EB6">
              <w:rPr>
                <w:rFonts w:ascii="Arial" w:hAnsi="Arial" w:cs="Arial"/>
                <w:i/>
                <w:color w:val="4472C4"/>
                <w:sz w:val="20"/>
                <w:szCs w:val="20"/>
                <w:lang w:val="en-GB"/>
              </w:rPr>
              <w:t>eneral public about the project</w:t>
            </w:r>
          </w:p>
          <w:p w14:paraId="157F3B5A" w14:textId="77777777" w:rsidR="00096D72" w:rsidRPr="000F2EB6" w:rsidRDefault="00096D72" w:rsidP="00E878D4">
            <w:pPr>
              <w:pStyle w:val="ListParagraph"/>
              <w:numPr>
                <w:ilvl w:val="0"/>
                <w:numId w:val="23"/>
              </w:numPr>
              <w:rPr>
                <w:rFonts w:ascii="Arial" w:hAnsi="Arial" w:cs="Arial"/>
                <w:i/>
                <w:color w:val="4472C4"/>
                <w:sz w:val="20"/>
                <w:szCs w:val="20"/>
                <w:lang w:val="en-GB"/>
              </w:rPr>
            </w:pPr>
            <w:r w:rsidRPr="000F2EB6">
              <w:rPr>
                <w:rFonts w:ascii="Arial" w:hAnsi="Arial" w:cs="Arial"/>
                <w:i/>
                <w:color w:val="4472C4"/>
                <w:sz w:val="20"/>
                <w:szCs w:val="20"/>
                <w:lang w:val="en-GB"/>
              </w:rPr>
              <w:t>High collaboration and engagement of stakeholders in their willing</w:t>
            </w:r>
            <w:r w:rsidR="00363390" w:rsidRPr="000F2EB6">
              <w:rPr>
                <w:rFonts w:ascii="Arial" w:hAnsi="Arial" w:cs="Arial"/>
                <w:i/>
                <w:color w:val="4472C4"/>
                <w:sz w:val="20"/>
                <w:szCs w:val="20"/>
                <w:lang w:val="en-GB"/>
              </w:rPr>
              <w:t>ness to put their PCB transformers out of service so as to benefit from their final disposal free of charge by the project</w:t>
            </w:r>
          </w:p>
          <w:p w14:paraId="4D14B0EE" w14:textId="77777777" w:rsidR="00363390" w:rsidRPr="00E878D4" w:rsidRDefault="00363390" w:rsidP="00E878D4">
            <w:pPr>
              <w:pStyle w:val="ListParagraph"/>
              <w:numPr>
                <w:ilvl w:val="0"/>
                <w:numId w:val="23"/>
              </w:numPr>
              <w:rPr>
                <w:rFonts w:ascii="Arial" w:hAnsi="Arial" w:cs="Arial"/>
                <w:i/>
                <w:color w:val="4472C4"/>
                <w:sz w:val="20"/>
                <w:szCs w:val="20"/>
                <w:highlight w:val="yellow"/>
                <w:lang w:val="en-GB"/>
              </w:rPr>
            </w:pPr>
            <w:r w:rsidRPr="00E878D4">
              <w:rPr>
                <w:rFonts w:ascii="Arial" w:hAnsi="Arial" w:cs="Arial"/>
                <w:i/>
                <w:color w:val="4472C4"/>
                <w:sz w:val="20"/>
                <w:szCs w:val="20"/>
                <w:highlight w:val="yellow"/>
                <w:lang w:val="en-GB"/>
              </w:rPr>
              <w:t>Construction of a PCB temporary storage facility (TSF)</w:t>
            </w:r>
            <w:r w:rsidRPr="000F2EB6">
              <w:rPr>
                <w:rFonts w:ascii="Arial" w:hAnsi="Arial" w:cs="Arial"/>
                <w:i/>
                <w:color w:val="4472C4"/>
                <w:sz w:val="20"/>
                <w:szCs w:val="20"/>
                <w:highlight w:val="yellow"/>
                <w:lang w:val="en-GB"/>
              </w:rPr>
              <w:t xml:space="preserve"> for the centralisation of all PCB equipment for disposal abroad</w:t>
            </w:r>
          </w:p>
          <w:p w14:paraId="2DD46E02" w14:textId="77777777" w:rsidR="001B6ED5" w:rsidRPr="000F2EB6" w:rsidRDefault="001B6ED5" w:rsidP="00C75CD4">
            <w:pPr>
              <w:rPr>
                <w:rFonts w:ascii="Arial" w:hAnsi="Arial" w:cs="Arial"/>
                <w:sz w:val="20"/>
                <w:szCs w:val="20"/>
                <w:lang w:val="en-GB"/>
              </w:rPr>
            </w:pPr>
            <w:r w:rsidRPr="00E878D4">
              <w:rPr>
                <w:rFonts w:ascii="Arial" w:hAnsi="Arial" w:cs="Arial"/>
                <w:i/>
                <w:color w:val="4472C4"/>
                <w:sz w:val="20"/>
                <w:szCs w:val="20"/>
                <w:highlight w:val="lightGray"/>
                <w:lang w:val="en-GB"/>
              </w:rPr>
              <w:t>[section to be shared with communication division/ GEF communication]</w:t>
            </w:r>
          </w:p>
        </w:tc>
      </w:tr>
      <w:tr w:rsidR="001B6ED5" w:rsidRPr="000F2EB6" w14:paraId="069CBD2F" w14:textId="77777777" w:rsidTr="003876AA">
        <w:tc>
          <w:tcPr>
            <w:tcW w:w="8928" w:type="dxa"/>
            <w:gridSpan w:val="2"/>
            <w:tcBorders>
              <w:top w:val="single" w:sz="4" w:space="0" w:color="auto"/>
              <w:left w:val="nil"/>
              <w:bottom w:val="nil"/>
              <w:right w:val="nil"/>
            </w:tcBorders>
            <w:shd w:val="clear" w:color="auto" w:fill="auto"/>
          </w:tcPr>
          <w:p w14:paraId="42D8F784" w14:textId="77777777" w:rsidR="001B6ED5" w:rsidRPr="000F2EB6" w:rsidRDefault="001B6ED5" w:rsidP="00E32596">
            <w:pPr>
              <w:rPr>
                <w:rFonts w:ascii="Arial" w:hAnsi="Arial" w:cs="Arial"/>
                <w:b/>
                <w:sz w:val="20"/>
                <w:szCs w:val="20"/>
                <w:lang w:val="en-GB"/>
              </w:rPr>
            </w:pPr>
          </w:p>
          <w:p w14:paraId="189C5813" w14:textId="77777777" w:rsidR="001B6ED5" w:rsidRPr="000F2EB6" w:rsidRDefault="001B6ED5" w:rsidP="00E32596">
            <w:pPr>
              <w:rPr>
                <w:rFonts w:ascii="Arial" w:hAnsi="Arial" w:cs="Arial"/>
                <w:b/>
                <w:sz w:val="20"/>
                <w:szCs w:val="20"/>
                <w:lang w:val="en-GB"/>
              </w:rPr>
            </w:pPr>
          </w:p>
          <w:p w14:paraId="40EB9191" w14:textId="77777777" w:rsidR="001B6ED5" w:rsidRPr="000F2EB6" w:rsidRDefault="001B6ED5" w:rsidP="00E32596">
            <w:pPr>
              <w:rPr>
                <w:rFonts w:ascii="Arial" w:hAnsi="Arial" w:cs="Arial"/>
                <w:b/>
                <w:sz w:val="20"/>
                <w:szCs w:val="20"/>
                <w:lang w:val="en-GB"/>
              </w:rPr>
            </w:pPr>
          </w:p>
          <w:p w14:paraId="283C3827" w14:textId="77777777" w:rsidR="001B6ED5" w:rsidRPr="00E878D4" w:rsidRDefault="001B6ED5" w:rsidP="00C75CD4">
            <w:pPr>
              <w:rPr>
                <w:rFonts w:ascii="Arial" w:hAnsi="Arial" w:cs="Arial"/>
                <w:i/>
                <w:color w:val="4472C4"/>
                <w:sz w:val="20"/>
                <w:szCs w:val="20"/>
                <w:lang w:val="en-GB"/>
              </w:rPr>
            </w:pPr>
          </w:p>
          <w:p w14:paraId="2942E6CB" w14:textId="77777777" w:rsidR="001B6ED5" w:rsidRPr="00E878D4" w:rsidRDefault="001B6ED5" w:rsidP="00C75CD4">
            <w:pPr>
              <w:rPr>
                <w:rFonts w:ascii="Arial" w:hAnsi="Arial" w:cs="Arial"/>
                <w:i/>
                <w:color w:val="4472C4"/>
                <w:sz w:val="20"/>
                <w:szCs w:val="20"/>
                <w:lang w:val="en-GB"/>
              </w:rPr>
            </w:pPr>
          </w:p>
        </w:tc>
      </w:tr>
    </w:tbl>
    <w:p w14:paraId="2F1C9680" w14:textId="77777777" w:rsidR="001B6ED5" w:rsidRPr="000F2EB6" w:rsidRDefault="001B6ED5">
      <w:pPr>
        <w:rPr>
          <w:rFonts w:ascii="Arial" w:hAnsi="Arial" w:cs="Arial"/>
          <w:i/>
          <w:sz w:val="20"/>
          <w:szCs w:val="20"/>
          <w:lang w:val="en-GB"/>
        </w:rPr>
        <w:sectPr w:rsidR="001B6ED5" w:rsidRPr="000F2EB6" w:rsidSect="001B6ED5">
          <w:headerReference w:type="default" r:id="rId10"/>
          <w:footerReference w:type="even" r:id="rId11"/>
          <w:footerReference w:type="default" r:id="rId12"/>
          <w:pgSz w:w="12240" w:h="15840"/>
          <w:pgMar w:top="1440" w:right="1620" w:bottom="1440" w:left="1800" w:header="708" w:footer="708" w:gutter="0"/>
          <w:pgNumType w:start="1"/>
          <w:cols w:space="708"/>
          <w:docGrid w:linePitch="360"/>
        </w:sectPr>
      </w:pPr>
    </w:p>
    <w:p w14:paraId="76C66AB0" w14:textId="77777777" w:rsidR="001B6ED5" w:rsidRPr="00E878D4" w:rsidRDefault="001B6ED5">
      <w:pPr>
        <w:numPr>
          <w:ilvl w:val="0"/>
          <w:numId w:val="2"/>
        </w:numPr>
        <w:rPr>
          <w:rFonts w:ascii="Arial" w:hAnsi="Arial" w:cs="Arial"/>
          <w:b/>
          <w:sz w:val="20"/>
          <w:szCs w:val="20"/>
          <w:lang w:val="en-GB"/>
        </w:rPr>
      </w:pPr>
      <w:r w:rsidRPr="00E878D4">
        <w:rPr>
          <w:rFonts w:ascii="Arial" w:hAnsi="Arial" w:cs="Arial"/>
          <w:b/>
          <w:sz w:val="20"/>
          <w:szCs w:val="20"/>
          <w:lang w:val="en-GB"/>
        </w:rPr>
        <w:lastRenderedPageBreak/>
        <w:t>RATING PROJECT PERFORMANCE AND RISK</w:t>
      </w:r>
    </w:p>
    <w:p w14:paraId="34F7D900" w14:textId="77777777" w:rsidR="001B6ED5" w:rsidRPr="00E878D4" w:rsidRDefault="001B6ED5">
      <w:pPr>
        <w:ind w:left="360"/>
        <w:rPr>
          <w:rFonts w:ascii="Arial" w:hAnsi="Arial" w:cs="Arial"/>
          <w:b/>
          <w:sz w:val="20"/>
          <w:szCs w:val="20"/>
          <w:lang w:val="en-GB"/>
        </w:rPr>
      </w:pPr>
    </w:p>
    <w:p w14:paraId="234CA09B" w14:textId="77777777" w:rsidR="001B6ED5" w:rsidRPr="000F2EB6" w:rsidRDefault="001B6ED5">
      <w:pPr>
        <w:ind w:left="360"/>
        <w:rPr>
          <w:rFonts w:ascii="Arial" w:hAnsi="Arial" w:cs="Arial"/>
          <w:i/>
          <w:sz w:val="20"/>
          <w:szCs w:val="20"/>
          <w:lang w:val="en-GB"/>
        </w:rPr>
      </w:pPr>
      <w:r w:rsidRPr="000F2EB6">
        <w:rPr>
          <w:rFonts w:ascii="Arial" w:hAnsi="Arial" w:cs="Arial"/>
          <w:i/>
          <w:sz w:val="20"/>
          <w:szCs w:val="20"/>
          <w:lang w:val="en-GB"/>
        </w:rPr>
        <w:t xml:space="preserve">Based on inputs by the Project Manager, the </w:t>
      </w:r>
      <w:r w:rsidRPr="000F2EB6">
        <w:rPr>
          <w:rFonts w:ascii="Arial" w:hAnsi="Arial" w:cs="Arial"/>
          <w:b/>
          <w:i/>
          <w:sz w:val="20"/>
          <w:szCs w:val="20"/>
          <w:lang w:val="en-GB"/>
        </w:rPr>
        <w:t>UNEP Task Manager</w:t>
      </w:r>
      <w:r w:rsidRPr="000F2EB6">
        <w:rPr>
          <w:rStyle w:val="FootnoteReference"/>
          <w:rFonts w:ascii="Arial" w:hAnsi="Arial" w:cs="Arial"/>
          <w:i/>
          <w:sz w:val="20"/>
          <w:szCs w:val="20"/>
          <w:lang w:val="en-GB"/>
        </w:rPr>
        <w:footnoteReference w:id="1"/>
      </w:r>
      <w:r w:rsidRPr="000F2EB6">
        <w:rPr>
          <w:rFonts w:ascii="Arial" w:hAnsi="Arial" w:cs="Arial"/>
          <w:i/>
          <w:sz w:val="20"/>
          <w:szCs w:val="20"/>
          <w:lang w:val="en-GB"/>
        </w:rPr>
        <w:t xml:space="preserve"> will make an overall assessment and provide ratings of:</w:t>
      </w:r>
    </w:p>
    <w:p w14:paraId="2BD61746" w14:textId="77777777" w:rsidR="001B6ED5" w:rsidRPr="000F2EB6" w:rsidRDefault="001B6ED5">
      <w:pPr>
        <w:numPr>
          <w:ilvl w:val="0"/>
          <w:numId w:val="3"/>
        </w:numPr>
        <w:rPr>
          <w:rFonts w:ascii="Arial" w:hAnsi="Arial" w:cs="Arial"/>
          <w:i/>
          <w:sz w:val="20"/>
          <w:szCs w:val="20"/>
          <w:lang w:val="en-GB"/>
        </w:rPr>
      </w:pPr>
      <w:r w:rsidRPr="000F2EB6">
        <w:rPr>
          <w:rFonts w:ascii="Arial" w:hAnsi="Arial" w:cs="Arial"/>
          <w:i/>
          <w:sz w:val="20"/>
          <w:szCs w:val="20"/>
          <w:lang w:val="en-GB"/>
        </w:rPr>
        <w:t>Progress towards achieving the project Results(s)- see section 3.1</w:t>
      </w:r>
    </w:p>
    <w:p w14:paraId="4F47B544" w14:textId="77777777" w:rsidR="001B6ED5" w:rsidRPr="00E878D4" w:rsidRDefault="001B6ED5">
      <w:pPr>
        <w:numPr>
          <w:ilvl w:val="0"/>
          <w:numId w:val="3"/>
        </w:numPr>
        <w:rPr>
          <w:rFonts w:ascii="Arial" w:hAnsi="Arial" w:cs="Arial"/>
          <w:b/>
          <w:sz w:val="20"/>
          <w:szCs w:val="20"/>
          <w:lang w:val="en-GB"/>
        </w:rPr>
      </w:pPr>
      <w:r w:rsidRPr="000F2EB6">
        <w:rPr>
          <w:rFonts w:ascii="Arial" w:hAnsi="Arial" w:cs="Arial"/>
          <w:i/>
          <w:sz w:val="20"/>
          <w:szCs w:val="20"/>
          <w:lang w:val="en-GB"/>
        </w:rPr>
        <w:t>Implementation progress – see section 3.2</w:t>
      </w:r>
    </w:p>
    <w:p w14:paraId="0D01CD92" w14:textId="77777777" w:rsidR="001B6ED5" w:rsidRPr="000F2EB6" w:rsidRDefault="001B6ED5">
      <w:pPr>
        <w:ind w:left="360"/>
        <w:rPr>
          <w:rFonts w:ascii="Arial" w:hAnsi="Arial" w:cs="Arial"/>
          <w:i/>
          <w:sz w:val="20"/>
          <w:szCs w:val="20"/>
          <w:lang w:val="en-GB"/>
        </w:rPr>
      </w:pPr>
    </w:p>
    <w:p w14:paraId="193801AE" w14:textId="77777777" w:rsidR="001B6ED5" w:rsidRPr="00E878D4" w:rsidRDefault="001B6ED5">
      <w:pPr>
        <w:ind w:left="360"/>
        <w:rPr>
          <w:rFonts w:ascii="Arial" w:hAnsi="Arial" w:cs="Arial"/>
          <w:b/>
          <w:sz w:val="20"/>
          <w:szCs w:val="20"/>
          <w:lang w:val="en-GB"/>
        </w:rPr>
      </w:pPr>
      <w:r w:rsidRPr="000F2EB6">
        <w:rPr>
          <w:rFonts w:ascii="Arial" w:hAnsi="Arial" w:cs="Arial"/>
          <w:i/>
          <w:sz w:val="20"/>
          <w:szCs w:val="20"/>
          <w:lang w:val="en-GB"/>
        </w:rPr>
        <w:t>Section 3.3 on Risk should be first completed by the Project Manager. The UNEP Task Manager will subsequently enter his/her own ratings in the appropriate column.</w:t>
      </w:r>
    </w:p>
    <w:p w14:paraId="14A52710" w14:textId="77777777" w:rsidR="001B6ED5" w:rsidRPr="000F2EB6" w:rsidRDefault="001B6ED5">
      <w:pPr>
        <w:ind w:left="360"/>
        <w:rPr>
          <w:rFonts w:ascii="Arial" w:hAnsi="Arial" w:cs="Arial"/>
          <w:i/>
          <w:sz w:val="20"/>
          <w:szCs w:val="20"/>
          <w:lang w:val="en-GB"/>
        </w:rPr>
      </w:pPr>
    </w:p>
    <w:p w14:paraId="1ED842CB" w14:textId="77777777" w:rsidR="001B6ED5" w:rsidRPr="000F2EB6" w:rsidRDefault="001B6ED5" w:rsidP="00183605">
      <w:pPr>
        <w:keepNext/>
        <w:numPr>
          <w:ilvl w:val="1"/>
          <w:numId w:val="2"/>
        </w:numPr>
        <w:tabs>
          <w:tab w:val="clear" w:pos="360"/>
          <w:tab w:val="num" w:pos="0"/>
        </w:tabs>
        <w:rPr>
          <w:rFonts w:ascii="Arial" w:hAnsi="Arial" w:cs="Arial"/>
          <w:sz w:val="20"/>
          <w:szCs w:val="20"/>
          <w:lang w:val="en-GB"/>
        </w:rPr>
      </w:pPr>
      <w:r w:rsidRPr="000F2EB6">
        <w:rPr>
          <w:rFonts w:ascii="Arial" w:hAnsi="Arial" w:cs="Arial"/>
          <w:b/>
          <w:sz w:val="20"/>
          <w:szCs w:val="20"/>
          <w:lang w:val="en-GB"/>
        </w:rPr>
        <w:t>3.1</w:t>
      </w:r>
      <w:r w:rsidRPr="000F2EB6">
        <w:rPr>
          <w:rFonts w:ascii="Arial" w:hAnsi="Arial" w:cs="Arial"/>
          <w:b/>
          <w:sz w:val="20"/>
          <w:szCs w:val="20"/>
          <w:lang w:val="en-GB"/>
        </w:rPr>
        <w:tab/>
        <w:t>Rating of progress towards achieving the project Results(s</w:t>
      </w:r>
      <w:r w:rsidRPr="000F2EB6">
        <w:rPr>
          <w:rFonts w:ascii="Arial" w:hAnsi="Arial" w:cs="Arial"/>
          <w:sz w:val="20"/>
          <w:szCs w:val="20"/>
          <w:lang w:val="en-GB"/>
        </w:rPr>
        <w:t xml:space="preserve">) </w:t>
      </w:r>
      <w:r w:rsidRPr="00E878D4">
        <w:rPr>
          <w:rFonts w:ascii="Arial" w:hAnsi="Arial" w:cs="Arial"/>
          <w:color w:val="4472C4"/>
          <w:sz w:val="20"/>
          <w:szCs w:val="20"/>
        </w:rPr>
        <w:t xml:space="preserve">[copy and paste the CEO Endorsement (or latest formal </w:t>
      </w:r>
      <w:proofErr w:type="gramStart"/>
      <w:r w:rsidRPr="00E878D4">
        <w:rPr>
          <w:rFonts w:ascii="Arial" w:hAnsi="Arial" w:cs="Arial"/>
          <w:color w:val="4472C4"/>
          <w:sz w:val="20"/>
          <w:szCs w:val="20"/>
        </w:rPr>
        <w:t>Revision)approved</w:t>
      </w:r>
      <w:proofErr w:type="gramEnd"/>
      <w:r w:rsidRPr="00E878D4">
        <w:rPr>
          <w:rFonts w:ascii="Arial" w:hAnsi="Arial" w:cs="Arial"/>
          <w:color w:val="4472C4"/>
          <w:sz w:val="20"/>
          <w:szCs w:val="20"/>
        </w:rPr>
        <w:t xml:space="preserve"> Results Framework, adding/deleting outcome rows, as appropriate]</w:t>
      </w:r>
    </w:p>
    <w:p w14:paraId="69871F24" w14:textId="77777777" w:rsidR="001B6ED5" w:rsidRPr="000F2EB6" w:rsidRDefault="001B6ED5">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1B6ED5" w:rsidRPr="000F2EB6" w14:paraId="33788A59"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FC28729"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4C81CFD"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C0D01BB"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A084B62" w14:textId="77777777" w:rsidR="001B6ED5" w:rsidRPr="000F2EB6" w:rsidRDefault="001B6ED5" w:rsidP="001F756B">
            <w:pPr>
              <w:rPr>
                <w:rFonts w:ascii="Arial" w:hAnsi="Arial" w:cs="Arial"/>
                <w:b/>
                <w:sz w:val="20"/>
                <w:szCs w:val="20"/>
                <w:lang w:val="en-GB"/>
              </w:rPr>
            </w:pPr>
            <w:r w:rsidRPr="000F2EB6">
              <w:rPr>
                <w:rFonts w:ascii="Arial" w:hAnsi="Arial" w:cs="Arial"/>
                <w:b/>
                <w:bCs/>
                <w:sz w:val="20"/>
                <w:szCs w:val="20"/>
                <w:lang w:val="en-GB"/>
              </w:rPr>
              <w:t xml:space="preserve">Mid-Term Target or </w:t>
            </w:r>
            <w:r w:rsidRPr="000F2EB6">
              <w:rPr>
                <w:rFonts w:ascii="Arial" w:hAnsi="Arial" w:cs="Arial"/>
                <w:b/>
                <w:sz w:val="20"/>
                <w:szCs w:val="20"/>
                <w:lang w:val="en-GB"/>
              </w:rPr>
              <w:t>Milestones</w:t>
            </w:r>
            <w:r w:rsidRPr="000F2EB6">
              <w:rPr>
                <w:rStyle w:val="FootnoteReference"/>
                <w:rFonts w:ascii="Arial" w:hAnsi="Arial" w:cs="Arial"/>
                <w:b/>
                <w:sz w:val="20"/>
                <w:szCs w:val="20"/>
                <w:lang w:val="en-GB"/>
              </w:rPr>
              <w:footnoteReference w:id="2"/>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08CDAC1"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6B106C9" w14:textId="77777777" w:rsidR="001B6ED5" w:rsidRPr="000F2EB6" w:rsidRDefault="001B6ED5" w:rsidP="00367F7D">
            <w:pPr>
              <w:rPr>
                <w:rFonts w:ascii="Arial" w:hAnsi="Arial" w:cs="Arial"/>
                <w:b/>
                <w:sz w:val="20"/>
                <w:szCs w:val="20"/>
                <w:lang w:val="en-GB"/>
              </w:rPr>
            </w:pPr>
            <w:r w:rsidRPr="000F2EB6">
              <w:rPr>
                <w:rFonts w:ascii="Arial" w:hAnsi="Arial" w:cs="Arial"/>
                <w:b/>
                <w:sz w:val="20"/>
                <w:szCs w:val="20"/>
                <w:lang w:val="en-GB"/>
              </w:rPr>
              <w:t>Observations/ justification on rating</w:t>
            </w:r>
          </w:p>
          <w:p w14:paraId="005E43B6" w14:textId="77777777" w:rsidR="001B6ED5" w:rsidRPr="000F2EB6" w:rsidRDefault="001B6ED5"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3B5845CE" w14:textId="77777777" w:rsidR="001B6ED5" w:rsidRPr="000F2EB6" w:rsidRDefault="001B6ED5">
            <w:pPr>
              <w:rPr>
                <w:rFonts w:ascii="Arial" w:hAnsi="Arial" w:cs="Arial"/>
                <w:b/>
                <w:sz w:val="20"/>
                <w:szCs w:val="20"/>
                <w:lang w:val="en-GB"/>
              </w:rPr>
            </w:pPr>
            <w:r w:rsidRPr="000F2EB6">
              <w:rPr>
                <w:rFonts w:ascii="Arial" w:hAnsi="Arial" w:cs="Arial"/>
                <w:b/>
                <w:color w:val="FF0000"/>
                <w:sz w:val="20"/>
                <w:szCs w:val="20"/>
                <w:lang w:val="en-GB"/>
              </w:rPr>
              <w:t>Progress rating</w:t>
            </w:r>
            <w:r w:rsidRPr="000F2EB6">
              <w:rPr>
                <w:rStyle w:val="FootnoteReference"/>
                <w:rFonts w:ascii="Arial" w:hAnsi="Arial" w:cs="Arial"/>
                <w:b/>
                <w:sz w:val="20"/>
                <w:szCs w:val="20"/>
                <w:lang w:val="en-GB"/>
              </w:rPr>
              <w:footnoteReference w:id="3"/>
            </w:r>
          </w:p>
        </w:tc>
      </w:tr>
      <w:tr w:rsidR="00C51406" w:rsidRPr="000F2EB6" w14:paraId="39986235"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3260588B" w14:textId="77777777" w:rsidR="00C51406" w:rsidRPr="000F2EB6" w:rsidRDefault="00C51406">
            <w:pPr>
              <w:rPr>
                <w:rFonts w:ascii="Arial" w:hAnsi="Arial" w:cs="Arial"/>
                <w:b/>
                <w:sz w:val="20"/>
                <w:szCs w:val="20"/>
                <w:lang w:val="en-GB"/>
              </w:rPr>
            </w:pPr>
            <w:r w:rsidRPr="000F2EB6">
              <w:rPr>
                <w:rFonts w:ascii="Arial" w:hAnsi="Arial" w:cs="Arial"/>
                <w:b/>
                <w:sz w:val="20"/>
                <w:szCs w:val="20"/>
                <w:lang w:val="en-GB"/>
              </w:rPr>
              <w:t>Objective</w:t>
            </w:r>
            <w:r w:rsidRPr="000F2EB6">
              <w:rPr>
                <w:rStyle w:val="FootnoteReference"/>
                <w:rFonts w:ascii="Arial" w:hAnsi="Arial" w:cs="Arial"/>
                <w:b/>
                <w:sz w:val="20"/>
                <w:szCs w:val="20"/>
                <w:lang w:val="en-GB"/>
              </w:rPr>
              <w:footnoteReference w:id="4"/>
            </w:r>
            <w:r w:rsidRPr="000F2EB6">
              <w:rPr>
                <w:rFonts w:ascii="Arial" w:hAnsi="Arial" w:cs="Arial"/>
                <w:b/>
                <w:sz w:val="20"/>
                <w:szCs w:val="20"/>
                <w:lang w:val="en-GB"/>
              </w:rPr>
              <w:t xml:space="preserve"> </w:t>
            </w:r>
            <w:r w:rsidRPr="00E878D4">
              <w:rPr>
                <w:rFonts w:ascii="Arial" w:hAnsi="Arial" w:cs="Arial"/>
                <w:color w:val="1F497D"/>
                <w:sz w:val="20"/>
                <w:szCs w:val="20"/>
              </w:rPr>
              <w:t xml:space="preserve">Increase national capacity to identify, manage and dispose of existing PCBs in Cameroon in an environmentally responsible manner in order to meet Stockholm Convention country </w:t>
            </w:r>
            <w:r w:rsidRPr="00E878D4">
              <w:rPr>
                <w:rFonts w:ascii="Arial" w:hAnsi="Arial" w:cs="Arial"/>
                <w:color w:val="1F497D"/>
                <w:sz w:val="20"/>
                <w:szCs w:val="20"/>
              </w:rPr>
              <w:lastRenderedPageBreak/>
              <w:t>commitments and minimize the risks to the population and the environment</w:t>
            </w:r>
            <w:r w:rsidRPr="00E878D4">
              <w:rPr>
                <w:rFonts w:ascii="Arial" w:hAnsi="Arial" w:cs="Arial"/>
                <w:i/>
                <w:color w:val="1F497D"/>
                <w:sz w:val="20"/>
                <w:szCs w:val="20"/>
              </w:rPr>
              <w:t>.</w:t>
            </w:r>
          </w:p>
        </w:tc>
        <w:tc>
          <w:tcPr>
            <w:tcW w:w="2013" w:type="dxa"/>
            <w:tcBorders>
              <w:top w:val="single" w:sz="12" w:space="0" w:color="auto"/>
              <w:left w:val="single" w:sz="12" w:space="0" w:color="auto"/>
              <w:right w:val="single" w:sz="12" w:space="0" w:color="auto"/>
            </w:tcBorders>
          </w:tcPr>
          <w:p w14:paraId="4854B620" w14:textId="77777777" w:rsidR="00C51406" w:rsidRPr="000F2EB6" w:rsidRDefault="00C51406">
            <w:pPr>
              <w:rPr>
                <w:rFonts w:ascii="Arial" w:hAnsi="Arial" w:cs="Arial"/>
                <w:sz w:val="20"/>
                <w:szCs w:val="20"/>
                <w:lang w:val="en-GB"/>
              </w:rPr>
            </w:pPr>
            <w:r w:rsidRPr="00E878D4">
              <w:rPr>
                <w:rFonts w:ascii="Arial" w:hAnsi="Arial" w:cs="Arial"/>
                <w:iCs/>
                <w:color w:val="1F497D"/>
                <w:sz w:val="20"/>
                <w:szCs w:val="20"/>
                <w:lang w:val="en-GB"/>
              </w:rPr>
              <w:lastRenderedPageBreak/>
              <w:t>1.Establishment of the in-the-country capacity to deal with PCB contaminated electrical equipment and other related material;</w:t>
            </w:r>
          </w:p>
        </w:tc>
        <w:tc>
          <w:tcPr>
            <w:tcW w:w="2013" w:type="dxa"/>
            <w:tcBorders>
              <w:top w:val="single" w:sz="12" w:space="0" w:color="auto"/>
              <w:left w:val="single" w:sz="12" w:space="0" w:color="auto"/>
              <w:right w:val="single" w:sz="12" w:space="0" w:color="auto"/>
            </w:tcBorders>
          </w:tcPr>
          <w:p w14:paraId="74DBD7B1" w14:textId="77777777" w:rsidR="00C51406" w:rsidRPr="000F2EB6" w:rsidRDefault="00C51406">
            <w:pPr>
              <w:rPr>
                <w:rFonts w:ascii="Arial" w:hAnsi="Arial" w:cs="Arial"/>
                <w:sz w:val="20"/>
                <w:szCs w:val="20"/>
                <w:lang w:val="en-GB"/>
              </w:rPr>
            </w:pPr>
            <w:r w:rsidRPr="00E878D4">
              <w:rPr>
                <w:rFonts w:ascii="Arial" w:hAnsi="Arial" w:cs="Arial"/>
                <w:iCs/>
                <w:color w:val="1F497D"/>
                <w:sz w:val="20"/>
                <w:szCs w:val="20"/>
                <w:lang w:val="en-GB"/>
              </w:rPr>
              <w:t>Regulatory review completed as part of NIP process</w:t>
            </w:r>
          </w:p>
        </w:tc>
        <w:tc>
          <w:tcPr>
            <w:tcW w:w="2013" w:type="dxa"/>
            <w:tcBorders>
              <w:top w:val="single" w:sz="12" w:space="0" w:color="auto"/>
              <w:left w:val="single" w:sz="12" w:space="0" w:color="auto"/>
              <w:bottom w:val="single" w:sz="6" w:space="0" w:color="auto"/>
              <w:right w:val="single" w:sz="12" w:space="0" w:color="auto"/>
            </w:tcBorders>
          </w:tcPr>
          <w:p w14:paraId="30EE9AFC" w14:textId="77777777" w:rsidR="00C51406" w:rsidRPr="00E878D4" w:rsidRDefault="00C51406">
            <w:pPr>
              <w:rPr>
                <w:rFonts w:ascii="Arial" w:hAnsi="Arial" w:cs="Arial"/>
                <w:iCs/>
                <w:color w:val="1F497D"/>
                <w:sz w:val="20"/>
                <w:szCs w:val="20"/>
                <w:lang w:val="en-GB" w:eastAsia="ko-KR"/>
              </w:rPr>
            </w:pPr>
            <w:r w:rsidRPr="00E878D4">
              <w:rPr>
                <w:rFonts w:ascii="Arial" w:hAnsi="Arial" w:cs="Arial"/>
                <w:iCs/>
                <w:color w:val="1F497D"/>
                <w:sz w:val="20"/>
                <w:szCs w:val="20"/>
                <w:u w:val="single"/>
                <w:lang w:val="en-GB" w:eastAsia="ko-KR"/>
              </w:rPr>
              <w:t>Year 1:</w:t>
            </w:r>
            <w:r w:rsidRPr="00E878D4">
              <w:rPr>
                <w:rFonts w:ascii="Arial" w:hAnsi="Arial" w:cs="Arial"/>
                <w:iCs/>
                <w:color w:val="1F497D"/>
                <w:sz w:val="20"/>
                <w:szCs w:val="20"/>
                <w:lang w:val="en-GB" w:eastAsia="ko-KR"/>
              </w:rPr>
              <w:t xml:space="preserve">  </w:t>
            </w:r>
          </w:p>
          <w:p w14:paraId="4CBC8EC9" w14:textId="77777777" w:rsidR="00C51406" w:rsidRPr="00E878D4" w:rsidRDefault="00C51406">
            <w:pPr>
              <w:rPr>
                <w:rFonts w:ascii="Arial" w:hAnsi="Arial" w:cs="Arial"/>
                <w:iCs/>
                <w:color w:val="1F497D"/>
                <w:sz w:val="20"/>
                <w:szCs w:val="20"/>
                <w:lang w:val="en-GB"/>
              </w:rPr>
            </w:pPr>
            <w:r w:rsidRPr="00E878D4">
              <w:rPr>
                <w:rFonts w:ascii="Arial" w:hAnsi="Arial" w:cs="Arial"/>
                <w:iCs/>
                <w:color w:val="1F497D"/>
                <w:sz w:val="20"/>
                <w:szCs w:val="20"/>
                <w:lang w:val="en-GB" w:eastAsia="ko-KR"/>
              </w:rPr>
              <w:t xml:space="preserve">- Trained cadre of individuals managing full </w:t>
            </w:r>
            <w:r w:rsidRPr="00E878D4">
              <w:rPr>
                <w:rFonts w:ascii="Arial" w:hAnsi="Arial" w:cs="Arial"/>
                <w:iCs/>
                <w:color w:val="1F497D"/>
                <w:sz w:val="20"/>
                <w:szCs w:val="20"/>
                <w:lang w:val="en-GB"/>
              </w:rPr>
              <w:t>life-cycle of PCBs</w:t>
            </w:r>
          </w:p>
          <w:p w14:paraId="78BE9BAB" w14:textId="77777777" w:rsidR="00C51406" w:rsidRPr="00E878D4" w:rsidRDefault="00C51406">
            <w:pPr>
              <w:rPr>
                <w:rFonts w:ascii="Arial" w:hAnsi="Arial" w:cs="Arial"/>
                <w:iCs/>
                <w:color w:val="1F497D"/>
                <w:sz w:val="20"/>
                <w:szCs w:val="20"/>
                <w:lang w:val="en-GB"/>
              </w:rPr>
            </w:pPr>
            <w:r w:rsidRPr="00E878D4">
              <w:rPr>
                <w:rFonts w:ascii="Arial" w:hAnsi="Arial" w:cs="Arial"/>
                <w:iCs/>
                <w:color w:val="1F497D"/>
                <w:sz w:val="20"/>
                <w:szCs w:val="20"/>
                <w:lang w:val="en-GB"/>
              </w:rPr>
              <w:t xml:space="preserve">-  regulatory review </w:t>
            </w:r>
          </w:p>
          <w:p w14:paraId="4366E97B" w14:textId="77777777" w:rsidR="00C51406" w:rsidRPr="00E878D4" w:rsidRDefault="00C51406">
            <w:pPr>
              <w:rPr>
                <w:rFonts w:ascii="Arial" w:hAnsi="Arial" w:cs="Arial"/>
                <w:iCs/>
                <w:color w:val="1F497D"/>
                <w:sz w:val="20"/>
                <w:szCs w:val="20"/>
                <w:lang w:val="en-GB"/>
              </w:rPr>
            </w:pPr>
            <w:r w:rsidRPr="00E878D4">
              <w:rPr>
                <w:rFonts w:ascii="Arial" w:hAnsi="Arial" w:cs="Arial"/>
                <w:iCs/>
                <w:color w:val="1F497D"/>
                <w:sz w:val="20"/>
                <w:szCs w:val="20"/>
                <w:lang w:val="en-GB"/>
              </w:rPr>
              <w:t>- development of 3 guidelines on PCB management</w:t>
            </w:r>
          </w:p>
          <w:p w14:paraId="5E17DEFC" w14:textId="77777777" w:rsidR="00C51406" w:rsidRPr="00E878D4" w:rsidRDefault="00C51406">
            <w:pPr>
              <w:rPr>
                <w:rFonts w:ascii="Arial" w:hAnsi="Arial" w:cs="Arial"/>
                <w:iCs/>
                <w:color w:val="1F497D"/>
                <w:sz w:val="20"/>
                <w:szCs w:val="20"/>
                <w:lang w:val="en-GB"/>
              </w:rPr>
            </w:pPr>
            <w:r w:rsidRPr="00E878D4">
              <w:rPr>
                <w:rFonts w:ascii="Arial" w:hAnsi="Arial" w:cs="Arial"/>
                <w:iCs/>
                <w:color w:val="1F497D"/>
                <w:sz w:val="20"/>
                <w:szCs w:val="20"/>
                <w:lang w:val="en-GB"/>
              </w:rPr>
              <w:t xml:space="preserve"> </w:t>
            </w:r>
          </w:p>
          <w:p w14:paraId="54D25871" w14:textId="77777777" w:rsidR="00C51406" w:rsidRPr="00E878D4" w:rsidRDefault="00C51406">
            <w:pPr>
              <w:rPr>
                <w:rFonts w:ascii="Arial" w:hAnsi="Arial" w:cs="Arial"/>
                <w:iCs/>
                <w:color w:val="1F497D"/>
                <w:sz w:val="20"/>
                <w:szCs w:val="20"/>
                <w:lang w:val="en-GB"/>
              </w:rPr>
            </w:pPr>
          </w:p>
        </w:tc>
        <w:tc>
          <w:tcPr>
            <w:tcW w:w="2013" w:type="dxa"/>
            <w:tcBorders>
              <w:top w:val="single" w:sz="12" w:space="0" w:color="auto"/>
              <w:left w:val="single" w:sz="12" w:space="0" w:color="auto"/>
              <w:right w:val="single" w:sz="12" w:space="0" w:color="auto"/>
            </w:tcBorders>
          </w:tcPr>
          <w:p w14:paraId="2497BA4C" w14:textId="77777777" w:rsidR="00C51406" w:rsidRPr="000F2EB6" w:rsidRDefault="00C51406">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6BD2C7E1" w14:textId="77777777" w:rsidR="00C51406" w:rsidRPr="000F2EB6" w:rsidRDefault="0073541B">
            <w:pPr>
              <w:rPr>
                <w:rFonts w:ascii="Arial" w:hAnsi="Arial" w:cs="Arial"/>
                <w:sz w:val="20"/>
                <w:szCs w:val="20"/>
                <w:lang w:val="en-GB"/>
              </w:rPr>
            </w:pPr>
            <w:r w:rsidRPr="000F2EB6">
              <w:rPr>
                <w:rFonts w:ascii="Arial" w:hAnsi="Arial" w:cs="Arial"/>
                <w:sz w:val="20"/>
                <w:szCs w:val="20"/>
                <w:lang w:val="en-GB"/>
              </w:rPr>
              <w:t>- Reports of training workshop</w:t>
            </w:r>
          </w:p>
          <w:p w14:paraId="104AED84" w14:textId="77777777" w:rsidR="0073541B" w:rsidRPr="000F2EB6" w:rsidRDefault="0073541B">
            <w:pPr>
              <w:rPr>
                <w:rFonts w:ascii="Arial" w:hAnsi="Arial" w:cs="Arial"/>
                <w:sz w:val="20"/>
                <w:szCs w:val="20"/>
                <w:lang w:val="en-GB"/>
              </w:rPr>
            </w:pPr>
            <w:r w:rsidRPr="000F2EB6">
              <w:rPr>
                <w:rFonts w:ascii="Arial" w:hAnsi="Arial" w:cs="Arial"/>
                <w:sz w:val="20"/>
                <w:szCs w:val="20"/>
                <w:lang w:val="en-GB"/>
              </w:rPr>
              <w:t xml:space="preserve">- Signed regulatory </w:t>
            </w:r>
          </w:p>
          <w:p w14:paraId="25868E49" w14:textId="77777777" w:rsidR="0073541B" w:rsidRPr="000F2EB6" w:rsidRDefault="0073541B">
            <w:pPr>
              <w:rPr>
                <w:rFonts w:ascii="Arial" w:hAnsi="Arial" w:cs="Arial"/>
                <w:sz w:val="20"/>
                <w:szCs w:val="20"/>
                <w:lang w:val="en-GB"/>
              </w:rPr>
            </w:pPr>
            <w:r w:rsidRPr="000F2EB6">
              <w:rPr>
                <w:rFonts w:ascii="Arial" w:hAnsi="Arial" w:cs="Arial"/>
                <w:sz w:val="20"/>
                <w:szCs w:val="20"/>
                <w:lang w:val="en-GB"/>
              </w:rPr>
              <w:t>- guidelines document available</w:t>
            </w:r>
          </w:p>
        </w:tc>
        <w:tc>
          <w:tcPr>
            <w:tcW w:w="1170" w:type="dxa"/>
            <w:tcBorders>
              <w:top w:val="single" w:sz="12" w:space="0" w:color="auto"/>
              <w:left w:val="single" w:sz="12" w:space="0" w:color="auto"/>
              <w:right w:val="single" w:sz="12" w:space="0" w:color="auto"/>
            </w:tcBorders>
            <w:shd w:val="clear" w:color="auto" w:fill="CCFFFF"/>
          </w:tcPr>
          <w:p w14:paraId="360D5C3D" w14:textId="77777777" w:rsidR="00C51406" w:rsidRPr="000F2EB6" w:rsidRDefault="0073541B">
            <w:pPr>
              <w:rPr>
                <w:rFonts w:ascii="Arial" w:hAnsi="Arial" w:cs="Arial"/>
                <w:sz w:val="20"/>
                <w:szCs w:val="20"/>
                <w:lang w:val="en-GB"/>
              </w:rPr>
            </w:pPr>
            <w:r w:rsidRPr="000F2EB6">
              <w:rPr>
                <w:rFonts w:ascii="Arial" w:hAnsi="Arial" w:cs="Arial"/>
                <w:sz w:val="20"/>
                <w:szCs w:val="20"/>
                <w:lang w:val="en-GB"/>
              </w:rPr>
              <w:t>S</w:t>
            </w:r>
          </w:p>
        </w:tc>
      </w:tr>
      <w:tr w:rsidR="00C51406" w:rsidRPr="000F2EB6" w14:paraId="72171BEA" w14:textId="77777777" w:rsidTr="005A3EF2">
        <w:trPr>
          <w:cantSplit/>
          <w:trHeight w:val="54"/>
        </w:trPr>
        <w:tc>
          <w:tcPr>
            <w:tcW w:w="2013" w:type="dxa"/>
            <w:vMerge/>
            <w:tcBorders>
              <w:top w:val="single" w:sz="12" w:space="0" w:color="auto"/>
              <w:left w:val="single" w:sz="12" w:space="0" w:color="auto"/>
              <w:right w:val="single" w:sz="12" w:space="0" w:color="auto"/>
            </w:tcBorders>
            <w:shd w:val="clear" w:color="auto" w:fill="F3F3F3"/>
          </w:tcPr>
          <w:p w14:paraId="25FC6120" w14:textId="77777777" w:rsidR="00C51406" w:rsidRPr="000F2EB6" w:rsidRDefault="00C51406">
            <w:pPr>
              <w:rPr>
                <w:rFonts w:ascii="Arial" w:hAnsi="Arial" w:cs="Arial"/>
                <w:b/>
                <w:sz w:val="20"/>
                <w:szCs w:val="20"/>
                <w:lang w:val="en-GB"/>
              </w:rPr>
            </w:pPr>
          </w:p>
        </w:tc>
        <w:tc>
          <w:tcPr>
            <w:tcW w:w="2013" w:type="dxa"/>
            <w:tcBorders>
              <w:top w:val="single" w:sz="12" w:space="0" w:color="auto"/>
              <w:left w:val="single" w:sz="12" w:space="0" w:color="auto"/>
              <w:right w:val="single" w:sz="12" w:space="0" w:color="auto"/>
            </w:tcBorders>
          </w:tcPr>
          <w:p w14:paraId="5E26C23E" w14:textId="77777777" w:rsidR="00C51406" w:rsidRPr="000F2EB6" w:rsidRDefault="00C51406">
            <w:pPr>
              <w:rPr>
                <w:rFonts w:ascii="Arial" w:hAnsi="Arial" w:cs="Arial"/>
                <w:sz w:val="20"/>
                <w:szCs w:val="20"/>
                <w:lang w:val="en-GB"/>
              </w:rPr>
            </w:pPr>
            <w:r w:rsidRPr="00E878D4">
              <w:rPr>
                <w:rFonts w:ascii="Arial" w:hAnsi="Arial" w:cs="Arial"/>
                <w:color w:val="1F497D"/>
                <w:sz w:val="20"/>
                <w:szCs w:val="20"/>
                <w:lang w:val="en-CA"/>
              </w:rPr>
              <w:t xml:space="preserve">2.Functioning import control system including: labeling using GHS; updating of PCB database; and PCB-free certificate. </w:t>
            </w:r>
          </w:p>
        </w:tc>
        <w:tc>
          <w:tcPr>
            <w:tcW w:w="2013" w:type="dxa"/>
            <w:tcBorders>
              <w:top w:val="single" w:sz="12" w:space="0" w:color="auto"/>
              <w:left w:val="single" w:sz="12" w:space="0" w:color="auto"/>
              <w:right w:val="single" w:sz="12" w:space="0" w:color="auto"/>
            </w:tcBorders>
          </w:tcPr>
          <w:p w14:paraId="0FF6B884" w14:textId="77777777" w:rsidR="00C51406" w:rsidRPr="000F2EB6" w:rsidRDefault="00C51406">
            <w:pPr>
              <w:rPr>
                <w:rFonts w:ascii="Arial" w:hAnsi="Arial" w:cs="Arial"/>
                <w:sz w:val="20"/>
                <w:szCs w:val="20"/>
                <w:lang w:val="en-GB"/>
              </w:rPr>
            </w:pPr>
            <w:r w:rsidRPr="00E878D4">
              <w:rPr>
                <w:rFonts w:ascii="Arial" w:hAnsi="Arial" w:cs="Arial"/>
                <w:iCs/>
                <w:color w:val="1F497D"/>
                <w:sz w:val="20"/>
                <w:szCs w:val="20"/>
                <w:lang w:val="en-GB"/>
              </w:rPr>
              <w:t xml:space="preserve">Preliminary inventory complete, </w:t>
            </w:r>
            <w:r w:rsidRPr="00E878D4">
              <w:rPr>
                <w:rFonts w:ascii="Arial" w:hAnsi="Arial" w:cs="Arial"/>
                <w:iCs/>
                <w:color w:val="1F497D"/>
                <w:sz w:val="20"/>
                <w:szCs w:val="20"/>
              </w:rPr>
              <w:t>3781 pieces of equipment identified but yet to be tested.</w:t>
            </w:r>
          </w:p>
        </w:tc>
        <w:tc>
          <w:tcPr>
            <w:tcW w:w="2013" w:type="dxa"/>
            <w:tcBorders>
              <w:top w:val="single" w:sz="12" w:space="0" w:color="auto"/>
              <w:left w:val="single" w:sz="12" w:space="0" w:color="auto"/>
              <w:bottom w:val="single" w:sz="6" w:space="0" w:color="auto"/>
              <w:right w:val="single" w:sz="12" w:space="0" w:color="auto"/>
            </w:tcBorders>
          </w:tcPr>
          <w:p w14:paraId="07115A53" w14:textId="77777777" w:rsidR="00C51406" w:rsidRPr="00E878D4" w:rsidRDefault="00C51406" w:rsidP="00C51406">
            <w:pPr>
              <w:rPr>
                <w:rFonts w:ascii="Arial" w:hAnsi="Arial" w:cs="Arial"/>
                <w:iCs/>
                <w:color w:val="1F497D"/>
                <w:sz w:val="20"/>
                <w:szCs w:val="20"/>
                <w:lang w:val="en-GB"/>
              </w:rPr>
            </w:pPr>
            <w:r w:rsidRPr="00E878D4">
              <w:rPr>
                <w:rFonts w:ascii="Arial" w:hAnsi="Arial" w:cs="Arial"/>
                <w:iCs/>
                <w:color w:val="1F497D"/>
                <w:sz w:val="20"/>
                <w:szCs w:val="20"/>
                <w:lang w:val="en-GB"/>
              </w:rPr>
              <w:t xml:space="preserve">Year 1: </w:t>
            </w:r>
          </w:p>
          <w:p w14:paraId="3FC2E8BC" w14:textId="77777777" w:rsidR="00C51406" w:rsidRPr="00E878D4" w:rsidRDefault="00C51406" w:rsidP="00C51406">
            <w:pPr>
              <w:rPr>
                <w:rFonts w:ascii="Arial" w:hAnsi="Arial" w:cs="Arial"/>
                <w:iCs/>
                <w:color w:val="1F497D"/>
                <w:sz w:val="20"/>
                <w:szCs w:val="20"/>
                <w:lang w:val="en-GB"/>
              </w:rPr>
            </w:pPr>
            <w:r w:rsidRPr="00E878D4">
              <w:rPr>
                <w:rFonts w:ascii="Arial" w:hAnsi="Arial" w:cs="Arial"/>
                <w:iCs/>
                <w:color w:val="1F497D"/>
                <w:sz w:val="20"/>
                <w:szCs w:val="20"/>
                <w:lang w:val="en-GB"/>
              </w:rPr>
              <w:t>- development of import/export control system</w:t>
            </w:r>
          </w:p>
          <w:p w14:paraId="3367522F" w14:textId="77777777" w:rsidR="00C51406" w:rsidRPr="00E878D4" w:rsidRDefault="00C51406" w:rsidP="00C51406">
            <w:pPr>
              <w:rPr>
                <w:rFonts w:ascii="Arial" w:hAnsi="Arial" w:cs="Arial"/>
                <w:iCs/>
                <w:color w:val="1F497D"/>
                <w:sz w:val="20"/>
                <w:szCs w:val="20"/>
                <w:lang w:val="en-GB"/>
              </w:rPr>
            </w:pPr>
            <w:r w:rsidRPr="00E878D4">
              <w:rPr>
                <w:rFonts w:ascii="Arial" w:hAnsi="Arial" w:cs="Arial"/>
                <w:iCs/>
                <w:color w:val="1F497D"/>
                <w:sz w:val="20"/>
                <w:szCs w:val="20"/>
                <w:lang w:val="en-GB"/>
              </w:rPr>
              <w:t xml:space="preserve">- development of GIS database </w:t>
            </w:r>
          </w:p>
          <w:p w14:paraId="1DC89F68" w14:textId="77777777" w:rsidR="00C51406" w:rsidRPr="00E878D4" w:rsidRDefault="00C51406" w:rsidP="00C51406">
            <w:pPr>
              <w:rPr>
                <w:rFonts w:ascii="Arial" w:hAnsi="Arial" w:cs="Arial"/>
                <w:color w:val="1F497D"/>
                <w:sz w:val="20"/>
                <w:szCs w:val="20"/>
                <w:lang w:val="en-CA"/>
              </w:rPr>
            </w:pPr>
            <w:r w:rsidRPr="00E878D4">
              <w:rPr>
                <w:rFonts w:ascii="Arial" w:hAnsi="Arial" w:cs="Arial"/>
                <w:iCs/>
                <w:color w:val="1F497D"/>
                <w:sz w:val="20"/>
                <w:szCs w:val="20"/>
                <w:u w:val="single"/>
                <w:lang w:val="en-GB"/>
              </w:rPr>
              <w:t xml:space="preserve">Year 2: </w:t>
            </w:r>
          </w:p>
          <w:p w14:paraId="34981373" w14:textId="77777777" w:rsidR="00C51406" w:rsidRPr="00E878D4" w:rsidRDefault="00C51406" w:rsidP="00C51406">
            <w:pPr>
              <w:rPr>
                <w:rFonts w:ascii="Arial" w:hAnsi="Arial" w:cs="Arial"/>
                <w:color w:val="1F497D"/>
                <w:sz w:val="20"/>
                <w:szCs w:val="20"/>
                <w:lang w:val="en-CA"/>
              </w:rPr>
            </w:pPr>
            <w:r w:rsidRPr="00E878D4">
              <w:rPr>
                <w:rFonts w:ascii="Arial" w:hAnsi="Arial" w:cs="Arial"/>
                <w:color w:val="1F497D"/>
                <w:sz w:val="20"/>
                <w:szCs w:val="20"/>
                <w:lang w:val="en-CA"/>
              </w:rPr>
              <w:t xml:space="preserve">- conduction of national PCB inventory </w:t>
            </w:r>
          </w:p>
          <w:p w14:paraId="492F053C" w14:textId="77777777" w:rsidR="00C51406" w:rsidRPr="00E878D4" w:rsidRDefault="00C51406" w:rsidP="00C51406">
            <w:pPr>
              <w:rPr>
                <w:rFonts w:ascii="Arial" w:hAnsi="Arial" w:cs="Arial"/>
                <w:color w:val="1F497D"/>
                <w:sz w:val="20"/>
                <w:szCs w:val="20"/>
                <w:lang w:val="en-CA"/>
              </w:rPr>
            </w:pPr>
            <w:r w:rsidRPr="00E878D4">
              <w:rPr>
                <w:rFonts w:ascii="Arial" w:hAnsi="Arial" w:cs="Arial"/>
                <w:color w:val="1F497D"/>
                <w:sz w:val="20"/>
                <w:szCs w:val="20"/>
                <w:lang w:val="en-CA"/>
              </w:rPr>
              <w:t>- Analysis of PCB samples</w:t>
            </w:r>
          </w:p>
          <w:p w14:paraId="2BE89C33" w14:textId="77777777" w:rsidR="00C51406" w:rsidRPr="00E878D4" w:rsidRDefault="00C51406" w:rsidP="00C51406">
            <w:pPr>
              <w:rPr>
                <w:rFonts w:ascii="Arial" w:hAnsi="Arial" w:cs="Arial"/>
                <w:color w:val="1F497D"/>
                <w:sz w:val="20"/>
                <w:szCs w:val="20"/>
                <w:lang w:val="en-CA"/>
              </w:rPr>
            </w:pPr>
            <w:r w:rsidRPr="00E878D4">
              <w:rPr>
                <w:rFonts w:ascii="Arial" w:hAnsi="Arial" w:cs="Arial"/>
                <w:color w:val="1F497D"/>
                <w:sz w:val="20"/>
                <w:szCs w:val="20"/>
                <w:lang w:val="en-CA"/>
              </w:rPr>
              <w:t xml:space="preserve">Year 3: </w:t>
            </w:r>
          </w:p>
          <w:p w14:paraId="15BD1C5C" w14:textId="77777777" w:rsidR="00C51406" w:rsidRPr="00E878D4" w:rsidRDefault="00C51406" w:rsidP="00C51406">
            <w:pPr>
              <w:rPr>
                <w:rFonts w:ascii="Arial" w:hAnsi="Arial" w:cs="Arial"/>
                <w:color w:val="1F497D"/>
                <w:sz w:val="20"/>
                <w:szCs w:val="20"/>
                <w:lang w:val="en-CA"/>
              </w:rPr>
            </w:pPr>
            <w:r w:rsidRPr="00E878D4">
              <w:rPr>
                <w:rFonts w:ascii="Arial" w:hAnsi="Arial" w:cs="Arial"/>
                <w:color w:val="1F497D"/>
                <w:sz w:val="20"/>
                <w:szCs w:val="20"/>
                <w:lang w:val="en-CA"/>
              </w:rPr>
              <w:t>- Analysis of PCB samples</w:t>
            </w:r>
          </w:p>
          <w:p w14:paraId="12F5A202" w14:textId="77777777" w:rsidR="00C51406" w:rsidRPr="00E878D4" w:rsidRDefault="00C51406" w:rsidP="00C51406">
            <w:pPr>
              <w:rPr>
                <w:rFonts w:ascii="Arial" w:hAnsi="Arial" w:cs="Arial"/>
                <w:color w:val="1F497D"/>
                <w:sz w:val="20"/>
                <w:szCs w:val="20"/>
                <w:lang w:val="en-CA"/>
              </w:rPr>
            </w:pPr>
            <w:r w:rsidRPr="00E878D4">
              <w:rPr>
                <w:rFonts w:ascii="Arial" w:hAnsi="Arial" w:cs="Arial"/>
                <w:color w:val="1F497D"/>
                <w:sz w:val="20"/>
                <w:szCs w:val="20"/>
                <w:lang w:val="en-CA"/>
              </w:rPr>
              <w:t xml:space="preserve">- labelling of PCB </w:t>
            </w:r>
            <w:proofErr w:type="spellStart"/>
            <w:r w:rsidRPr="00E878D4">
              <w:rPr>
                <w:rFonts w:ascii="Arial" w:hAnsi="Arial" w:cs="Arial"/>
                <w:color w:val="1F497D"/>
                <w:sz w:val="20"/>
                <w:szCs w:val="20"/>
                <w:lang w:val="en-CA"/>
              </w:rPr>
              <w:t>equipments</w:t>
            </w:r>
            <w:proofErr w:type="spellEnd"/>
          </w:p>
          <w:p w14:paraId="7454DD1F" w14:textId="77777777" w:rsidR="00C51406" w:rsidRPr="000F2EB6" w:rsidRDefault="00C51406" w:rsidP="00C51406">
            <w:pPr>
              <w:rPr>
                <w:rFonts w:ascii="Arial" w:hAnsi="Arial" w:cs="Arial"/>
                <w:sz w:val="20"/>
                <w:szCs w:val="20"/>
                <w:lang w:val="en-GB"/>
              </w:rPr>
            </w:pPr>
            <w:r w:rsidRPr="00E878D4">
              <w:rPr>
                <w:rFonts w:ascii="Arial" w:hAnsi="Arial" w:cs="Arial"/>
                <w:color w:val="1F497D"/>
                <w:sz w:val="20"/>
                <w:szCs w:val="20"/>
                <w:lang w:val="en-CA"/>
              </w:rPr>
              <w:t>- recording of the GIS database</w:t>
            </w:r>
          </w:p>
        </w:tc>
        <w:tc>
          <w:tcPr>
            <w:tcW w:w="2013" w:type="dxa"/>
            <w:tcBorders>
              <w:top w:val="single" w:sz="12" w:space="0" w:color="auto"/>
              <w:left w:val="single" w:sz="12" w:space="0" w:color="auto"/>
              <w:right w:val="single" w:sz="12" w:space="0" w:color="auto"/>
            </w:tcBorders>
          </w:tcPr>
          <w:p w14:paraId="76B3E984" w14:textId="77777777" w:rsidR="00C51406" w:rsidRPr="000F2EB6" w:rsidRDefault="00C51406">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6F126583" w14:textId="77777777" w:rsidR="00C51406" w:rsidRPr="000F2EB6" w:rsidRDefault="0073541B">
            <w:pPr>
              <w:rPr>
                <w:rFonts w:ascii="Arial" w:hAnsi="Arial" w:cs="Arial"/>
                <w:sz w:val="20"/>
                <w:szCs w:val="20"/>
                <w:lang w:val="en-GB"/>
              </w:rPr>
            </w:pPr>
            <w:r w:rsidRPr="00E878D4">
              <w:rPr>
                <w:rFonts w:ascii="Arial" w:hAnsi="Arial" w:cs="Arial"/>
                <w:iCs/>
                <w:color w:val="1F497D"/>
                <w:sz w:val="20"/>
                <w:szCs w:val="20"/>
                <w:lang w:val="en-GB"/>
              </w:rPr>
              <w:t>- import/export control system and GIS database operational and</w:t>
            </w:r>
            <w:r w:rsidRPr="000F2EB6">
              <w:rPr>
                <w:rFonts w:ascii="Arial" w:hAnsi="Arial" w:cs="Arial"/>
                <w:sz w:val="20"/>
                <w:szCs w:val="20"/>
                <w:lang w:val="en-GB"/>
              </w:rPr>
              <w:t xml:space="preserve"> online</w:t>
            </w:r>
          </w:p>
          <w:p w14:paraId="2FCD3678" w14:textId="77777777" w:rsidR="0073541B" w:rsidRPr="000F2EB6" w:rsidRDefault="0073541B">
            <w:pPr>
              <w:rPr>
                <w:rFonts w:ascii="Arial" w:hAnsi="Arial" w:cs="Arial"/>
                <w:sz w:val="20"/>
                <w:szCs w:val="20"/>
                <w:lang w:val="en-GB"/>
              </w:rPr>
            </w:pPr>
          </w:p>
          <w:p w14:paraId="6EAF7860" w14:textId="77777777" w:rsidR="0073541B" w:rsidRPr="000F2EB6" w:rsidRDefault="0073541B">
            <w:pPr>
              <w:rPr>
                <w:rFonts w:ascii="Arial" w:hAnsi="Arial" w:cs="Arial"/>
                <w:sz w:val="20"/>
                <w:szCs w:val="20"/>
                <w:lang w:val="en-GB"/>
              </w:rPr>
            </w:pPr>
            <w:r w:rsidRPr="000F2EB6">
              <w:rPr>
                <w:rFonts w:ascii="Arial" w:hAnsi="Arial" w:cs="Arial"/>
                <w:sz w:val="20"/>
                <w:szCs w:val="20"/>
                <w:lang w:val="en-GB"/>
              </w:rPr>
              <w:t>- National PCB inventory report and analyses results available</w:t>
            </w:r>
          </w:p>
          <w:p w14:paraId="5CA9F276" w14:textId="77777777" w:rsidR="0073541B" w:rsidRPr="000F2EB6" w:rsidRDefault="0073541B">
            <w:pPr>
              <w:rPr>
                <w:rFonts w:ascii="Arial" w:hAnsi="Arial" w:cs="Arial"/>
                <w:sz w:val="20"/>
                <w:szCs w:val="20"/>
                <w:lang w:val="en-GB"/>
              </w:rPr>
            </w:pPr>
          </w:p>
          <w:p w14:paraId="7EC76ECE" w14:textId="77777777" w:rsidR="0073541B" w:rsidRPr="000F2EB6" w:rsidRDefault="0073541B">
            <w:pPr>
              <w:rPr>
                <w:rFonts w:ascii="Arial" w:hAnsi="Arial" w:cs="Arial"/>
                <w:sz w:val="20"/>
                <w:szCs w:val="20"/>
                <w:lang w:val="en-GB"/>
              </w:rPr>
            </w:pPr>
            <w:r w:rsidRPr="000F2EB6">
              <w:rPr>
                <w:rFonts w:ascii="Arial" w:hAnsi="Arial" w:cs="Arial"/>
                <w:sz w:val="20"/>
                <w:szCs w:val="20"/>
                <w:lang w:val="en-GB"/>
              </w:rPr>
              <w:t>- All PCB equipment and areas containing such labelled</w:t>
            </w:r>
          </w:p>
          <w:p w14:paraId="43F2E227" w14:textId="77777777" w:rsidR="0073541B" w:rsidRPr="000F2EB6" w:rsidRDefault="0073541B">
            <w:pPr>
              <w:rPr>
                <w:rFonts w:ascii="Arial" w:hAnsi="Arial" w:cs="Arial"/>
                <w:sz w:val="20"/>
                <w:szCs w:val="20"/>
                <w:lang w:val="en-GB"/>
              </w:rPr>
            </w:pPr>
          </w:p>
          <w:p w14:paraId="57DABBD2" w14:textId="77777777" w:rsidR="0073541B" w:rsidRPr="000F2EB6" w:rsidRDefault="0073541B">
            <w:pPr>
              <w:rPr>
                <w:rFonts w:ascii="Arial" w:hAnsi="Arial" w:cs="Arial"/>
                <w:sz w:val="20"/>
                <w:szCs w:val="20"/>
                <w:lang w:val="en-GB"/>
              </w:rPr>
            </w:pPr>
            <w:r w:rsidRPr="000F2EB6">
              <w:rPr>
                <w:rFonts w:ascii="Arial" w:hAnsi="Arial" w:cs="Arial"/>
                <w:sz w:val="20"/>
                <w:szCs w:val="20"/>
                <w:lang w:val="en-GB"/>
              </w:rPr>
              <w:t>- Some data already recorded in the PCB GIS database</w:t>
            </w:r>
          </w:p>
          <w:p w14:paraId="7D645654" w14:textId="77777777" w:rsidR="0073541B" w:rsidRPr="000F2EB6" w:rsidRDefault="0073541B">
            <w:pP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shd w:val="clear" w:color="auto" w:fill="CCFFFF"/>
          </w:tcPr>
          <w:p w14:paraId="0D50DC10" w14:textId="77777777" w:rsidR="00C51406" w:rsidRPr="000F2EB6" w:rsidRDefault="0073541B">
            <w:pPr>
              <w:rPr>
                <w:rFonts w:ascii="Arial" w:hAnsi="Arial" w:cs="Arial"/>
                <w:sz w:val="20"/>
                <w:szCs w:val="20"/>
                <w:lang w:val="en-GB"/>
              </w:rPr>
            </w:pPr>
            <w:r w:rsidRPr="000F2EB6">
              <w:rPr>
                <w:rFonts w:ascii="Arial" w:hAnsi="Arial" w:cs="Arial"/>
                <w:sz w:val="20"/>
                <w:szCs w:val="20"/>
                <w:lang w:val="en-GB"/>
              </w:rPr>
              <w:t>HS</w:t>
            </w:r>
          </w:p>
        </w:tc>
      </w:tr>
      <w:tr w:rsidR="00C51406" w:rsidRPr="000F2EB6" w14:paraId="6DB2E1E3" w14:textId="77777777" w:rsidTr="005A3EF2">
        <w:trPr>
          <w:cantSplit/>
        </w:trPr>
        <w:tc>
          <w:tcPr>
            <w:tcW w:w="2013" w:type="dxa"/>
            <w:vMerge/>
            <w:tcBorders>
              <w:left w:val="single" w:sz="12" w:space="0" w:color="auto"/>
              <w:right w:val="single" w:sz="12" w:space="0" w:color="auto"/>
            </w:tcBorders>
          </w:tcPr>
          <w:p w14:paraId="7B96D27F" w14:textId="77777777" w:rsidR="00C51406" w:rsidRPr="000F2EB6" w:rsidRDefault="00C51406">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41640F4" w14:textId="77777777" w:rsidR="00C51406" w:rsidRPr="000F2EB6" w:rsidRDefault="00C51406">
            <w:pPr>
              <w:rPr>
                <w:rFonts w:ascii="Arial" w:hAnsi="Arial" w:cs="Arial"/>
                <w:sz w:val="20"/>
                <w:szCs w:val="20"/>
                <w:lang w:val="en-GB"/>
              </w:rPr>
            </w:pPr>
            <w:r w:rsidRPr="00E878D4">
              <w:rPr>
                <w:rFonts w:ascii="Arial" w:hAnsi="Arial" w:cs="Arial"/>
                <w:color w:val="1F497D"/>
                <w:sz w:val="20"/>
                <w:szCs w:val="20"/>
                <w:lang w:val="en-CA"/>
              </w:rPr>
              <w:t>3.Trained cadre of individuals managing full life cycle of PCBs.</w:t>
            </w:r>
          </w:p>
        </w:tc>
        <w:tc>
          <w:tcPr>
            <w:tcW w:w="2013" w:type="dxa"/>
            <w:tcBorders>
              <w:top w:val="single" w:sz="6" w:space="0" w:color="auto"/>
              <w:left w:val="single" w:sz="12" w:space="0" w:color="auto"/>
              <w:bottom w:val="single" w:sz="6" w:space="0" w:color="auto"/>
              <w:right w:val="single" w:sz="12" w:space="0" w:color="auto"/>
            </w:tcBorders>
          </w:tcPr>
          <w:p w14:paraId="44C6C35B" w14:textId="77777777" w:rsidR="00C51406" w:rsidRPr="000F2EB6" w:rsidRDefault="00C51406">
            <w:pPr>
              <w:rPr>
                <w:rFonts w:ascii="Arial" w:hAnsi="Arial" w:cs="Arial"/>
                <w:sz w:val="20"/>
                <w:szCs w:val="20"/>
                <w:lang w:val="en-GB"/>
              </w:rPr>
            </w:pPr>
            <w:r w:rsidRPr="00E878D4">
              <w:rPr>
                <w:rFonts w:ascii="Arial" w:hAnsi="Arial" w:cs="Arial"/>
                <w:iCs/>
                <w:color w:val="1F497D"/>
                <w:sz w:val="20"/>
                <w:szCs w:val="20"/>
              </w:rPr>
              <w:t>NEG established comprising of local environment, health, customs staff, and members of the private sector</w:t>
            </w:r>
          </w:p>
        </w:tc>
        <w:tc>
          <w:tcPr>
            <w:tcW w:w="2013" w:type="dxa"/>
            <w:tcBorders>
              <w:top w:val="single" w:sz="6" w:space="0" w:color="auto"/>
              <w:left w:val="single" w:sz="12" w:space="0" w:color="auto"/>
              <w:bottom w:val="single" w:sz="6" w:space="0" w:color="auto"/>
              <w:right w:val="single" w:sz="12" w:space="0" w:color="auto"/>
            </w:tcBorders>
          </w:tcPr>
          <w:p w14:paraId="1841576C" w14:textId="77777777" w:rsidR="00C51406" w:rsidRPr="000F2EB6" w:rsidRDefault="00BF26D5">
            <w:pPr>
              <w:rPr>
                <w:rFonts w:ascii="Arial" w:hAnsi="Arial" w:cs="Arial"/>
                <w:sz w:val="20"/>
                <w:szCs w:val="20"/>
                <w:lang w:val="en-GB"/>
              </w:rPr>
            </w:pPr>
            <w:r w:rsidRPr="000F2EB6">
              <w:rPr>
                <w:rFonts w:ascii="Arial" w:hAnsi="Arial" w:cs="Arial"/>
                <w:sz w:val="20"/>
                <w:szCs w:val="20"/>
                <w:lang w:val="en-GB"/>
              </w:rPr>
              <w:t xml:space="preserve">Year 1: training of NEG of the ESM of PCB throughout their lifecycle </w:t>
            </w:r>
          </w:p>
        </w:tc>
        <w:tc>
          <w:tcPr>
            <w:tcW w:w="2013" w:type="dxa"/>
            <w:tcBorders>
              <w:top w:val="single" w:sz="6" w:space="0" w:color="auto"/>
              <w:left w:val="single" w:sz="12" w:space="0" w:color="auto"/>
              <w:bottom w:val="single" w:sz="6" w:space="0" w:color="auto"/>
              <w:right w:val="single" w:sz="12" w:space="0" w:color="auto"/>
            </w:tcBorders>
          </w:tcPr>
          <w:p w14:paraId="1DC38A27" w14:textId="77777777" w:rsidR="00C51406" w:rsidRPr="000F2EB6" w:rsidRDefault="0073541B">
            <w:pPr>
              <w:rPr>
                <w:rFonts w:ascii="Arial" w:hAnsi="Arial" w:cs="Arial"/>
                <w:sz w:val="20"/>
                <w:szCs w:val="20"/>
                <w:lang w:val="en-GB"/>
              </w:rPr>
            </w:pPr>
            <w:r w:rsidRPr="000F2EB6">
              <w:rPr>
                <w:rFonts w:ascii="Arial" w:hAnsi="Arial" w:cs="Arial"/>
                <w:sz w:val="20"/>
                <w:szCs w:val="20"/>
                <w:lang w:val="en-GB"/>
              </w:rPr>
              <w:t>- Training of customs officers, environmental inspectors and NEG</w:t>
            </w:r>
          </w:p>
        </w:tc>
        <w:tc>
          <w:tcPr>
            <w:tcW w:w="2013" w:type="dxa"/>
            <w:tcBorders>
              <w:top w:val="single" w:sz="6" w:space="0" w:color="auto"/>
              <w:left w:val="single" w:sz="12" w:space="0" w:color="auto"/>
              <w:bottom w:val="single" w:sz="6" w:space="0" w:color="auto"/>
              <w:right w:val="single" w:sz="12" w:space="0" w:color="auto"/>
            </w:tcBorders>
          </w:tcPr>
          <w:p w14:paraId="7197AB51" w14:textId="77777777" w:rsidR="00C51406" w:rsidRPr="000F2EB6" w:rsidRDefault="008F7A9A">
            <w:pPr>
              <w:rPr>
                <w:rFonts w:ascii="Arial" w:hAnsi="Arial" w:cs="Arial"/>
                <w:sz w:val="20"/>
                <w:szCs w:val="20"/>
                <w:lang w:val="en-GB"/>
              </w:rPr>
            </w:pPr>
            <w:r w:rsidRPr="000F2EB6">
              <w:rPr>
                <w:rFonts w:ascii="Arial" w:hAnsi="Arial" w:cs="Arial"/>
                <w:sz w:val="20"/>
                <w:szCs w:val="20"/>
                <w:lang w:val="en-GB"/>
              </w:rPr>
              <w:t>- Training report of NEG available</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294489F" w14:textId="77777777" w:rsidR="008F7A9A" w:rsidRPr="000F2EB6" w:rsidRDefault="008F7A9A">
            <w:pPr>
              <w:rPr>
                <w:rFonts w:ascii="Arial" w:hAnsi="Arial" w:cs="Arial"/>
                <w:sz w:val="20"/>
                <w:szCs w:val="20"/>
                <w:lang w:val="en-GB"/>
              </w:rPr>
            </w:pPr>
            <w:r w:rsidRPr="000F2EB6">
              <w:rPr>
                <w:rFonts w:ascii="Arial" w:hAnsi="Arial" w:cs="Arial"/>
                <w:sz w:val="20"/>
                <w:szCs w:val="20"/>
                <w:lang w:val="en-GB"/>
              </w:rPr>
              <w:t>S</w:t>
            </w:r>
          </w:p>
        </w:tc>
      </w:tr>
      <w:tr w:rsidR="003A54B3" w:rsidRPr="000F2EB6" w14:paraId="2C6FC6B2" w14:textId="77777777" w:rsidTr="005A3EF2">
        <w:trPr>
          <w:cantSplit/>
        </w:trPr>
        <w:tc>
          <w:tcPr>
            <w:tcW w:w="2013" w:type="dxa"/>
            <w:vMerge/>
            <w:tcBorders>
              <w:left w:val="single" w:sz="12" w:space="0" w:color="auto"/>
              <w:right w:val="single" w:sz="12" w:space="0" w:color="auto"/>
            </w:tcBorders>
          </w:tcPr>
          <w:p w14:paraId="0290B169" w14:textId="77777777" w:rsidR="003A54B3" w:rsidRPr="000F2EB6" w:rsidRDefault="003A54B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3F2CB03" w14:textId="77777777" w:rsidR="003A54B3" w:rsidRPr="000F2EB6" w:rsidRDefault="003A54B3">
            <w:pPr>
              <w:rPr>
                <w:rFonts w:ascii="Arial" w:hAnsi="Arial" w:cs="Arial"/>
                <w:sz w:val="20"/>
                <w:szCs w:val="20"/>
                <w:lang w:val="en-GB"/>
              </w:rPr>
            </w:pPr>
            <w:r w:rsidRPr="00E878D4">
              <w:rPr>
                <w:rFonts w:ascii="Arial" w:hAnsi="Arial" w:cs="Arial"/>
                <w:color w:val="1F497D"/>
                <w:sz w:val="20"/>
                <w:szCs w:val="20"/>
                <w:lang w:val="en-CA"/>
              </w:rPr>
              <w:t>4.Analytical laboratory equipped with staff and infrastructure for PCB analysis.</w:t>
            </w:r>
          </w:p>
        </w:tc>
        <w:tc>
          <w:tcPr>
            <w:tcW w:w="2013" w:type="dxa"/>
            <w:tcBorders>
              <w:top w:val="single" w:sz="6" w:space="0" w:color="auto"/>
              <w:left w:val="single" w:sz="12" w:space="0" w:color="auto"/>
              <w:bottom w:val="single" w:sz="6" w:space="0" w:color="auto"/>
              <w:right w:val="single" w:sz="12" w:space="0" w:color="auto"/>
            </w:tcBorders>
          </w:tcPr>
          <w:p w14:paraId="1462D89C" w14:textId="77777777" w:rsidR="003A54B3" w:rsidRPr="000F2EB6" w:rsidRDefault="003A54B3">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F1C8AB7" w14:textId="77777777" w:rsidR="003A54B3" w:rsidRPr="000F2EB6" w:rsidRDefault="00BF26D5">
            <w:pPr>
              <w:rPr>
                <w:rFonts w:ascii="Arial" w:hAnsi="Arial" w:cs="Arial"/>
                <w:sz w:val="20"/>
                <w:szCs w:val="20"/>
                <w:lang w:val="en-GB"/>
              </w:rPr>
            </w:pPr>
            <w:r w:rsidRPr="00E878D4">
              <w:rPr>
                <w:rFonts w:ascii="Arial" w:hAnsi="Arial" w:cs="Arial"/>
                <w:iCs/>
                <w:color w:val="1F497D"/>
                <w:sz w:val="20"/>
                <w:szCs w:val="20"/>
                <w:lang w:val="en-GB"/>
              </w:rPr>
              <w:t>Year 2: Analytical laboratory equipped with staff and infrastructure</w:t>
            </w:r>
            <w:r w:rsidRPr="00E878D4">
              <w:rPr>
                <w:rFonts w:ascii="Arial" w:hAnsi="Arial" w:cs="Arial"/>
                <w:color w:val="1F497D"/>
                <w:sz w:val="20"/>
                <w:szCs w:val="20"/>
                <w:lang w:val="en-CA"/>
              </w:rPr>
              <w:t xml:space="preserve"> for PCB analysis</w:t>
            </w:r>
          </w:p>
        </w:tc>
        <w:tc>
          <w:tcPr>
            <w:tcW w:w="2013" w:type="dxa"/>
            <w:tcBorders>
              <w:top w:val="single" w:sz="6" w:space="0" w:color="auto"/>
              <w:left w:val="single" w:sz="12" w:space="0" w:color="auto"/>
              <w:bottom w:val="single" w:sz="6" w:space="0" w:color="auto"/>
              <w:right w:val="single" w:sz="12" w:space="0" w:color="auto"/>
            </w:tcBorders>
          </w:tcPr>
          <w:p w14:paraId="750265F5" w14:textId="77777777" w:rsidR="003A54B3" w:rsidRPr="000F2EB6" w:rsidRDefault="008F7A9A">
            <w:pPr>
              <w:rPr>
                <w:rFonts w:ascii="Arial" w:hAnsi="Arial" w:cs="Arial"/>
                <w:sz w:val="20"/>
                <w:szCs w:val="20"/>
                <w:lang w:val="en-GB"/>
              </w:rPr>
            </w:pPr>
            <w:r w:rsidRPr="000F2EB6">
              <w:rPr>
                <w:rFonts w:ascii="Arial" w:hAnsi="Arial" w:cs="Arial"/>
                <w:sz w:val="20"/>
                <w:szCs w:val="20"/>
                <w:lang w:val="en-GB"/>
              </w:rPr>
              <w:t>- Continue using the laboratory to conduct similar analyses</w:t>
            </w:r>
          </w:p>
        </w:tc>
        <w:tc>
          <w:tcPr>
            <w:tcW w:w="2013" w:type="dxa"/>
            <w:tcBorders>
              <w:top w:val="single" w:sz="6" w:space="0" w:color="auto"/>
              <w:left w:val="single" w:sz="12" w:space="0" w:color="auto"/>
              <w:bottom w:val="single" w:sz="6" w:space="0" w:color="auto"/>
              <w:right w:val="single" w:sz="12" w:space="0" w:color="auto"/>
            </w:tcBorders>
          </w:tcPr>
          <w:p w14:paraId="780E5788" w14:textId="77777777" w:rsidR="003A54B3" w:rsidRPr="000F2EB6" w:rsidRDefault="008F7A9A">
            <w:pPr>
              <w:rPr>
                <w:rFonts w:ascii="Arial" w:hAnsi="Arial" w:cs="Arial"/>
                <w:sz w:val="20"/>
                <w:szCs w:val="20"/>
                <w:lang w:val="en-GB"/>
              </w:rPr>
            </w:pPr>
            <w:r w:rsidRPr="000F2EB6">
              <w:rPr>
                <w:rFonts w:ascii="Arial" w:hAnsi="Arial" w:cs="Arial"/>
                <w:sz w:val="20"/>
                <w:szCs w:val="20"/>
                <w:lang w:val="en-GB"/>
              </w:rPr>
              <w:t>- Laboratory upgraded and analyses carried out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940F7D0" w14:textId="77777777" w:rsidR="008F7A9A" w:rsidRPr="000F2EB6" w:rsidRDefault="00E878D4">
            <w:pPr>
              <w:rPr>
                <w:rFonts w:ascii="Arial" w:hAnsi="Arial" w:cs="Arial"/>
                <w:sz w:val="20"/>
                <w:szCs w:val="20"/>
                <w:lang w:val="en-GB"/>
              </w:rPr>
            </w:pPr>
            <w:r>
              <w:rPr>
                <w:rFonts w:ascii="Arial" w:hAnsi="Arial" w:cs="Arial"/>
                <w:sz w:val="20"/>
                <w:szCs w:val="20"/>
                <w:lang w:val="en-GB"/>
              </w:rPr>
              <w:t>M</w:t>
            </w:r>
            <w:r w:rsidR="008F7A9A" w:rsidRPr="000F2EB6">
              <w:rPr>
                <w:rFonts w:ascii="Arial" w:hAnsi="Arial" w:cs="Arial"/>
                <w:sz w:val="20"/>
                <w:szCs w:val="20"/>
                <w:lang w:val="en-GB"/>
              </w:rPr>
              <w:t>S</w:t>
            </w:r>
          </w:p>
        </w:tc>
      </w:tr>
      <w:tr w:rsidR="003A54B3" w:rsidRPr="000F2EB6" w14:paraId="07FE1127" w14:textId="77777777" w:rsidTr="005A3EF2">
        <w:trPr>
          <w:cantSplit/>
        </w:trPr>
        <w:tc>
          <w:tcPr>
            <w:tcW w:w="2013" w:type="dxa"/>
            <w:vMerge/>
            <w:tcBorders>
              <w:left w:val="single" w:sz="12" w:space="0" w:color="auto"/>
              <w:right w:val="single" w:sz="12" w:space="0" w:color="auto"/>
            </w:tcBorders>
          </w:tcPr>
          <w:p w14:paraId="5726763A" w14:textId="77777777" w:rsidR="003A54B3" w:rsidRPr="000F2EB6" w:rsidRDefault="003A54B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992678F" w14:textId="77777777" w:rsidR="003A54B3" w:rsidRPr="000F2EB6" w:rsidRDefault="003A54B3">
            <w:pPr>
              <w:rPr>
                <w:rFonts w:ascii="Arial" w:hAnsi="Arial" w:cs="Arial"/>
                <w:sz w:val="20"/>
                <w:szCs w:val="20"/>
                <w:lang w:val="en-GB"/>
              </w:rPr>
            </w:pPr>
            <w:r w:rsidRPr="00E878D4">
              <w:rPr>
                <w:rFonts w:ascii="Arial" w:hAnsi="Arial" w:cs="Arial"/>
                <w:iCs/>
                <w:color w:val="1F497D"/>
                <w:sz w:val="20"/>
                <w:szCs w:val="20"/>
                <w:lang w:val="en-GB"/>
              </w:rPr>
              <w:t>5.</w:t>
            </w:r>
            <w:r w:rsidR="008F7A9A" w:rsidRPr="00E878D4">
              <w:rPr>
                <w:rFonts w:ascii="Arial" w:hAnsi="Arial" w:cs="Arial"/>
                <w:iCs/>
                <w:color w:val="1F497D"/>
                <w:sz w:val="20"/>
                <w:szCs w:val="20"/>
                <w:lang w:val="en-GB"/>
              </w:rPr>
              <w:t xml:space="preserve"> No. of </w:t>
            </w:r>
            <w:r w:rsidRPr="00E878D4">
              <w:rPr>
                <w:rFonts w:ascii="Arial" w:hAnsi="Arial" w:cs="Arial"/>
                <w:iCs/>
                <w:color w:val="1F497D"/>
                <w:sz w:val="20"/>
                <w:szCs w:val="20"/>
                <w:lang w:val="en-GB"/>
              </w:rPr>
              <w:t xml:space="preserve">PCB contaminated materials exported for treatment, and amount of </w:t>
            </w:r>
            <w:r w:rsidRPr="00E878D4">
              <w:rPr>
                <w:rFonts w:ascii="Arial" w:hAnsi="Arial" w:cs="Arial"/>
                <w:iCs/>
                <w:color w:val="1F497D"/>
                <w:sz w:val="20"/>
                <w:szCs w:val="20"/>
              </w:rPr>
              <w:t>equipment reclaimed or disposed of locally.</w:t>
            </w:r>
          </w:p>
        </w:tc>
        <w:tc>
          <w:tcPr>
            <w:tcW w:w="2013" w:type="dxa"/>
            <w:tcBorders>
              <w:top w:val="single" w:sz="6" w:space="0" w:color="auto"/>
              <w:left w:val="single" w:sz="12" w:space="0" w:color="auto"/>
              <w:bottom w:val="single" w:sz="6" w:space="0" w:color="auto"/>
              <w:right w:val="single" w:sz="12" w:space="0" w:color="auto"/>
            </w:tcBorders>
          </w:tcPr>
          <w:p w14:paraId="009BC6A6" w14:textId="77777777" w:rsidR="003A54B3" w:rsidRPr="000F2EB6" w:rsidRDefault="008F7A9A">
            <w:pPr>
              <w:rPr>
                <w:rFonts w:ascii="Arial" w:hAnsi="Arial" w:cs="Arial"/>
                <w:sz w:val="20"/>
                <w:szCs w:val="20"/>
                <w:lang w:val="en-GB"/>
              </w:rPr>
            </w:pPr>
            <w:r w:rsidRPr="00E878D4">
              <w:rPr>
                <w:rFonts w:ascii="Arial" w:hAnsi="Arial" w:cs="Arial"/>
                <w:iCs/>
                <w:color w:val="1F497D"/>
                <w:sz w:val="20"/>
                <w:szCs w:val="20"/>
                <w:lang w:val="en-GB"/>
              </w:rPr>
              <w:t xml:space="preserve">Preliminary inventory complete, </w:t>
            </w:r>
            <w:r w:rsidRPr="00E878D4">
              <w:rPr>
                <w:rFonts w:ascii="Arial" w:hAnsi="Arial" w:cs="Arial"/>
                <w:iCs/>
                <w:color w:val="1F497D"/>
                <w:sz w:val="20"/>
                <w:szCs w:val="20"/>
              </w:rPr>
              <w:t>3781 pieces of equipment identified but yet to be tested.</w:t>
            </w:r>
          </w:p>
        </w:tc>
        <w:tc>
          <w:tcPr>
            <w:tcW w:w="2013" w:type="dxa"/>
            <w:tcBorders>
              <w:top w:val="single" w:sz="6" w:space="0" w:color="auto"/>
              <w:left w:val="single" w:sz="12" w:space="0" w:color="auto"/>
              <w:bottom w:val="single" w:sz="6" w:space="0" w:color="auto"/>
              <w:right w:val="single" w:sz="12" w:space="0" w:color="auto"/>
            </w:tcBorders>
          </w:tcPr>
          <w:p w14:paraId="73207EC8" w14:textId="77777777" w:rsidR="003A54B3" w:rsidRPr="000F2EB6" w:rsidRDefault="008F7A9A">
            <w:pPr>
              <w:rPr>
                <w:rFonts w:ascii="Arial" w:hAnsi="Arial" w:cs="Arial"/>
                <w:sz w:val="20"/>
                <w:szCs w:val="20"/>
                <w:lang w:val="en-GB"/>
              </w:rPr>
            </w:pPr>
            <w:r w:rsidRPr="000F2EB6">
              <w:rPr>
                <w:rFonts w:ascii="Arial" w:hAnsi="Arial" w:cs="Arial"/>
                <w:sz w:val="20"/>
                <w:szCs w:val="20"/>
                <w:lang w:val="en-GB"/>
              </w:rPr>
              <w:t>Year 2:</w:t>
            </w:r>
          </w:p>
          <w:p w14:paraId="40ACAC81" w14:textId="77777777" w:rsidR="008F7A9A" w:rsidRPr="000F2EB6" w:rsidRDefault="008F7A9A">
            <w:pPr>
              <w:rPr>
                <w:rFonts w:ascii="Arial" w:hAnsi="Arial" w:cs="Arial"/>
                <w:sz w:val="20"/>
                <w:szCs w:val="20"/>
                <w:lang w:val="en-GB"/>
              </w:rPr>
            </w:pPr>
            <w:r w:rsidRPr="000F2EB6">
              <w:rPr>
                <w:rFonts w:ascii="Arial" w:hAnsi="Arial" w:cs="Arial"/>
                <w:sz w:val="20"/>
                <w:szCs w:val="20"/>
                <w:lang w:val="en-GB"/>
              </w:rPr>
              <w:t>- Construction of a PCB temporary storage facility</w:t>
            </w:r>
          </w:p>
          <w:p w14:paraId="3B629AD1" w14:textId="77777777" w:rsidR="00B43CE1" w:rsidRPr="000F2EB6" w:rsidRDefault="00B43CE1">
            <w:pPr>
              <w:rPr>
                <w:rFonts w:ascii="Arial" w:hAnsi="Arial" w:cs="Arial"/>
                <w:sz w:val="20"/>
                <w:szCs w:val="20"/>
                <w:lang w:val="en-GB"/>
              </w:rPr>
            </w:pPr>
          </w:p>
          <w:p w14:paraId="50DA287B" w14:textId="77777777" w:rsidR="008F7A9A" w:rsidRPr="000F2EB6" w:rsidRDefault="008F7A9A">
            <w:pPr>
              <w:rPr>
                <w:rFonts w:ascii="Arial" w:hAnsi="Arial" w:cs="Arial"/>
                <w:sz w:val="20"/>
                <w:szCs w:val="20"/>
                <w:lang w:val="en-GB"/>
              </w:rPr>
            </w:pPr>
            <w:r w:rsidRPr="000F2EB6">
              <w:rPr>
                <w:rFonts w:ascii="Arial" w:hAnsi="Arial" w:cs="Arial"/>
                <w:sz w:val="20"/>
                <w:szCs w:val="20"/>
                <w:lang w:val="en-GB"/>
              </w:rPr>
              <w:t>Year 3:</w:t>
            </w:r>
          </w:p>
          <w:p w14:paraId="5C4FC761" w14:textId="77777777" w:rsidR="008F7A9A" w:rsidRPr="000F2EB6" w:rsidRDefault="008F7A9A">
            <w:pPr>
              <w:rPr>
                <w:rFonts w:ascii="Arial" w:hAnsi="Arial" w:cs="Arial"/>
                <w:sz w:val="20"/>
                <w:szCs w:val="20"/>
                <w:lang w:val="en-GB"/>
              </w:rPr>
            </w:pPr>
            <w:r w:rsidRPr="000F2EB6">
              <w:rPr>
                <w:rFonts w:ascii="Arial" w:hAnsi="Arial" w:cs="Arial"/>
                <w:sz w:val="20"/>
                <w:szCs w:val="20"/>
                <w:lang w:val="en-GB"/>
              </w:rPr>
              <w:t>- Call for tender for PCB decontamination options</w:t>
            </w:r>
          </w:p>
          <w:p w14:paraId="7BA0C620" w14:textId="77777777" w:rsidR="008F7A9A" w:rsidRPr="00E878D4" w:rsidRDefault="008F7A9A">
            <w:pPr>
              <w:rPr>
                <w:rFonts w:ascii="Arial" w:hAnsi="Arial" w:cs="Arial"/>
                <w:sz w:val="20"/>
                <w:szCs w:val="20"/>
                <w:lang w:val="en-GB"/>
              </w:rPr>
            </w:pPr>
            <w:r w:rsidRPr="000F2EB6">
              <w:rPr>
                <w:rFonts w:ascii="Arial" w:hAnsi="Arial" w:cs="Arial"/>
                <w:sz w:val="20"/>
                <w:szCs w:val="20"/>
                <w:lang w:val="en-GB"/>
              </w:rPr>
              <w:t>- Elaboration of call for tender for centralisation of PCB equipment</w:t>
            </w:r>
          </w:p>
        </w:tc>
        <w:tc>
          <w:tcPr>
            <w:tcW w:w="2013" w:type="dxa"/>
            <w:tcBorders>
              <w:top w:val="single" w:sz="6" w:space="0" w:color="auto"/>
              <w:left w:val="single" w:sz="12" w:space="0" w:color="auto"/>
              <w:bottom w:val="single" w:sz="6" w:space="0" w:color="auto"/>
              <w:right w:val="single" w:sz="12" w:space="0" w:color="auto"/>
            </w:tcBorders>
          </w:tcPr>
          <w:p w14:paraId="61DDBD6C" w14:textId="77777777" w:rsidR="003A54B3" w:rsidRPr="000F2EB6" w:rsidRDefault="00B43CE1">
            <w:pPr>
              <w:rPr>
                <w:rFonts w:ascii="Arial" w:hAnsi="Arial" w:cs="Arial"/>
                <w:sz w:val="20"/>
                <w:szCs w:val="20"/>
                <w:lang w:val="en-GB"/>
              </w:rPr>
            </w:pPr>
            <w:r w:rsidRPr="000F2EB6">
              <w:rPr>
                <w:rFonts w:ascii="Arial" w:hAnsi="Arial" w:cs="Arial"/>
                <w:sz w:val="20"/>
                <w:szCs w:val="20"/>
                <w:lang w:val="en-GB"/>
              </w:rPr>
              <w:t>- Phase-out of pure PCB equipment and decontamination of PCB contaminated equipment</w:t>
            </w:r>
          </w:p>
          <w:p w14:paraId="12B8C58F" w14:textId="77777777" w:rsidR="00B43CE1" w:rsidRPr="000F2EB6" w:rsidRDefault="00B43CE1">
            <w:pPr>
              <w:rPr>
                <w:rFonts w:ascii="Arial" w:hAnsi="Arial" w:cs="Arial"/>
                <w:sz w:val="20"/>
                <w:szCs w:val="20"/>
                <w:lang w:val="en-GB"/>
              </w:rPr>
            </w:pPr>
          </w:p>
          <w:p w14:paraId="557FB2F3" w14:textId="77777777" w:rsidR="00B43CE1" w:rsidRPr="000F2EB6" w:rsidRDefault="00B43CE1">
            <w:pPr>
              <w:rPr>
                <w:rFonts w:ascii="Arial" w:hAnsi="Arial" w:cs="Arial"/>
                <w:sz w:val="20"/>
                <w:szCs w:val="20"/>
                <w:lang w:val="en-GB"/>
              </w:rPr>
            </w:pPr>
            <w:r w:rsidRPr="000F2EB6">
              <w:rPr>
                <w:rFonts w:ascii="Arial" w:hAnsi="Arial" w:cs="Arial"/>
                <w:sz w:val="20"/>
                <w:szCs w:val="20"/>
                <w:lang w:val="en-GB"/>
              </w:rPr>
              <w:t>- Risk management of PCB contaminated sites</w:t>
            </w:r>
          </w:p>
        </w:tc>
        <w:tc>
          <w:tcPr>
            <w:tcW w:w="2013" w:type="dxa"/>
            <w:tcBorders>
              <w:top w:val="single" w:sz="6" w:space="0" w:color="auto"/>
              <w:left w:val="single" w:sz="12" w:space="0" w:color="auto"/>
              <w:bottom w:val="single" w:sz="6" w:space="0" w:color="auto"/>
              <w:right w:val="single" w:sz="12" w:space="0" w:color="auto"/>
            </w:tcBorders>
          </w:tcPr>
          <w:p w14:paraId="1F00F05E" w14:textId="77777777" w:rsidR="003A54B3" w:rsidRPr="000F2EB6" w:rsidRDefault="00B43CE1">
            <w:pPr>
              <w:rPr>
                <w:rFonts w:ascii="Arial" w:hAnsi="Arial" w:cs="Arial"/>
                <w:sz w:val="20"/>
                <w:szCs w:val="20"/>
                <w:lang w:val="en-GB"/>
              </w:rPr>
            </w:pPr>
            <w:r w:rsidRPr="000F2EB6">
              <w:rPr>
                <w:rFonts w:ascii="Arial" w:hAnsi="Arial" w:cs="Arial"/>
                <w:sz w:val="20"/>
                <w:szCs w:val="20"/>
                <w:lang w:val="en-GB"/>
              </w:rPr>
              <w:t>- PCB temporary storage facility completed</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21202B2" w14:textId="77777777" w:rsidR="00B43CE1" w:rsidRPr="000F2EB6" w:rsidRDefault="00E878D4" w:rsidP="00E878D4">
            <w:pPr>
              <w:rPr>
                <w:rFonts w:ascii="Arial" w:hAnsi="Arial" w:cs="Arial"/>
                <w:sz w:val="20"/>
                <w:szCs w:val="20"/>
                <w:lang w:val="en-GB"/>
              </w:rPr>
            </w:pPr>
            <w:r>
              <w:rPr>
                <w:rFonts w:ascii="Arial" w:hAnsi="Arial" w:cs="Arial"/>
                <w:sz w:val="20"/>
                <w:szCs w:val="20"/>
                <w:lang w:val="en-GB"/>
              </w:rPr>
              <w:t>M</w:t>
            </w:r>
            <w:r w:rsidR="00B43CE1" w:rsidRPr="000F2EB6">
              <w:rPr>
                <w:rFonts w:ascii="Arial" w:hAnsi="Arial" w:cs="Arial"/>
                <w:sz w:val="20"/>
                <w:szCs w:val="20"/>
                <w:lang w:val="en-GB"/>
              </w:rPr>
              <w:t>S</w:t>
            </w:r>
          </w:p>
        </w:tc>
      </w:tr>
      <w:tr w:rsidR="003A54B3" w:rsidRPr="000F2EB6" w14:paraId="72971606" w14:textId="77777777" w:rsidTr="005A3EF2">
        <w:trPr>
          <w:cantSplit/>
        </w:trPr>
        <w:tc>
          <w:tcPr>
            <w:tcW w:w="2013" w:type="dxa"/>
            <w:vMerge/>
            <w:tcBorders>
              <w:left w:val="single" w:sz="12" w:space="0" w:color="auto"/>
              <w:right w:val="single" w:sz="12" w:space="0" w:color="auto"/>
            </w:tcBorders>
          </w:tcPr>
          <w:p w14:paraId="38E4B846" w14:textId="77777777" w:rsidR="003A54B3" w:rsidRPr="000F2EB6" w:rsidRDefault="003A54B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97E1B41" w14:textId="77777777" w:rsidR="003A54B3" w:rsidRPr="000F2EB6" w:rsidRDefault="003A54B3">
            <w:pPr>
              <w:rPr>
                <w:rFonts w:ascii="Arial" w:hAnsi="Arial" w:cs="Arial"/>
                <w:sz w:val="20"/>
                <w:szCs w:val="20"/>
                <w:lang w:val="en-GB"/>
              </w:rPr>
            </w:pPr>
            <w:r w:rsidRPr="00E878D4">
              <w:rPr>
                <w:rFonts w:ascii="Arial" w:hAnsi="Arial" w:cs="Arial"/>
                <w:color w:val="1F497D"/>
                <w:sz w:val="20"/>
                <w:szCs w:val="20"/>
                <w:lang w:val="en-CA"/>
              </w:rPr>
              <w:t xml:space="preserve">6.Vulnerable communities informed of PCB risks and taking actions to protect themselves </w:t>
            </w:r>
          </w:p>
        </w:tc>
        <w:tc>
          <w:tcPr>
            <w:tcW w:w="2013" w:type="dxa"/>
            <w:tcBorders>
              <w:top w:val="single" w:sz="6" w:space="0" w:color="auto"/>
              <w:left w:val="single" w:sz="12" w:space="0" w:color="auto"/>
              <w:bottom w:val="single" w:sz="6" w:space="0" w:color="auto"/>
              <w:right w:val="single" w:sz="12" w:space="0" w:color="auto"/>
            </w:tcBorders>
          </w:tcPr>
          <w:p w14:paraId="35E86242" w14:textId="77777777" w:rsidR="003A54B3" w:rsidRPr="000F2EB6" w:rsidRDefault="00BF26D5">
            <w:pPr>
              <w:rPr>
                <w:rFonts w:ascii="Arial" w:hAnsi="Arial" w:cs="Arial"/>
                <w:sz w:val="20"/>
                <w:szCs w:val="20"/>
                <w:lang w:val="en-GB"/>
              </w:rPr>
            </w:pPr>
            <w:r w:rsidRPr="00E878D4">
              <w:rPr>
                <w:rFonts w:ascii="Arial" w:hAnsi="Arial" w:cs="Arial"/>
                <w:iCs/>
                <w:color w:val="1F497D"/>
                <w:sz w:val="20"/>
                <w:szCs w:val="20"/>
                <w:lang w:val="en-GB"/>
              </w:rPr>
              <w:t xml:space="preserve">Some awareness materials developed for: </w:t>
            </w:r>
            <w:r w:rsidRPr="00E878D4">
              <w:rPr>
                <w:rFonts w:ascii="Arial" w:hAnsi="Arial" w:cs="Arial"/>
                <w:iCs/>
                <w:color w:val="1F497D"/>
                <w:sz w:val="20"/>
                <w:szCs w:val="20"/>
              </w:rPr>
              <w:t>Regional Approach to Environmentally Sound Management of PCB Liquid Wastes and Transformers and Capacitors Containing PCBs</w:t>
            </w:r>
          </w:p>
        </w:tc>
        <w:tc>
          <w:tcPr>
            <w:tcW w:w="2013" w:type="dxa"/>
            <w:tcBorders>
              <w:top w:val="single" w:sz="6" w:space="0" w:color="auto"/>
              <w:left w:val="single" w:sz="12" w:space="0" w:color="auto"/>
              <w:bottom w:val="single" w:sz="6" w:space="0" w:color="auto"/>
              <w:right w:val="single" w:sz="12" w:space="0" w:color="auto"/>
            </w:tcBorders>
          </w:tcPr>
          <w:p w14:paraId="2F0E490E" w14:textId="77777777" w:rsidR="003A54B3" w:rsidRPr="000F2EB6" w:rsidRDefault="00BF26D5">
            <w:pPr>
              <w:rPr>
                <w:rFonts w:ascii="Arial" w:hAnsi="Arial" w:cs="Arial"/>
                <w:sz w:val="20"/>
                <w:szCs w:val="20"/>
                <w:lang w:val="en-GB"/>
              </w:rPr>
            </w:pPr>
            <w:r w:rsidRPr="000F2EB6">
              <w:rPr>
                <w:rFonts w:ascii="Arial" w:hAnsi="Arial" w:cs="Arial"/>
                <w:sz w:val="20"/>
                <w:szCs w:val="20"/>
                <w:lang w:val="en-GB"/>
              </w:rPr>
              <w:t xml:space="preserve">Year 1: </w:t>
            </w:r>
          </w:p>
          <w:p w14:paraId="52157813"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 xml:space="preserve">- </w:t>
            </w:r>
            <w:r w:rsidR="008D48E8" w:rsidRPr="000F2EB6">
              <w:rPr>
                <w:rFonts w:ascii="Arial" w:hAnsi="Arial" w:cs="Arial"/>
                <w:sz w:val="20"/>
                <w:szCs w:val="20"/>
                <w:lang w:val="en-GB"/>
              </w:rPr>
              <w:t xml:space="preserve">Assessment of </w:t>
            </w:r>
            <w:r w:rsidRPr="000F2EB6">
              <w:rPr>
                <w:rFonts w:ascii="Arial" w:hAnsi="Arial" w:cs="Arial"/>
                <w:sz w:val="20"/>
                <w:szCs w:val="20"/>
                <w:lang w:val="en-GB"/>
              </w:rPr>
              <w:t xml:space="preserve">awareness and communication </w:t>
            </w:r>
            <w:r w:rsidR="008D48E8" w:rsidRPr="000F2EB6">
              <w:rPr>
                <w:rFonts w:ascii="Arial" w:hAnsi="Arial" w:cs="Arial"/>
                <w:sz w:val="20"/>
                <w:szCs w:val="20"/>
                <w:lang w:val="en-GB"/>
              </w:rPr>
              <w:t>needs</w:t>
            </w:r>
          </w:p>
          <w:p w14:paraId="1CAC5083"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 development of awareness, information and communication strategy</w:t>
            </w:r>
          </w:p>
          <w:p w14:paraId="199982BD"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 Identification of 5 NGOs to implement awareness, information and communication strategy</w:t>
            </w:r>
          </w:p>
          <w:p w14:paraId="31395BA3"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Year 2:</w:t>
            </w:r>
          </w:p>
          <w:p w14:paraId="007D40EE"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 xml:space="preserve">- Producing of awareness tools/materials </w:t>
            </w:r>
          </w:p>
          <w:p w14:paraId="60308D3A" w14:textId="77777777" w:rsidR="00BF26D5" w:rsidRPr="000F2EB6" w:rsidRDefault="00BF26D5">
            <w:pPr>
              <w:rPr>
                <w:rFonts w:ascii="Arial" w:hAnsi="Arial" w:cs="Arial"/>
                <w:sz w:val="20"/>
                <w:szCs w:val="20"/>
                <w:lang w:val="en-GB"/>
              </w:rPr>
            </w:pPr>
            <w:r w:rsidRPr="000F2EB6">
              <w:rPr>
                <w:rFonts w:ascii="Arial" w:hAnsi="Arial" w:cs="Arial"/>
                <w:sz w:val="20"/>
                <w:szCs w:val="20"/>
                <w:lang w:val="en-GB"/>
              </w:rPr>
              <w:t>- sensitization of PCB holders and public by mass medias</w:t>
            </w:r>
          </w:p>
          <w:p w14:paraId="41A6CEB3" w14:textId="77777777" w:rsidR="00BF26D5" w:rsidRPr="000F2EB6" w:rsidRDefault="00BF26D5">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7548C29" w14:textId="77777777" w:rsidR="003A54B3" w:rsidRPr="000F2EB6" w:rsidRDefault="003A54B3">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191C049" w14:textId="77777777" w:rsidR="003A54B3" w:rsidRPr="000F2EB6" w:rsidRDefault="008D48E8">
            <w:pPr>
              <w:rPr>
                <w:rFonts w:ascii="Arial" w:hAnsi="Arial" w:cs="Arial"/>
                <w:sz w:val="20"/>
                <w:szCs w:val="20"/>
                <w:lang w:val="en-GB"/>
              </w:rPr>
            </w:pPr>
            <w:r w:rsidRPr="000F2EB6">
              <w:rPr>
                <w:rFonts w:ascii="Arial" w:hAnsi="Arial" w:cs="Arial"/>
                <w:sz w:val="20"/>
                <w:szCs w:val="20"/>
                <w:lang w:val="en-GB"/>
              </w:rPr>
              <w:t>- awareness, information and communication strategy available</w:t>
            </w:r>
          </w:p>
          <w:p w14:paraId="0F8A7DA0" w14:textId="77777777" w:rsidR="008D48E8" w:rsidRPr="000F2EB6" w:rsidRDefault="008D48E8">
            <w:pPr>
              <w:rPr>
                <w:rFonts w:ascii="Arial" w:hAnsi="Arial" w:cs="Arial"/>
                <w:sz w:val="20"/>
                <w:szCs w:val="20"/>
                <w:lang w:val="en-GB"/>
              </w:rPr>
            </w:pPr>
          </w:p>
          <w:p w14:paraId="4F021314" w14:textId="77777777" w:rsidR="008D48E8" w:rsidRPr="000F2EB6" w:rsidRDefault="008D48E8">
            <w:pPr>
              <w:rPr>
                <w:rFonts w:ascii="Arial" w:hAnsi="Arial" w:cs="Arial"/>
                <w:sz w:val="20"/>
                <w:szCs w:val="20"/>
                <w:lang w:val="en-GB"/>
              </w:rPr>
            </w:pPr>
            <w:r w:rsidRPr="000F2EB6">
              <w:rPr>
                <w:rFonts w:ascii="Arial" w:hAnsi="Arial" w:cs="Arial"/>
                <w:sz w:val="20"/>
                <w:szCs w:val="20"/>
                <w:lang w:val="en-GB"/>
              </w:rPr>
              <w:t>- 5 NGOs identified and trained</w:t>
            </w:r>
          </w:p>
          <w:p w14:paraId="1DA2C9B3" w14:textId="77777777" w:rsidR="008D48E8" w:rsidRPr="000F2EB6" w:rsidRDefault="008D48E8">
            <w:pPr>
              <w:rPr>
                <w:rFonts w:ascii="Arial" w:hAnsi="Arial" w:cs="Arial"/>
                <w:sz w:val="20"/>
                <w:szCs w:val="20"/>
                <w:lang w:val="en-GB"/>
              </w:rPr>
            </w:pPr>
          </w:p>
          <w:p w14:paraId="09208CEE" w14:textId="77777777" w:rsidR="008D48E8" w:rsidRPr="000F2EB6" w:rsidRDefault="008D48E8">
            <w:pPr>
              <w:rPr>
                <w:rFonts w:ascii="Arial" w:hAnsi="Arial" w:cs="Arial"/>
                <w:sz w:val="20"/>
                <w:szCs w:val="20"/>
                <w:lang w:val="en-GB"/>
              </w:rPr>
            </w:pPr>
            <w:r w:rsidRPr="000F2EB6">
              <w:rPr>
                <w:rFonts w:ascii="Arial" w:hAnsi="Arial" w:cs="Arial"/>
                <w:sz w:val="20"/>
                <w:szCs w:val="20"/>
                <w:lang w:val="en-GB"/>
              </w:rPr>
              <w:t xml:space="preserve">- Awareness </w:t>
            </w:r>
            <w:proofErr w:type="gramStart"/>
            <w:r w:rsidRPr="000F2EB6">
              <w:rPr>
                <w:rFonts w:ascii="Arial" w:hAnsi="Arial" w:cs="Arial"/>
                <w:sz w:val="20"/>
                <w:szCs w:val="20"/>
                <w:lang w:val="en-GB"/>
              </w:rPr>
              <w:t>raising  materials</w:t>
            </w:r>
            <w:proofErr w:type="gramEnd"/>
            <w:r w:rsidRPr="000F2EB6">
              <w:rPr>
                <w:rFonts w:ascii="Arial" w:hAnsi="Arial" w:cs="Arial"/>
                <w:sz w:val="20"/>
                <w:szCs w:val="20"/>
                <w:lang w:val="en-GB"/>
              </w:rPr>
              <w:t xml:space="preserve"> produced and partly diffused</w:t>
            </w:r>
          </w:p>
          <w:p w14:paraId="40CB4314" w14:textId="77777777" w:rsidR="008D48E8" w:rsidRPr="000F2EB6" w:rsidRDefault="008D48E8">
            <w:pPr>
              <w:rPr>
                <w:rFonts w:ascii="Arial" w:hAnsi="Arial" w:cs="Arial"/>
                <w:sz w:val="20"/>
                <w:szCs w:val="20"/>
                <w:lang w:val="en-GB"/>
              </w:rPr>
            </w:pPr>
          </w:p>
          <w:p w14:paraId="50D92E15" w14:textId="77777777" w:rsidR="008D48E8" w:rsidRPr="00E878D4" w:rsidRDefault="008D48E8">
            <w:pPr>
              <w:rPr>
                <w:rFonts w:ascii="Arial" w:hAnsi="Arial" w:cs="Arial"/>
                <w:sz w:val="20"/>
                <w:szCs w:val="20"/>
                <w:lang w:val="en-GB"/>
              </w:rPr>
            </w:pPr>
            <w:r w:rsidRPr="000F2EB6">
              <w:rPr>
                <w:rFonts w:ascii="Arial" w:hAnsi="Arial" w:cs="Arial"/>
                <w:sz w:val="20"/>
                <w:szCs w:val="20"/>
                <w:lang w:val="en-GB"/>
              </w:rPr>
              <w:t>- PCB holders sensitized</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C9B0F9" w14:textId="77777777" w:rsidR="003A54B3" w:rsidRPr="000F2EB6" w:rsidRDefault="00E878D4">
            <w:pPr>
              <w:rPr>
                <w:rFonts w:ascii="Arial" w:hAnsi="Arial" w:cs="Arial"/>
                <w:sz w:val="20"/>
                <w:szCs w:val="20"/>
                <w:lang w:val="en-GB"/>
              </w:rPr>
            </w:pPr>
            <w:r>
              <w:rPr>
                <w:rFonts w:ascii="Arial" w:hAnsi="Arial" w:cs="Arial"/>
                <w:sz w:val="20"/>
                <w:szCs w:val="20"/>
                <w:lang w:val="en-GB"/>
              </w:rPr>
              <w:t>MS</w:t>
            </w:r>
          </w:p>
        </w:tc>
      </w:tr>
      <w:tr w:rsidR="00335C5E" w:rsidRPr="000F2EB6" w14:paraId="2EE4637C"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2934CEA8" w14:textId="77777777" w:rsidR="00335C5E" w:rsidRPr="000F2EB6" w:rsidRDefault="00335C5E">
            <w:pPr>
              <w:rPr>
                <w:rFonts w:ascii="Arial" w:hAnsi="Arial" w:cs="Arial"/>
                <w:b/>
                <w:sz w:val="20"/>
                <w:szCs w:val="20"/>
                <w:lang w:val="en-GB"/>
              </w:rPr>
            </w:pPr>
            <w:r w:rsidRPr="000F2EB6">
              <w:rPr>
                <w:rFonts w:ascii="Arial" w:hAnsi="Arial" w:cs="Arial"/>
                <w:b/>
                <w:sz w:val="20"/>
                <w:szCs w:val="20"/>
                <w:lang w:val="en-GB"/>
              </w:rPr>
              <w:lastRenderedPageBreak/>
              <w:t>Outcome 1:</w:t>
            </w:r>
          </w:p>
          <w:p w14:paraId="69E8BADA" w14:textId="77777777" w:rsidR="00335C5E" w:rsidRPr="00E878D4" w:rsidRDefault="00335C5E" w:rsidP="00F72286">
            <w:pPr>
              <w:rPr>
                <w:rFonts w:ascii="Arial" w:hAnsi="Arial" w:cs="Arial"/>
                <w:i/>
                <w:sz w:val="20"/>
                <w:szCs w:val="20"/>
                <w:lang w:val="en-GB"/>
              </w:rPr>
            </w:pPr>
            <w:r w:rsidRPr="00E878D4">
              <w:rPr>
                <w:rFonts w:ascii="Arial" w:hAnsi="Arial" w:cs="Arial"/>
                <w:color w:val="1F497D"/>
                <w:sz w:val="20"/>
                <w:szCs w:val="20"/>
                <w:lang w:val="en-CA"/>
              </w:rPr>
              <w:t>Shift in regulatory framework allows Cameroon to facilitate the implementation of the Stockholm Convention</w:t>
            </w:r>
          </w:p>
        </w:tc>
        <w:tc>
          <w:tcPr>
            <w:tcW w:w="2013" w:type="dxa"/>
            <w:vMerge w:val="restart"/>
            <w:tcBorders>
              <w:top w:val="single" w:sz="12" w:space="0" w:color="auto"/>
              <w:left w:val="single" w:sz="12" w:space="0" w:color="auto"/>
              <w:right w:val="single" w:sz="12" w:space="0" w:color="auto"/>
            </w:tcBorders>
          </w:tcPr>
          <w:p w14:paraId="20552366" w14:textId="77777777" w:rsidR="00AE1A80" w:rsidRPr="00E878D4" w:rsidRDefault="00335C5E" w:rsidP="00AE1A80">
            <w:pPr>
              <w:rPr>
                <w:rFonts w:ascii="Arial" w:hAnsi="Arial" w:cs="Arial"/>
                <w:color w:val="1F497D"/>
                <w:sz w:val="20"/>
                <w:szCs w:val="20"/>
                <w:lang w:val="en-CA"/>
              </w:rPr>
            </w:pPr>
            <w:r w:rsidRPr="00E878D4">
              <w:rPr>
                <w:rFonts w:ascii="Arial" w:hAnsi="Arial" w:cs="Arial"/>
                <w:color w:val="1F497D"/>
                <w:sz w:val="20"/>
                <w:szCs w:val="20"/>
                <w:lang w:val="en-CA"/>
              </w:rPr>
              <w:t>1</w:t>
            </w:r>
            <w:r w:rsidR="00AE1A80" w:rsidRPr="00E878D4">
              <w:rPr>
                <w:rFonts w:ascii="Arial" w:hAnsi="Arial" w:cs="Arial"/>
                <w:color w:val="1F497D"/>
                <w:sz w:val="20"/>
                <w:szCs w:val="20"/>
                <w:lang w:val="en-CA"/>
              </w:rPr>
              <w:t xml:space="preserve"> Legal framework includes all the impacts of PCBs: health, environment, worker protection; and traceability system.</w:t>
            </w:r>
          </w:p>
          <w:p w14:paraId="7D3BD099" w14:textId="77777777" w:rsidR="00335C5E" w:rsidRPr="000F2EB6" w:rsidRDefault="00335C5E" w:rsidP="002A1C74">
            <w:pPr>
              <w:rPr>
                <w:rFonts w:ascii="Arial" w:hAnsi="Arial" w:cs="Arial"/>
                <w:sz w:val="20"/>
                <w:szCs w:val="20"/>
                <w:lang w:val="en-GB"/>
              </w:rPr>
            </w:pPr>
          </w:p>
        </w:tc>
        <w:tc>
          <w:tcPr>
            <w:tcW w:w="2013" w:type="dxa"/>
            <w:vMerge w:val="restart"/>
            <w:tcBorders>
              <w:top w:val="single" w:sz="12" w:space="0" w:color="auto"/>
              <w:left w:val="single" w:sz="12" w:space="0" w:color="auto"/>
              <w:right w:val="single" w:sz="12" w:space="0" w:color="auto"/>
            </w:tcBorders>
          </w:tcPr>
          <w:p w14:paraId="7ABE87E5" w14:textId="77777777" w:rsidR="00335C5E" w:rsidRPr="000F2EB6" w:rsidRDefault="00335C5E">
            <w:pPr>
              <w:rPr>
                <w:rFonts w:ascii="Arial" w:hAnsi="Arial" w:cs="Arial"/>
                <w:sz w:val="20"/>
                <w:szCs w:val="20"/>
                <w:lang w:val="en-GB"/>
              </w:rPr>
            </w:pPr>
            <w:r w:rsidRPr="00E878D4">
              <w:rPr>
                <w:rFonts w:ascii="Arial" w:hAnsi="Arial" w:cs="Arial"/>
                <w:iCs/>
                <w:color w:val="1F497D"/>
                <w:sz w:val="20"/>
                <w:szCs w:val="20"/>
                <w:lang w:val="en-GB"/>
              </w:rPr>
              <w:t>Regulatory review completed as part of NIP process</w:t>
            </w:r>
          </w:p>
          <w:p w14:paraId="7A706861" w14:textId="77777777" w:rsidR="00335C5E" w:rsidRPr="000F2EB6" w:rsidRDefault="00335C5E">
            <w:pPr>
              <w:rPr>
                <w:rFonts w:ascii="Arial" w:hAnsi="Arial" w:cs="Arial"/>
                <w:sz w:val="20"/>
                <w:szCs w:val="20"/>
                <w:lang w:val="en-GB"/>
              </w:rPr>
            </w:pPr>
          </w:p>
          <w:p w14:paraId="45614BBF" w14:textId="77777777" w:rsidR="00335C5E" w:rsidRPr="000F2EB6" w:rsidRDefault="00335C5E">
            <w:pPr>
              <w:rPr>
                <w:rFonts w:ascii="Arial" w:hAnsi="Arial" w:cs="Arial"/>
                <w:sz w:val="20"/>
                <w:szCs w:val="20"/>
                <w:lang w:val="en-GB"/>
              </w:rPr>
            </w:pPr>
          </w:p>
          <w:p w14:paraId="40A3B7A0" w14:textId="77777777" w:rsidR="00335C5E" w:rsidRPr="000F2EB6" w:rsidRDefault="00335C5E">
            <w:pPr>
              <w:rPr>
                <w:rFonts w:ascii="Arial" w:hAnsi="Arial" w:cs="Arial"/>
                <w:sz w:val="20"/>
                <w:szCs w:val="20"/>
                <w:lang w:val="en-GB"/>
              </w:rPr>
            </w:pPr>
          </w:p>
          <w:p w14:paraId="63C85BC6" w14:textId="77777777" w:rsidR="00335C5E" w:rsidRPr="000F2EB6" w:rsidRDefault="00335C5E">
            <w:pPr>
              <w:rPr>
                <w:rFonts w:ascii="Arial" w:hAnsi="Arial" w:cs="Arial"/>
                <w:sz w:val="20"/>
                <w:szCs w:val="20"/>
                <w:lang w:val="en-GB"/>
              </w:rPr>
            </w:pPr>
          </w:p>
          <w:p w14:paraId="1875B54A" w14:textId="77777777" w:rsidR="00335C5E" w:rsidRPr="000F2EB6" w:rsidRDefault="00335C5E">
            <w:pPr>
              <w:rPr>
                <w:rFonts w:ascii="Arial" w:hAnsi="Arial" w:cs="Arial"/>
                <w:sz w:val="20"/>
                <w:szCs w:val="20"/>
                <w:lang w:val="en-GB"/>
              </w:rPr>
            </w:pPr>
          </w:p>
          <w:p w14:paraId="76B8A31C" w14:textId="77777777" w:rsidR="00335C5E" w:rsidRPr="000F2EB6" w:rsidRDefault="00335C5E">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24565119" w14:textId="77777777" w:rsidR="00335C5E" w:rsidRPr="000F2EB6" w:rsidRDefault="00335C5E">
            <w:pPr>
              <w:rPr>
                <w:rFonts w:ascii="Arial" w:hAnsi="Arial" w:cs="Arial"/>
                <w:sz w:val="20"/>
                <w:szCs w:val="20"/>
                <w:lang w:val="en-GB"/>
              </w:rPr>
            </w:pPr>
            <w:r w:rsidRPr="00E878D4">
              <w:rPr>
                <w:rFonts w:ascii="Arial" w:hAnsi="Arial" w:cs="Arial"/>
                <w:iCs/>
                <w:color w:val="1F497D"/>
                <w:sz w:val="20"/>
                <w:szCs w:val="20"/>
                <w:u w:val="single"/>
                <w:lang w:val="en-GB" w:eastAsia="ko-KR"/>
              </w:rPr>
              <w:t>Year 1:</w:t>
            </w:r>
            <w:r w:rsidRPr="00E878D4">
              <w:rPr>
                <w:rFonts w:ascii="Arial" w:hAnsi="Arial" w:cs="Arial"/>
                <w:iCs/>
                <w:color w:val="1F497D"/>
                <w:sz w:val="20"/>
                <w:szCs w:val="20"/>
                <w:lang w:val="en-GB" w:eastAsia="ko-KR"/>
              </w:rPr>
              <w:t xml:space="preserve"> Regulatory framework available and adoption</w:t>
            </w:r>
          </w:p>
        </w:tc>
        <w:tc>
          <w:tcPr>
            <w:tcW w:w="2013" w:type="dxa"/>
            <w:tcBorders>
              <w:top w:val="single" w:sz="12" w:space="0" w:color="auto"/>
              <w:left w:val="single" w:sz="12" w:space="0" w:color="auto"/>
              <w:right w:val="single" w:sz="12" w:space="0" w:color="auto"/>
            </w:tcBorders>
          </w:tcPr>
          <w:p w14:paraId="1E720387" w14:textId="77777777" w:rsidR="00335C5E" w:rsidRPr="000F2EB6" w:rsidRDefault="00335C5E">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16FE048C" w14:textId="77777777" w:rsidR="00335C5E" w:rsidRPr="000F2EB6" w:rsidRDefault="00335C5E">
            <w:pPr>
              <w:rPr>
                <w:rFonts w:ascii="Arial" w:hAnsi="Arial" w:cs="Arial"/>
                <w:sz w:val="20"/>
                <w:szCs w:val="20"/>
                <w:lang w:val="en-GB"/>
              </w:rPr>
            </w:pPr>
            <w:r w:rsidRPr="000F2EB6">
              <w:rPr>
                <w:rFonts w:ascii="Arial" w:hAnsi="Arial" w:cs="Arial"/>
                <w:sz w:val="20"/>
                <w:szCs w:val="20"/>
                <w:lang w:val="en-GB"/>
              </w:rPr>
              <w:t>- PCB decree and regulatory framework signed</w:t>
            </w:r>
          </w:p>
          <w:p w14:paraId="2A0132AC" w14:textId="77777777" w:rsidR="00335C5E" w:rsidRPr="000F2EB6" w:rsidRDefault="00335C5E" w:rsidP="00335C5E">
            <w:pPr>
              <w:rPr>
                <w:rFonts w:ascii="Arial" w:hAnsi="Arial" w:cs="Arial"/>
                <w:sz w:val="20"/>
                <w:szCs w:val="20"/>
                <w:lang w:val="en-GB"/>
              </w:rPr>
            </w:pPr>
          </w:p>
          <w:p w14:paraId="0B01B2B9" w14:textId="77777777" w:rsidR="00335C5E" w:rsidRPr="000F2EB6" w:rsidRDefault="00335C5E" w:rsidP="00E878D4">
            <w:pPr>
              <w:jc w:val="cente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tcPr>
          <w:p w14:paraId="5B322C8F" w14:textId="77777777" w:rsidR="00335C5E" w:rsidRPr="000F2EB6" w:rsidRDefault="00335C5E">
            <w:pPr>
              <w:rPr>
                <w:rFonts w:ascii="Arial" w:hAnsi="Arial" w:cs="Arial"/>
                <w:sz w:val="20"/>
                <w:szCs w:val="20"/>
                <w:lang w:val="en-GB"/>
              </w:rPr>
            </w:pPr>
            <w:r w:rsidRPr="000F2EB6">
              <w:rPr>
                <w:rFonts w:ascii="Arial" w:hAnsi="Arial" w:cs="Arial"/>
                <w:sz w:val="20"/>
                <w:szCs w:val="20"/>
                <w:lang w:val="en-GB"/>
              </w:rPr>
              <w:t>S</w:t>
            </w:r>
          </w:p>
        </w:tc>
      </w:tr>
      <w:tr w:rsidR="00335C5E" w:rsidRPr="000F2EB6" w14:paraId="55A137D7" w14:textId="77777777" w:rsidTr="005A3EF2">
        <w:trPr>
          <w:cantSplit/>
          <w:trHeight w:val="54"/>
        </w:trPr>
        <w:tc>
          <w:tcPr>
            <w:tcW w:w="2013" w:type="dxa"/>
            <w:vMerge/>
            <w:tcBorders>
              <w:left w:val="single" w:sz="12" w:space="0" w:color="auto"/>
              <w:right w:val="single" w:sz="12" w:space="0" w:color="auto"/>
            </w:tcBorders>
            <w:shd w:val="clear" w:color="auto" w:fill="F3F3F3"/>
          </w:tcPr>
          <w:p w14:paraId="0AC9575A" w14:textId="77777777" w:rsidR="00335C5E" w:rsidRPr="000F2EB6" w:rsidRDefault="00335C5E">
            <w:pPr>
              <w:rPr>
                <w:rFonts w:ascii="Arial" w:hAnsi="Arial" w:cs="Arial"/>
                <w:b/>
                <w:sz w:val="20"/>
                <w:szCs w:val="20"/>
                <w:lang w:val="en-GB"/>
              </w:rPr>
            </w:pPr>
          </w:p>
        </w:tc>
        <w:tc>
          <w:tcPr>
            <w:tcW w:w="2013" w:type="dxa"/>
            <w:vMerge/>
            <w:tcBorders>
              <w:left w:val="single" w:sz="12" w:space="0" w:color="auto"/>
              <w:bottom w:val="single" w:sz="6" w:space="0" w:color="auto"/>
              <w:right w:val="single" w:sz="12" w:space="0" w:color="auto"/>
            </w:tcBorders>
          </w:tcPr>
          <w:p w14:paraId="6928E039" w14:textId="77777777" w:rsidR="00335C5E" w:rsidRPr="000F2EB6" w:rsidRDefault="00335C5E" w:rsidP="002A1C74">
            <w:pPr>
              <w:rPr>
                <w:rFonts w:ascii="Arial" w:hAnsi="Arial" w:cs="Arial"/>
                <w:sz w:val="20"/>
                <w:szCs w:val="20"/>
                <w:lang w:val="en-GB"/>
              </w:rPr>
            </w:pPr>
          </w:p>
        </w:tc>
        <w:tc>
          <w:tcPr>
            <w:tcW w:w="2013" w:type="dxa"/>
            <w:vMerge/>
            <w:tcBorders>
              <w:left w:val="single" w:sz="12" w:space="0" w:color="auto"/>
              <w:bottom w:val="single" w:sz="6" w:space="0" w:color="auto"/>
              <w:right w:val="single" w:sz="12" w:space="0" w:color="auto"/>
            </w:tcBorders>
          </w:tcPr>
          <w:p w14:paraId="602EE450" w14:textId="77777777" w:rsidR="00335C5E" w:rsidRPr="000F2EB6" w:rsidRDefault="00335C5E">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01F9C9B3" w14:textId="77777777" w:rsidR="00335C5E" w:rsidRPr="00E878D4" w:rsidRDefault="00335C5E">
            <w:pPr>
              <w:rPr>
                <w:rFonts w:ascii="Arial" w:hAnsi="Arial" w:cs="Arial"/>
                <w:color w:val="4472C4"/>
                <w:sz w:val="20"/>
                <w:szCs w:val="20"/>
              </w:rPr>
            </w:pPr>
          </w:p>
          <w:p w14:paraId="66BB9C6F" w14:textId="77777777" w:rsidR="00335C5E" w:rsidRPr="000F2EB6" w:rsidRDefault="00335C5E">
            <w:pPr>
              <w:rPr>
                <w:rFonts w:ascii="Arial" w:hAnsi="Arial" w:cs="Arial"/>
                <w:sz w:val="20"/>
                <w:szCs w:val="20"/>
                <w:lang w:val="en-GB"/>
              </w:rPr>
            </w:pPr>
          </w:p>
        </w:tc>
        <w:tc>
          <w:tcPr>
            <w:tcW w:w="2013" w:type="dxa"/>
            <w:tcBorders>
              <w:left w:val="single" w:sz="12" w:space="0" w:color="auto"/>
              <w:bottom w:val="single" w:sz="6" w:space="0" w:color="auto"/>
              <w:right w:val="single" w:sz="12" w:space="0" w:color="auto"/>
            </w:tcBorders>
          </w:tcPr>
          <w:p w14:paraId="466D484F" w14:textId="77777777" w:rsidR="00335C5E" w:rsidRPr="000F2EB6" w:rsidRDefault="00335C5E">
            <w:pPr>
              <w:rPr>
                <w:rFonts w:ascii="Arial" w:hAnsi="Arial" w:cs="Arial"/>
                <w:sz w:val="20"/>
                <w:szCs w:val="20"/>
                <w:lang w:val="en-GB"/>
              </w:rPr>
            </w:pPr>
          </w:p>
        </w:tc>
        <w:tc>
          <w:tcPr>
            <w:tcW w:w="2013" w:type="dxa"/>
            <w:tcBorders>
              <w:left w:val="single" w:sz="12" w:space="0" w:color="auto"/>
              <w:bottom w:val="single" w:sz="6" w:space="0" w:color="auto"/>
              <w:right w:val="single" w:sz="12" w:space="0" w:color="auto"/>
            </w:tcBorders>
          </w:tcPr>
          <w:p w14:paraId="697BE473" w14:textId="77777777" w:rsidR="00335C5E" w:rsidRPr="000F2EB6" w:rsidRDefault="00335C5E">
            <w:pPr>
              <w:rPr>
                <w:rFonts w:ascii="Arial" w:hAnsi="Arial" w:cs="Arial"/>
                <w:sz w:val="20"/>
                <w:szCs w:val="20"/>
                <w:lang w:val="en-GB"/>
              </w:rPr>
            </w:pPr>
          </w:p>
        </w:tc>
        <w:tc>
          <w:tcPr>
            <w:tcW w:w="1170" w:type="dxa"/>
            <w:tcBorders>
              <w:left w:val="single" w:sz="12" w:space="0" w:color="auto"/>
              <w:bottom w:val="single" w:sz="6" w:space="0" w:color="auto"/>
              <w:right w:val="single" w:sz="12" w:space="0" w:color="auto"/>
            </w:tcBorders>
          </w:tcPr>
          <w:p w14:paraId="50F8033E" w14:textId="77777777" w:rsidR="00335C5E" w:rsidRPr="000F2EB6" w:rsidRDefault="00335C5E">
            <w:pPr>
              <w:rPr>
                <w:rFonts w:ascii="Arial" w:hAnsi="Arial" w:cs="Arial"/>
                <w:sz w:val="20"/>
                <w:szCs w:val="20"/>
                <w:lang w:val="en-GB"/>
              </w:rPr>
            </w:pPr>
          </w:p>
        </w:tc>
      </w:tr>
      <w:tr w:rsidR="008D48E8" w:rsidRPr="000F2EB6" w14:paraId="69083178" w14:textId="77777777" w:rsidTr="005A3EF2">
        <w:trPr>
          <w:cantSplit/>
        </w:trPr>
        <w:tc>
          <w:tcPr>
            <w:tcW w:w="2013" w:type="dxa"/>
            <w:vMerge/>
            <w:tcBorders>
              <w:left w:val="single" w:sz="12" w:space="0" w:color="auto"/>
              <w:right w:val="single" w:sz="12" w:space="0" w:color="auto"/>
            </w:tcBorders>
          </w:tcPr>
          <w:p w14:paraId="24E8168A" w14:textId="77777777" w:rsidR="008D48E8" w:rsidRPr="000F2EB6" w:rsidRDefault="008D48E8">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6B56107" w14:textId="77777777" w:rsidR="00AE1A80" w:rsidRPr="00E878D4" w:rsidRDefault="008D48E8" w:rsidP="00AE1A80">
            <w:pPr>
              <w:rPr>
                <w:rFonts w:ascii="Arial" w:hAnsi="Arial" w:cs="Arial"/>
                <w:color w:val="1F497D"/>
                <w:sz w:val="20"/>
                <w:szCs w:val="20"/>
                <w:lang w:val="en-CA"/>
              </w:rPr>
            </w:pPr>
            <w:r w:rsidRPr="00E878D4">
              <w:rPr>
                <w:rFonts w:ascii="Arial" w:hAnsi="Arial" w:cs="Arial"/>
                <w:color w:val="1F497D"/>
                <w:sz w:val="20"/>
                <w:szCs w:val="20"/>
                <w:lang w:val="en-CA"/>
              </w:rPr>
              <w:t xml:space="preserve">2. </w:t>
            </w:r>
            <w:r w:rsidR="00AE1A80" w:rsidRPr="00E878D4">
              <w:rPr>
                <w:rFonts w:ascii="Arial" w:hAnsi="Arial" w:cs="Arial"/>
                <w:color w:val="1F497D"/>
                <w:sz w:val="20"/>
                <w:szCs w:val="20"/>
                <w:lang w:val="en-CA"/>
              </w:rPr>
              <w:t xml:space="preserve">Functioning import control system including: labeling using GHS; updating of PCB database; and PCB-free certificate. </w:t>
            </w:r>
          </w:p>
          <w:p w14:paraId="275852E3" w14:textId="77777777" w:rsidR="008D48E8" w:rsidRPr="000F2EB6" w:rsidRDefault="008D48E8" w:rsidP="002A1C74">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270A65C" w14:textId="77777777" w:rsidR="00AE1A80" w:rsidRPr="00E878D4" w:rsidRDefault="00AE1A80">
            <w:pPr>
              <w:rPr>
                <w:rFonts w:ascii="Arial" w:hAnsi="Arial" w:cs="Arial"/>
                <w:iCs/>
                <w:color w:val="1F497D"/>
                <w:sz w:val="20"/>
                <w:szCs w:val="20"/>
              </w:rPr>
            </w:pPr>
            <w:r w:rsidRPr="00E878D4">
              <w:rPr>
                <w:rFonts w:ascii="Arial" w:hAnsi="Arial" w:cs="Arial"/>
                <w:iCs/>
                <w:color w:val="1F497D"/>
                <w:sz w:val="20"/>
                <w:szCs w:val="20"/>
                <w:lang w:val="en-GB"/>
              </w:rPr>
              <w:t>No import control system</w:t>
            </w:r>
            <w:r w:rsidRPr="00E878D4">
              <w:rPr>
                <w:rFonts w:ascii="Arial" w:hAnsi="Arial" w:cs="Arial"/>
                <w:iCs/>
                <w:color w:val="1F497D"/>
                <w:sz w:val="20"/>
                <w:szCs w:val="20"/>
              </w:rPr>
              <w:t xml:space="preserve"> </w:t>
            </w:r>
          </w:p>
          <w:p w14:paraId="36AACD5F" w14:textId="77777777" w:rsidR="00AE1A80" w:rsidRPr="00E878D4" w:rsidRDefault="00AE1A80">
            <w:pPr>
              <w:rPr>
                <w:rFonts w:ascii="Arial" w:hAnsi="Arial" w:cs="Arial"/>
                <w:iCs/>
                <w:color w:val="1F497D"/>
                <w:sz w:val="20"/>
                <w:szCs w:val="20"/>
              </w:rPr>
            </w:pPr>
          </w:p>
          <w:p w14:paraId="519586F6" w14:textId="77777777" w:rsidR="00335C5E" w:rsidRPr="00E878D4" w:rsidRDefault="00335C5E">
            <w:pPr>
              <w:rPr>
                <w:rFonts w:ascii="Arial" w:hAnsi="Arial" w:cs="Arial"/>
                <w:iCs/>
                <w:color w:val="1F497D"/>
                <w:sz w:val="20"/>
                <w:szCs w:val="20"/>
                <w:lang w:val="en-GB"/>
              </w:rPr>
            </w:pPr>
            <w:r w:rsidRPr="00E878D4">
              <w:rPr>
                <w:rFonts w:ascii="Arial" w:hAnsi="Arial" w:cs="Arial"/>
                <w:iCs/>
                <w:color w:val="1F497D"/>
                <w:sz w:val="20"/>
                <w:szCs w:val="20"/>
              </w:rPr>
              <w:t>NEG established comprising of local environment, health, customs staff, and members of the private sector</w:t>
            </w:r>
          </w:p>
          <w:p w14:paraId="706766DA" w14:textId="77777777" w:rsidR="00335C5E" w:rsidRPr="00E878D4" w:rsidRDefault="00335C5E">
            <w:pPr>
              <w:rPr>
                <w:rFonts w:ascii="Arial" w:hAnsi="Arial" w:cs="Arial"/>
                <w:iCs/>
                <w:color w:val="1F497D"/>
                <w:sz w:val="20"/>
                <w:szCs w:val="20"/>
                <w:lang w:val="en-GB"/>
              </w:rPr>
            </w:pPr>
          </w:p>
          <w:p w14:paraId="49E1B115" w14:textId="77777777" w:rsidR="008D48E8" w:rsidRPr="000F2EB6" w:rsidRDefault="008D48E8">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2533E14" w14:textId="77777777" w:rsidR="008D48E8" w:rsidRPr="000F2EB6" w:rsidRDefault="00AE1A80">
            <w:pPr>
              <w:rPr>
                <w:rFonts w:ascii="Arial" w:hAnsi="Arial" w:cs="Arial"/>
                <w:sz w:val="20"/>
                <w:szCs w:val="20"/>
                <w:lang w:val="en-GB"/>
              </w:rPr>
            </w:pPr>
            <w:r w:rsidRPr="00E878D4">
              <w:rPr>
                <w:rFonts w:ascii="Arial" w:hAnsi="Arial" w:cs="Arial"/>
                <w:iCs/>
                <w:color w:val="1F497D"/>
                <w:sz w:val="20"/>
                <w:szCs w:val="20"/>
                <w:lang w:val="en-GB"/>
              </w:rPr>
              <w:t>import control system developed</w:t>
            </w:r>
          </w:p>
        </w:tc>
        <w:tc>
          <w:tcPr>
            <w:tcW w:w="2013" w:type="dxa"/>
            <w:tcBorders>
              <w:top w:val="single" w:sz="6" w:space="0" w:color="auto"/>
              <w:left w:val="single" w:sz="12" w:space="0" w:color="auto"/>
              <w:bottom w:val="single" w:sz="6" w:space="0" w:color="auto"/>
              <w:right w:val="single" w:sz="12" w:space="0" w:color="auto"/>
            </w:tcBorders>
          </w:tcPr>
          <w:p w14:paraId="7E818218" w14:textId="77777777" w:rsidR="008D48E8" w:rsidRPr="000F2EB6" w:rsidRDefault="008D48E8">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968C43C" w14:textId="77777777" w:rsidR="008D48E8" w:rsidRPr="000F2EB6" w:rsidRDefault="00AE1A80">
            <w:pPr>
              <w:rPr>
                <w:rFonts w:ascii="Arial" w:hAnsi="Arial" w:cs="Arial"/>
                <w:sz w:val="20"/>
                <w:szCs w:val="20"/>
                <w:lang w:val="en-GB"/>
              </w:rPr>
            </w:pPr>
            <w:r w:rsidRPr="000F2EB6">
              <w:rPr>
                <w:rFonts w:ascii="Arial" w:hAnsi="Arial" w:cs="Arial"/>
                <w:sz w:val="20"/>
                <w:szCs w:val="20"/>
                <w:lang w:val="en-GB"/>
              </w:rPr>
              <w:t xml:space="preserve">Import/export control </w:t>
            </w:r>
            <w:proofErr w:type="gramStart"/>
            <w:r w:rsidRPr="000F2EB6">
              <w:rPr>
                <w:rFonts w:ascii="Arial" w:hAnsi="Arial" w:cs="Arial"/>
                <w:sz w:val="20"/>
                <w:szCs w:val="20"/>
                <w:lang w:val="en-GB"/>
              </w:rPr>
              <w:t>system  online</w:t>
            </w:r>
            <w:proofErr w:type="gramEnd"/>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33D12D4" w14:textId="77777777" w:rsidR="008D48E8" w:rsidRPr="000F2EB6" w:rsidRDefault="00AE1A80">
            <w:pPr>
              <w:rPr>
                <w:rFonts w:ascii="Arial" w:hAnsi="Arial" w:cs="Arial"/>
                <w:sz w:val="20"/>
                <w:szCs w:val="20"/>
                <w:lang w:val="en-GB"/>
              </w:rPr>
            </w:pPr>
            <w:r w:rsidRPr="000F2EB6">
              <w:rPr>
                <w:rFonts w:ascii="Arial" w:hAnsi="Arial" w:cs="Arial"/>
                <w:sz w:val="20"/>
                <w:szCs w:val="20"/>
                <w:lang w:val="en-GB"/>
              </w:rPr>
              <w:t>S</w:t>
            </w:r>
          </w:p>
        </w:tc>
      </w:tr>
      <w:tr w:rsidR="000A11EF" w:rsidRPr="000F2EB6" w14:paraId="13C22A49" w14:textId="77777777" w:rsidTr="005A3EF2">
        <w:trPr>
          <w:cantSplit/>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7A5EBC5B" w14:textId="77777777" w:rsidR="000A11EF" w:rsidRPr="000F2EB6" w:rsidRDefault="000A11EF">
            <w:pPr>
              <w:rPr>
                <w:rFonts w:ascii="Arial" w:hAnsi="Arial" w:cs="Arial"/>
                <w:b/>
                <w:sz w:val="20"/>
                <w:szCs w:val="20"/>
                <w:lang w:val="en-GB"/>
              </w:rPr>
            </w:pPr>
            <w:r w:rsidRPr="000F2EB6">
              <w:rPr>
                <w:rFonts w:ascii="Arial" w:hAnsi="Arial" w:cs="Arial"/>
                <w:b/>
                <w:sz w:val="20"/>
                <w:szCs w:val="20"/>
                <w:lang w:val="en-GB"/>
              </w:rPr>
              <w:t>Outcome 2:</w:t>
            </w:r>
          </w:p>
          <w:p w14:paraId="1F6CE140" w14:textId="77777777" w:rsidR="000A11EF" w:rsidRPr="00E878D4" w:rsidRDefault="000A11EF">
            <w:pPr>
              <w:rPr>
                <w:rFonts w:ascii="Arial" w:hAnsi="Arial" w:cs="Arial"/>
                <w:i/>
                <w:sz w:val="20"/>
                <w:szCs w:val="20"/>
                <w:lang w:val="en-GB"/>
              </w:rPr>
            </w:pPr>
            <w:r w:rsidRPr="00E878D4">
              <w:rPr>
                <w:rFonts w:ascii="Arial" w:hAnsi="Arial" w:cs="Arial"/>
                <w:color w:val="1F497D"/>
                <w:sz w:val="20"/>
                <w:szCs w:val="20"/>
                <w:lang w:val="en-CA"/>
              </w:rPr>
              <w:t>Technical and administrative capacities for the sound management of PCBs reinforced and allows Cameroon to develop and implement a sustainable and participatory PCB management /elimination plan decreasing the risk to humans and the environment</w:t>
            </w:r>
          </w:p>
        </w:tc>
        <w:tc>
          <w:tcPr>
            <w:tcW w:w="2013" w:type="dxa"/>
            <w:tcBorders>
              <w:top w:val="single" w:sz="4" w:space="0" w:color="auto"/>
              <w:left w:val="single" w:sz="4" w:space="0" w:color="auto"/>
              <w:bottom w:val="single" w:sz="6" w:space="0" w:color="auto"/>
              <w:right w:val="single" w:sz="12" w:space="0" w:color="auto"/>
            </w:tcBorders>
          </w:tcPr>
          <w:p w14:paraId="2F0A2732" w14:textId="77777777" w:rsidR="000A11EF" w:rsidRPr="000F2EB6" w:rsidRDefault="000A11EF">
            <w:pPr>
              <w:rPr>
                <w:rFonts w:ascii="Arial" w:hAnsi="Arial" w:cs="Arial"/>
                <w:sz w:val="20"/>
                <w:szCs w:val="20"/>
                <w:lang w:val="en-GB"/>
              </w:rPr>
            </w:pPr>
            <w:r w:rsidRPr="00E878D4">
              <w:rPr>
                <w:rFonts w:ascii="Arial" w:hAnsi="Arial" w:cs="Arial"/>
                <w:color w:val="1F497D"/>
                <w:sz w:val="20"/>
                <w:szCs w:val="20"/>
                <w:lang w:val="en-CA"/>
              </w:rPr>
              <w:t>1. Trained cadre of individuals managing full life cycle of PCBs.</w:t>
            </w:r>
          </w:p>
        </w:tc>
        <w:tc>
          <w:tcPr>
            <w:tcW w:w="2013" w:type="dxa"/>
            <w:tcBorders>
              <w:top w:val="single" w:sz="4" w:space="0" w:color="auto"/>
              <w:left w:val="single" w:sz="12" w:space="0" w:color="auto"/>
              <w:bottom w:val="single" w:sz="6" w:space="0" w:color="auto"/>
              <w:right w:val="single" w:sz="12" w:space="0" w:color="auto"/>
            </w:tcBorders>
          </w:tcPr>
          <w:p w14:paraId="338E85ED" w14:textId="77777777" w:rsidR="000A11EF" w:rsidRPr="000F2EB6" w:rsidRDefault="000A11EF">
            <w:pPr>
              <w:rPr>
                <w:rFonts w:ascii="Arial" w:hAnsi="Arial" w:cs="Arial"/>
                <w:sz w:val="20"/>
                <w:szCs w:val="20"/>
                <w:lang w:val="en-GB"/>
              </w:rPr>
            </w:pPr>
            <w:r w:rsidRPr="00E878D4">
              <w:rPr>
                <w:rFonts w:ascii="Arial" w:hAnsi="Arial" w:cs="Arial"/>
                <w:iCs/>
                <w:color w:val="1F497D"/>
                <w:sz w:val="20"/>
                <w:szCs w:val="20"/>
                <w:lang w:val="en-GB"/>
              </w:rPr>
              <w:t>Preliminary inventory complete</w:t>
            </w:r>
          </w:p>
        </w:tc>
        <w:tc>
          <w:tcPr>
            <w:tcW w:w="2013" w:type="dxa"/>
            <w:tcBorders>
              <w:top w:val="single" w:sz="4" w:space="0" w:color="auto"/>
              <w:left w:val="single" w:sz="12" w:space="0" w:color="auto"/>
              <w:bottom w:val="single" w:sz="6" w:space="0" w:color="auto"/>
              <w:right w:val="single" w:sz="12" w:space="0" w:color="auto"/>
            </w:tcBorders>
          </w:tcPr>
          <w:p w14:paraId="7DB4A9FD" w14:textId="77777777" w:rsidR="000A11EF" w:rsidRPr="000F2EB6" w:rsidRDefault="000A11EF">
            <w:pPr>
              <w:rPr>
                <w:rFonts w:ascii="Arial" w:hAnsi="Arial" w:cs="Arial"/>
                <w:sz w:val="20"/>
                <w:szCs w:val="20"/>
                <w:lang w:val="en-GB"/>
              </w:rPr>
            </w:pPr>
            <w:r w:rsidRPr="00E878D4">
              <w:rPr>
                <w:rFonts w:ascii="Arial" w:hAnsi="Arial" w:cs="Arial"/>
                <w:iCs/>
                <w:color w:val="1F497D"/>
                <w:sz w:val="20"/>
                <w:szCs w:val="20"/>
                <w:u w:val="single"/>
                <w:lang w:val="en-GB" w:eastAsia="ko-KR"/>
              </w:rPr>
              <w:t>Year 1:</w:t>
            </w:r>
            <w:r w:rsidRPr="00E878D4">
              <w:rPr>
                <w:rFonts w:ascii="Arial" w:hAnsi="Arial" w:cs="Arial"/>
                <w:iCs/>
                <w:color w:val="1F497D"/>
                <w:sz w:val="20"/>
                <w:szCs w:val="20"/>
                <w:lang w:val="en-GB" w:eastAsia="ko-KR"/>
              </w:rPr>
              <w:t xml:space="preserve">  Trained cadre of individuals managing full life-cycle of PCBs</w:t>
            </w:r>
          </w:p>
        </w:tc>
        <w:tc>
          <w:tcPr>
            <w:tcW w:w="2013" w:type="dxa"/>
            <w:tcBorders>
              <w:top w:val="single" w:sz="4" w:space="0" w:color="auto"/>
              <w:left w:val="single" w:sz="12" w:space="0" w:color="auto"/>
              <w:bottom w:val="single" w:sz="6" w:space="0" w:color="auto"/>
              <w:right w:val="single" w:sz="12" w:space="0" w:color="auto"/>
            </w:tcBorders>
          </w:tcPr>
          <w:p w14:paraId="16EA4766" w14:textId="77777777" w:rsidR="000A11EF" w:rsidRPr="000F2EB6" w:rsidRDefault="000A11EF">
            <w:pPr>
              <w:rPr>
                <w:rFonts w:ascii="Arial" w:hAnsi="Arial" w:cs="Arial"/>
                <w:sz w:val="20"/>
                <w:szCs w:val="20"/>
                <w:lang w:val="en-GB"/>
              </w:rPr>
            </w:pPr>
          </w:p>
        </w:tc>
        <w:tc>
          <w:tcPr>
            <w:tcW w:w="2013" w:type="dxa"/>
            <w:tcBorders>
              <w:top w:val="single" w:sz="4" w:space="0" w:color="auto"/>
              <w:left w:val="single" w:sz="12" w:space="0" w:color="auto"/>
              <w:bottom w:val="single" w:sz="6" w:space="0" w:color="auto"/>
              <w:right w:val="single" w:sz="12" w:space="0" w:color="auto"/>
            </w:tcBorders>
          </w:tcPr>
          <w:p w14:paraId="34C1CA87" w14:textId="77777777" w:rsidR="000A11EF" w:rsidRPr="000F2EB6" w:rsidRDefault="000A11EF">
            <w:pPr>
              <w:rPr>
                <w:rFonts w:ascii="Arial" w:hAnsi="Arial" w:cs="Arial"/>
                <w:sz w:val="20"/>
                <w:szCs w:val="20"/>
                <w:lang w:val="en-GB"/>
              </w:rPr>
            </w:pPr>
            <w:r w:rsidRPr="000F2EB6">
              <w:rPr>
                <w:rFonts w:ascii="Arial" w:hAnsi="Arial" w:cs="Arial"/>
                <w:sz w:val="20"/>
                <w:szCs w:val="20"/>
                <w:lang w:val="en-GB"/>
              </w:rPr>
              <w:t>Report</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098378E9" w14:textId="77777777" w:rsidR="000A11EF" w:rsidRPr="000F2EB6" w:rsidRDefault="000A11EF">
            <w:pPr>
              <w:rPr>
                <w:rFonts w:ascii="Arial" w:hAnsi="Arial" w:cs="Arial"/>
                <w:sz w:val="20"/>
                <w:szCs w:val="20"/>
                <w:lang w:val="en-GB"/>
              </w:rPr>
            </w:pPr>
            <w:r w:rsidRPr="000F2EB6">
              <w:rPr>
                <w:rFonts w:ascii="Arial" w:hAnsi="Arial" w:cs="Arial"/>
                <w:sz w:val="20"/>
                <w:szCs w:val="20"/>
                <w:lang w:val="en-GB"/>
              </w:rPr>
              <w:t>S</w:t>
            </w:r>
          </w:p>
        </w:tc>
      </w:tr>
      <w:tr w:rsidR="000A11EF" w:rsidRPr="000F2EB6" w14:paraId="44967211"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1ADCE95F" w14:textId="77777777" w:rsidR="000A11EF" w:rsidRPr="000F2EB6" w:rsidRDefault="000A11EF">
            <w:pPr>
              <w:rPr>
                <w:rFonts w:ascii="Arial" w:hAnsi="Arial" w:cs="Arial"/>
                <w:b/>
                <w:sz w:val="20"/>
                <w:szCs w:val="20"/>
                <w:lang w:val="en-GB"/>
              </w:rPr>
            </w:pPr>
          </w:p>
        </w:tc>
        <w:tc>
          <w:tcPr>
            <w:tcW w:w="2013" w:type="dxa"/>
            <w:tcBorders>
              <w:top w:val="single" w:sz="6" w:space="0" w:color="auto"/>
              <w:left w:val="single" w:sz="4" w:space="0" w:color="auto"/>
              <w:bottom w:val="single" w:sz="6" w:space="0" w:color="auto"/>
              <w:right w:val="single" w:sz="12" w:space="0" w:color="auto"/>
            </w:tcBorders>
          </w:tcPr>
          <w:p w14:paraId="27F1937E" w14:textId="77777777" w:rsidR="000A11EF" w:rsidRPr="000F2EB6" w:rsidRDefault="000A11EF">
            <w:pPr>
              <w:rPr>
                <w:rFonts w:ascii="Arial" w:hAnsi="Arial" w:cs="Arial"/>
                <w:sz w:val="20"/>
                <w:szCs w:val="20"/>
                <w:lang w:val="en-GB"/>
              </w:rPr>
            </w:pPr>
            <w:r w:rsidRPr="00E878D4">
              <w:rPr>
                <w:rFonts w:ascii="Arial" w:hAnsi="Arial" w:cs="Arial"/>
                <w:color w:val="1F497D"/>
                <w:sz w:val="20"/>
                <w:szCs w:val="20"/>
                <w:lang w:val="en-CA"/>
              </w:rPr>
              <w:t>2. Analytical laboratory equipped with staff and infrastructure for PCB analysis.</w:t>
            </w:r>
          </w:p>
        </w:tc>
        <w:tc>
          <w:tcPr>
            <w:tcW w:w="2013" w:type="dxa"/>
            <w:tcBorders>
              <w:top w:val="single" w:sz="6" w:space="0" w:color="auto"/>
              <w:left w:val="single" w:sz="12" w:space="0" w:color="auto"/>
              <w:bottom w:val="single" w:sz="6" w:space="0" w:color="auto"/>
              <w:right w:val="single" w:sz="12" w:space="0" w:color="auto"/>
            </w:tcBorders>
          </w:tcPr>
          <w:p w14:paraId="79B4022A" w14:textId="77777777" w:rsidR="000A11EF" w:rsidRPr="000F2EB6" w:rsidRDefault="000A11EF">
            <w:pPr>
              <w:rPr>
                <w:rFonts w:ascii="Arial" w:hAnsi="Arial" w:cs="Arial"/>
                <w:sz w:val="20"/>
                <w:szCs w:val="20"/>
                <w:lang w:val="en-GB"/>
              </w:rPr>
            </w:pPr>
            <w:r w:rsidRPr="00E878D4">
              <w:rPr>
                <w:rFonts w:ascii="Arial" w:hAnsi="Arial" w:cs="Arial"/>
                <w:iCs/>
                <w:color w:val="1F497D"/>
                <w:sz w:val="20"/>
                <w:szCs w:val="20"/>
                <w:lang w:val="en-GB"/>
              </w:rPr>
              <w:t>Preliminary review of laboratories. Discussions and consultations with ENSAI.</w:t>
            </w:r>
          </w:p>
        </w:tc>
        <w:tc>
          <w:tcPr>
            <w:tcW w:w="2013" w:type="dxa"/>
            <w:tcBorders>
              <w:top w:val="single" w:sz="6" w:space="0" w:color="auto"/>
              <w:left w:val="single" w:sz="12" w:space="0" w:color="auto"/>
              <w:bottom w:val="single" w:sz="6" w:space="0" w:color="auto"/>
              <w:right w:val="single" w:sz="12" w:space="0" w:color="auto"/>
            </w:tcBorders>
          </w:tcPr>
          <w:p w14:paraId="09C40AB5" w14:textId="77777777" w:rsidR="000A11EF" w:rsidRPr="000F2EB6" w:rsidRDefault="000A11EF">
            <w:pPr>
              <w:rPr>
                <w:rFonts w:ascii="Arial" w:hAnsi="Arial" w:cs="Arial"/>
                <w:sz w:val="20"/>
                <w:szCs w:val="20"/>
                <w:lang w:val="en-GB"/>
              </w:rPr>
            </w:pPr>
            <w:r w:rsidRPr="00E878D4">
              <w:rPr>
                <w:rFonts w:ascii="Arial" w:hAnsi="Arial" w:cs="Arial"/>
                <w:iCs/>
                <w:color w:val="1F497D"/>
                <w:sz w:val="20"/>
                <w:szCs w:val="20"/>
                <w:u w:val="single"/>
                <w:lang w:val="en-GB"/>
              </w:rPr>
              <w:t xml:space="preserve">Year 2: </w:t>
            </w:r>
            <w:r w:rsidRPr="00E878D4">
              <w:rPr>
                <w:rFonts w:ascii="Arial" w:hAnsi="Arial" w:cs="Arial"/>
                <w:color w:val="1F497D"/>
                <w:sz w:val="20"/>
                <w:szCs w:val="20"/>
                <w:lang w:val="en-CA"/>
              </w:rPr>
              <w:t>Analytical laboratory equipped with staff and infrastructure for PCB analysis.</w:t>
            </w:r>
          </w:p>
        </w:tc>
        <w:tc>
          <w:tcPr>
            <w:tcW w:w="2013" w:type="dxa"/>
            <w:tcBorders>
              <w:top w:val="single" w:sz="6" w:space="0" w:color="auto"/>
              <w:left w:val="single" w:sz="12" w:space="0" w:color="auto"/>
              <w:bottom w:val="single" w:sz="6" w:space="0" w:color="auto"/>
              <w:right w:val="single" w:sz="12" w:space="0" w:color="auto"/>
            </w:tcBorders>
          </w:tcPr>
          <w:p w14:paraId="40DB8890" w14:textId="77777777" w:rsidR="000A11EF" w:rsidRPr="000F2EB6" w:rsidRDefault="000A11EF">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112C8BD" w14:textId="77777777" w:rsidR="000A11EF" w:rsidRPr="000F2EB6" w:rsidRDefault="000A11EF">
            <w:pPr>
              <w:rPr>
                <w:rFonts w:ascii="Arial" w:hAnsi="Arial" w:cs="Arial"/>
                <w:sz w:val="20"/>
                <w:szCs w:val="20"/>
                <w:lang w:val="en-GB"/>
              </w:rPr>
            </w:pPr>
            <w:r w:rsidRPr="000F2EB6">
              <w:rPr>
                <w:rFonts w:ascii="Arial" w:hAnsi="Arial" w:cs="Arial"/>
                <w:sz w:val="20"/>
                <w:szCs w:val="20"/>
                <w:lang w:val="en-GB"/>
              </w:rPr>
              <w:t>Report</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08ABDEFE" w14:textId="77777777" w:rsidR="000A11EF" w:rsidRPr="000F2EB6" w:rsidRDefault="00E878D4">
            <w:pPr>
              <w:rPr>
                <w:rFonts w:ascii="Arial" w:hAnsi="Arial" w:cs="Arial"/>
                <w:sz w:val="20"/>
                <w:szCs w:val="20"/>
                <w:lang w:val="en-GB"/>
              </w:rPr>
            </w:pPr>
            <w:r>
              <w:rPr>
                <w:rFonts w:ascii="Arial" w:hAnsi="Arial" w:cs="Arial"/>
                <w:sz w:val="20"/>
                <w:szCs w:val="20"/>
                <w:lang w:val="en-GB"/>
              </w:rPr>
              <w:t>M</w:t>
            </w:r>
            <w:r w:rsidR="000A11EF" w:rsidRPr="000F2EB6">
              <w:rPr>
                <w:rFonts w:ascii="Arial" w:hAnsi="Arial" w:cs="Arial"/>
                <w:sz w:val="20"/>
                <w:szCs w:val="20"/>
                <w:lang w:val="en-GB"/>
              </w:rPr>
              <w:t>S</w:t>
            </w:r>
          </w:p>
        </w:tc>
      </w:tr>
      <w:tr w:rsidR="000A11EF" w:rsidRPr="000F2EB6" w14:paraId="611C1ECF"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5AA2CE11" w14:textId="77777777" w:rsidR="000A11EF" w:rsidRPr="000F2EB6" w:rsidRDefault="000A11EF">
            <w:pPr>
              <w:rPr>
                <w:rFonts w:ascii="Arial" w:hAnsi="Arial" w:cs="Arial"/>
                <w:b/>
                <w:sz w:val="20"/>
                <w:szCs w:val="20"/>
                <w:lang w:val="en-GB"/>
              </w:rPr>
            </w:pPr>
          </w:p>
        </w:tc>
        <w:tc>
          <w:tcPr>
            <w:tcW w:w="2013" w:type="dxa"/>
            <w:tcBorders>
              <w:top w:val="single" w:sz="6" w:space="0" w:color="auto"/>
              <w:left w:val="single" w:sz="4" w:space="0" w:color="auto"/>
              <w:bottom w:val="single" w:sz="4" w:space="0" w:color="auto"/>
              <w:right w:val="single" w:sz="12" w:space="0" w:color="auto"/>
            </w:tcBorders>
          </w:tcPr>
          <w:p w14:paraId="32C83E7D" w14:textId="77777777" w:rsidR="000A11EF" w:rsidRPr="000F2EB6" w:rsidRDefault="000A11EF">
            <w:pPr>
              <w:rPr>
                <w:rFonts w:ascii="Arial" w:hAnsi="Arial" w:cs="Arial"/>
                <w:sz w:val="20"/>
                <w:szCs w:val="20"/>
                <w:lang w:val="en-GB"/>
              </w:rPr>
            </w:pPr>
            <w:r w:rsidRPr="00E878D4">
              <w:rPr>
                <w:rFonts w:ascii="Arial" w:hAnsi="Arial" w:cs="Arial"/>
                <w:color w:val="1F497D"/>
                <w:sz w:val="20"/>
                <w:szCs w:val="20"/>
                <w:lang w:val="en-CA"/>
              </w:rPr>
              <w:t>3. Quantification of the reduction of carbon emissions, and therefore the climate change mitigation benefits, through replacement of PCBs, and recovery of metals.</w:t>
            </w:r>
          </w:p>
        </w:tc>
        <w:tc>
          <w:tcPr>
            <w:tcW w:w="2013" w:type="dxa"/>
            <w:tcBorders>
              <w:top w:val="single" w:sz="6" w:space="0" w:color="auto"/>
              <w:left w:val="single" w:sz="12" w:space="0" w:color="auto"/>
              <w:bottom w:val="single" w:sz="4" w:space="0" w:color="auto"/>
              <w:right w:val="single" w:sz="12" w:space="0" w:color="auto"/>
            </w:tcBorders>
          </w:tcPr>
          <w:p w14:paraId="471212DB" w14:textId="77777777" w:rsidR="000A11EF" w:rsidRPr="000F2EB6" w:rsidRDefault="000A11EF">
            <w:pPr>
              <w:rPr>
                <w:rFonts w:ascii="Arial" w:hAnsi="Arial" w:cs="Arial"/>
                <w:sz w:val="20"/>
                <w:szCs w:val="20"/>
                <w:lang w:val="en-GB"/>
              </w:rPr>
            </w:pPr>
            <w:r w:rsidRPr="00E878D4">
              <w:rPr>
                <w:rFonts w:ascii="Arial" w:hAnsi="Arial" w:cs="Arial"/>
                <w:iCs/>
                <w:color w:val="1F497D"/>
                <w:sz w:val="20"/>
                <w:szCs w:val="20"/>
                <w:lang w:val="en-GB"/>
              </w:rPr>
              <w:t>No management plans in place, nor studies on potential reductions of carbon emissions.</w:t>
            </w:r>
          </w:p>
        </w:tc>
        <w:tc>
          <w:tcPr>
            <w:tcW w:w="2013" w:type="dxa"/>
            <w:tcBorders>
              <w:top w:val="single" w:sz="6" w:space="0" w:color="auto"/>
              <w:left w:val="single" w:sz="12" w:space="0" w:color="auto"/>
              <w:bottom w:val="single" w:sz="4" w:space="0" w:color="auto"/>
              <w:right w:val="single" w:sz="12" w:space="0" w:color="auto"/>
            </w:tcBorders>
          </w:tcPr>
          <w:p w14:paraId="1B6A4669" w14:textId="77777777" w:rsidR="000A11EF" w:rsidRPr="00E878D4" w:rsidRDefault="000A11EF" w:rsidP="000A11EF">
            <w:pPr>
              <w:rPr>
                <w:rFonts w:ascii="Arial" w:hAnsi="Arial" w:cs="Arial"/>
                <w:iCs/>
                <w:color w:val="1F497D"/>
                <w:sz w:val="20"/>
                <w:szCs w:val="20"/>
                <w:u w:val="single"/>
                <w:lang w:val="en-GB"/>
              </w:rPr>
            </w:pPr>
            <w:r w:rsidRPr="00E878D4">
              <w:rPr>
                <w:rFonts w:ascii="Arial" w:hAnsi="Arial" w:cs="Arial"/>
                <w:iCs/>
                <w:color w:val="1F497D"/>
                <w:sz w:val="20"/>
                <w:szCs w:val="20"/>
                <w:u w:val="single"/>
                <w:lang w:val="en-GB"/>
              </w:rPr>
              <w:t xml:space="preserve">Year 3: </w:t>
            </w:r>
          </w:p>
          <w:p w14:paraId="571BDE5E" w14:textId="77777777" w:rsidR="000A11EF" w:rsidRPr="00E878D4" w:rsidRDefault="000A11EF" w:rsidP="000A11EF">
            <w:pPr>
              <w:rPr>
                <w:rFonts w:ascii="Arial" w:hAnsi="Arial" w:cs="Arial"/>
                <w:color w:val="1F497D"/>
                <w:sz w:val="20"/>
                <w:szCs w:val="20"/>
                <w:lang w:val="en-CA"/>
              </w:rPr>
            </w:pPr>
            <w:r w:rsidRPr="00E878D4">
              <w:rPr>
                <w:rFonts w:ascii="Arial" w:hAnsi="Arial" w:cs="Arial"/>
                <w:iCs/>
                <w:color w:val="1F497D"/>
                <w:sz w:val="20"/>
                <w:szCs w:val="20"/>
                <w:u w:val="single"/>
                <w:lang w:val="en-GB"/>
              </w:rPr>
              <w:t xml:space="preserve">- </w:t>
            </w:r>
            <w:r w:rsidRPr="00E878D4">
              <w:rPr>
                <w:rFonts w:ascii="Arial" w:hAnsi="Arial" w:cs="Arial"/>
                <w:color w:val="1F497D"/>
                <w:sz w:val="20"/>
                <w:szCs w:val="20"/>
                <w:lang w:val="en-CA"/>
              </w:rPr>
              <w:t>Study quantifying the reduction of carbon emissions in progress</w:t>
            </w:r>
          </w:p>
          <w:p w14:paraId="632EAD23" w14:textId="77777777" w:rsidR="000A11EF" w:rsidRPr="00E878D4" w:rsidRDefault="000A11EF" w:rsidP="000A11EF">
            <w:pPr>
              <w:rPr>
                <w:rFonts w:ascii="Arial" w:hAnsi="Arial" w:cs="Arial"/>
                <w:iCs/>
                <w:color w:val="1F497D"/>
                <w:sz w:val="20"/>
                <w:szCs w:val="20"/>
                <w:lang w:val="en-GB"/>
              </w:rPr>
            </w:pPr>
            <w:r w:rsidRPr="00E878D4">
              <w:rPr>
                <w:rFonts w:ascii="Arial" w:hAnsi="Arial" w:cs="Arial"/>
                <w:iCs/>
                <w:color w:val="1F497D"/>
                <w:sz w:val="20"/>
                <w:szCs w:val="20"/>
                <w:lang w:val="en-GB"/>
              </w:rPr>
              <w:t>- Calculation of energy efficiency</w:t>
            </w:r>
          </w:p>
          <w:p w14:paraId="10B514A0" w14:textId="77777777" w:rsidR="00BE4C35" w:rsidRPr="00E878D4" w:rsidRDefault="00BE4C35" w:rsidP="000A11EF">
            <w:pPr>
              <w:rPr>
                <w:rFonts w:ascii="Arial" w:hAnsi="Arial" w:cs="Arial"/>
                <w:iCs/>
                <w:color w:val="1F497D"/>
                <w:sz w:val="20"/>
                <w:szCs w:val="20"/>
                <w:lang w:val="en-GB"/>
              </w:rPr>
            </w:pPr>
            <w:r w:rsidRPr="00E878D4">
              <w:rPr>
                <w:rFonts w:ascii="Arial" w:hAnsi="Arial" w:cs="Arial"/>
                <w:iCs/>
                <w:color w:val="1F497D"/>
                <w:sz w:val="20"/>
                <w:szCs w:val="20"/>
                <w:lang w:val="en-GB"/>
              </w:rPr>
              <w:t>- Development of a national decontamination and disposal plan</w:t>
            </w:r>
          </w:p>
          <w:p w14:paraId="0DE4E9BD" w14:textId="77777777" w:rsidR="000A11EF" w:rsidRPr="000F2EB6" w:rsidRDefault="000A11EF">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21E7A033" w14:textId="77777777" w:rsidR="000A11EF" w:rsidRPr="000F2EB6" w:rsidRDefault="000A11EF">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4DF98245" w14:textId="77777777" w:rsidR="000A11EF" w:rsidRPr="000F2EB6" w:rsidRDefault="000A11EF">
            <w:pPr>
              <w:rPr>
                <w:rFonts w:ascii="Arial" w:hAnsi="Arial" w:cs="Arial"/>
                <w:sz w:val="20"/>
                <w:szCs w:val="20"/>
                <w:lang w:val="en-GB"/>
              </w:rPr>
            </w:pPr>
            <w:r w:rsidRPr="000F2EB6">
              <w:rPr>
                <w:rFonts w:ascii="Arial" w:hAnsi="Arial" w:cs="Arial"/>
                <w:sz w:val="20"/>
                <w:szCs w:val="20"/>
                <w:lang w:val="en-GB"/>
              </w:rPr>
              <w:t>Report</w:t>
            </w:r>
          </w:p>
          <w:p w14:paraId="78075E50" w14:textId="77777777" w:rsidR="00BE4C35" w:rsidRPr="000F2EB6" w:rsidRDefault="00BE4C35">
            <w:pPr>
              <w:rPr>
                <w:rFonts w:ascii="Arial" w:hAnsi="Arial" w:cs="Arial"/>
                <w:sz w:val="20"/>
                <w:szCs w:val="20"/>
                <w:lang w:val="en-GB"/>
              </w:rPr>
            </w:pPr>
          </w:p>
          <w:p w14:paraId="4DBA2DAE" w14:textId="77777777" w:rsidR="00BE4C35" w:rsidRPr="000F2EB6" w:rsidRDefault="00BE4C35">
            <w:pPr>
              <w:rPr>
                <w:rFonts w:ascii="Arial" w:hAnsi="Arial" w:cs="Arial"/>
                <w:sz w:val="20"/>
                <w:szCs w:val="20"/>
                <w:lang w:val="en-GB"/>
              </w:rPr>
            </w:pPr>
          </w:p>
          <w:p w14:paraId="7A77478C" w14:textId="77777777" w:rsidR="00BE4C35" w:rsidRPr="000F2EB6" w:rsidRDefault="00BE4C35">
            <w:pPr>
              <w:rPr>
                <w:rFonts w:ascii="Arial" w:hAnsi="Arial" w:cs="Arial"/>
                <w:sz w:val="20"/>
                <w:szCs w:val="20"/>
                <w:lang w:val="en-GB"/>
              </w:rPr>
            </w:pPr>
          </w:p>
          <w:p w14:paraId="4D00AFCF" w14:textId="77777777" w:rsidR="00BE4C35" w:rsidRPr="000F2EB6" w:rsidRDefault="00BE4C35">
            <w:pPr>
              <w:rPr>
                <w:rFonts w:ascii="Arial" w:hAnsi="Arial" w:cs="Arial"/>
                <w:sz w:val="20"/>
                <w:szCs w:val="20"/>
                <w:lang w:val="en-GB"/>
              </w:rPr>
            </w:pPr>
          </w:p>
          <w:p w14:paraId="2E656C0C" w14:textId="77777777" w:rsidR="00BE4C35" w:rsidRPr="000F2EB6" w:rsidRDefault="00BE4C35">
            <w:pPr>
              <w:rPr>
                <w:rFonts w:ascii="Arial" w:hAnsi="Arial" w:cs="Arial"/>
                <w:sz w:val="20"/>
                <w:szCs w:val="20"/>
                <w:lang w:val="en-GB"/>
              </w:rPr>
            </w:pPr>
          </w:p>
          <w:p w14:paraId="03EEC5A8" w14:textId="77777777" w:rsidR="00BE4C35" w:rsidRPr="000F2EB6" w:rsidRDefault="00BE4C35">
            <w:pPr>
              <w:rPr>
                <w:rFonts w:ascii="Arial" w:hAnsi="Arial" w:cs="Arial"/>
                <w:sz w:val="20"/>
                <w:szCs w:val="20"/>
                <w:lang w:val="en-GB"/>
              </w:rPr>
            </w:pPr>
          </w:p>
          <w:p w14:paraId="7A216178" w14:textId="77777777" w:rsidR="00BE4C35" w:rsidRPr="000F2EB6" w:rsidRDefault="00BE4C35">
            <w:pPr>
              <w:rPr>
                <w:rFonts w:ascii="Arial" w:hAnsi="Arial" w:cs="Arial"/>
                <w:sz w:val="20"/>
                <w:szCs w:val="20"/>
                <w:lang w:val="en-GB"/>
              </w:rPr>
            </w:pPr>
          </w:p>
          <w:p w14:paraId="6DA53592" w14:textId="77777777" w:rsidR="00BE4C35" w:rsidRPr="000F2EB6" w:rsidRDefault="00BE4C35">
            <w:pPr>
              <w:rPr>
                <w:rFonts w:ascii="Arial" w:hAnsi="Arial" w:cs="Arial"/>
                <w:sz w:val="20"/>
                <w:szCs w:val="20"/>
                <w:lang w:val="en-GB"/>
              </w:rPr>
            </w:pPr>
            <w:r w:rsidRPr="000F2EB6">
              <w:rPr>
                <w:rFonts w:ascii="Arial" w:hAnsi="Arial" w:cs="Arial"/>
                <w:sz w:val="20"/>
                <w:szCs w:val="20"/>
                <w:lang w:val="en-GB"/>
              </w:rPr>
              <w:t>Report</w:t>
            </w:r>
          </w:p>
          <w:p w14:paraId="76052157" w14:textId="77777777" w:rsidR="000A11EF" w:rsidRPr="000F2EB6" w:rsidRDefault="000A11EF">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3DDCF7D3" w14:textId="77777777" w:rsidR="00BE4C35" w:rsidRPr="000F2EB6" w:rsidRDefault="00E878D4" w:rsidP="00E878D4">
            <w:pPr>
              <w:rPr>
                <w:rFonts w:ascii="Arial" w:hAnsi="Arial" w:cs="Arial"/>
                <w:sz w:val="20"/>
                <w:szCs w:val="20"/>
                <w:lang w:val="en-GB"/>
              </w:rPr>
            </w:pPr>
            <w:r>
              <w:rPr>
                <w:rFonts w:ascii="Arial" w:hAnsi="Arial" w:cs="Arial"/>
                <w:sz w:val="20"/>
                <w:szCs w:val="20"/>
                <w:lang w:val="en-GB"/>
              </w:rPr>
              <w:t>M</w:t>
            </w:r>
            <w:r w:rsidR="000A11EF" w:rsidRPr="000F2EB6">
              <w:rPr>
                <w:rFonts w:ascii="Arial" w:hAnsi="Arial" w:cs="Arial"/>
                <w:sz w:val="20"/>
                <w:szCs w:val="20"/>
                <w:lang w:val="en-GB"/>
              </w:rPr>
              <w:t>S</w:t>
            </w:r>
          </w:p>
        </w:tc>
      </w:tr>
      <w:tr w:rsidR="001B6ED5" w:rsidRPr="000F2EB6" w14:paraId="2BB99515" w14:textId="77777777" w:rsidTr="00E878D4">
        <w:trPr>
          <w:cantSplit/>
        </w:trPr>
        <w:tc>
          <w:tcPr>
            <w:tcW w:w="2013" w:type="dxa"/>
            <w:tcBorders>
              <w:top w:val="single" w:sz="4" w:space="0" w:color="auto"/>
              <w:left w:val="single" w:sz="12" w:space="0" w:color="auto"/>
              <w:bottom w:val="single" w:sz="4" w:space="0" w:color="auto"/>
              <w:right w:val="single" w:sz="12" w:space="0" w:color="auto"/>
            </w:tcBorders>
          </w:tcPr>
          <w:p w14:paraId="0ED6DE24"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lastRenderedPageBreak/>
              <w:t xml:space="preserve">Outcome </w:t>
            </w:r>
            <w:r w:rsidR="00BE4C35" w:rsidRPr="000F2EB6">
              <w:rPr>
                <w:rFonts w:ascii="Arial" w:hAnsi="Arial" w:cs="Arial"/>
                <w:b/>
                <w:sz w:val="20"/>
                <w:szCs w:val="20"/>
                <w:lang w:val="en-GB"/>
              </w:rPr>
              <w:t>3</w:t>
            </w:r>
          </w:p>
          <w:p w14:paraId="6414D6FB" w14:textId="77777777" w:rsidR="00BE4C35" w:rsidRPr="000F2EB6" w:rsidRDefault="00BE4C35">
            <w:pPr>
              <w:rPr>
                <w:rFonts w:ascii="Arial" w:hAnsi="Arial" w:cs="Arial"/>
                <w:b/>
                <w:sz w:val="20"/>
                <w:szCs w:val="20"/>
                <w:lang w:val="en-GB"/>
              </w:rPr>
            </w:pPr>
            <w:r w:rsidRPr="00E878D4">
              <w:rPr>
                <w:rFonts w:ascii="Arial" w:hAnsi="Arial" w:cs="Arial"/>
                <w:color w:val="1F497D"/>
                <w:sz w:val="20"/>
                <w:szCs w:val="20"/>
                <w:lang w:val="en-CA"/>
              </w:rPr>
              <w:t>Sound management and elimination of contaminated oils and equipment drastically reduce the risk of PCB contamination in the population and the environment</w:t>
            </w:r>
          </w:p>
        </w:tc>
        <w:tc>
          <w:tcPr>
            <w:tcW w:w="2013" w:type="dxa"/>
            <w:tcBorders>
              <w:top w:val="single" w:sz="4" w:space="0" w:color="auto"/>
              <w:left w:val="single" w:sz="12" w:space="0" w:color="auto"/>
              <w:bottom w:val="single" w:sz="4" w:space="0" w:color="auto"/>
              <w:right w:val="single" w:sz="12" w:space="0" w:color="auto"/>
            </w:tcBorders>
          </w:tcPr>
          <w:p w14:paraId="0E88351A" w14:textId="77777777" w:rsidR="001B6ED5" w:rsidRPr="000F2EB6" w:rsidRDefault="00BE4C35">
            <w:pPr>
              <w:rPr>
                <w:rFonts w:ascii="Arial" w:hAnsi="Arial" w:cs="Arial"/>
                <w:sz w:val="20"/>
                <w:szCs w:val="20"/>
                <w:lang w:val="en-GB"/>
              </w:rPr>
            </w:pPr>
            <w:r w:rsidRPr="00E878D4">
              <w:rPr>
                <w:rFonts w:ascii="Arial" w:hAnsi="Arial" w:cs="Arial"/>
                <w:color w:val="1F497D"/>
                <w:sz w:val="20"/>
                <w:szCs w:val="20"/>
              </w:rPr>
              <w:t xml:space="preserve">Risk to human health and the environment mitigated through export and disposal of </w:t>
            </w:r>
            <w:r w:rsidRPr="00E878D4">
              <w:rPr>
                <w:rFonts w:ascii="Arial" w:hAnsi="Arial" w:cs="Arial"/>
                <w:iCs/>
                <w:color w:val="1F497D"/>
                <w:sz w:val="20"/>
                <w:szCs w:val="20"/>
              </w:rPr>
              <w:t xml:space="preserve">contaminated </w:t>
            </w:r>
            <w:proofErr w:type="spellStart"/>
            <w:r w:rsidRPr="00E878D4">
              <w:rPr>
                <w:rFonts w:ascii="Arial" w:hAnsi="Arial" w:cs="Arial"/>
                <w:iCs/>
                <w:color w:val="1F497D"/>
                <w:sz w:val="20"/>
                <w:szCs w:val="20"/>
              </w:rPr>
              <w:t>oils</w:t>
            </w:r>
            <w:proofErr w:type="spellEnd"/>
            <w:r w:rsidRPr="00E878D4">
              <w:rPr>
                <w:rFonts w:ascii="Arial" w:hAnsi="Arial" w:cs="Arial"/>
                <w:iCs/>
                <w:color w:val="1F497D"/>
                <w:sz w:val="20"/>
                <w:szCs w:val="20"/>
              </w:rPr>
              <w:t>, and decontamination of equipment</w:t>
            </w:r>
          </w:p>
        </w:tc>
        <w:tc>
          <w:tcPr>
            <w:tcW w:w="2013" w:type="dxa"/>
            <w:tcBorders>
              <w:top w:val="single" w:sz="4" w:space="0" w:color="auto"/>
              <w:left w:val="single" w:sz="12" w:space="0" w:color="auto"/>
              <w:bottom w:val="single" w:sz="4" w:space="0" w:color="auto"/>
              <w:right w:val="single" w:sz="12" w:space="0" w:color="auto"/>
            </w:tcBorders>
          </w:tcPr>
          <w:p w14:paraId="1A69D8BA" w14:textId="77777777" w:rsidR="001B6ED5" w:rsidRPr="000F2EB6" w:rsidRDefault="00BE4C35">
            <w:pPr>
              <w:rPr>
                <w:rFonts w:ascii="Arial" w:hAnsi="Arial" w:cs="Arial"/>
                <w:sz w:val="20"/>
                <w:szCs w:val="20"/>
                <w:lang w:val="en-GB"/>
              </w:rPr>
            </w:pPr>
            <w:r w:rsidRPr="00E878D4">
              <w:rPr>
                <w:rFonts w:ascii="Arial" w:hAnsi="Arial" w:cs="Arial"/>
                <w:iCs/>
                <w:color w:val="1F497D"/>
                <w:sz w:val="20"/>
                <w:szCs w:val="20"/>
                <w:lang w:val="en-GB"/>
              </w:rPr>
              <w:t xml:space="preserve">Preliminary inventory complete, </w:t>
            </w:r>
            <w:r w:rsidRPr="00E878D4">
              <w:rPr>
                <w:rFonts w:ascii="Arial" w:hAnsi="Arial" w:cs="Arial"/>
                <w:iCs/>
                <w:color w:val="1F497D"/>
                <w:sz w:val="20"/>
                <w:szCs w:val="20"/>
              </w:rPr>
              <w:t>3781 pieces of equipment identified but yet to be tested</w:t>
            </w:r>
          </w:p>
        </w:tc>
        <w:tc>
          <w:tcPr>
            <w:tcW w:w="2013" w:type="dxa"/>
            <w:tcBorders>
              <w:top w:val="single" w:sz="4" w:space="0" w:color="auto"/>
              <w:left w:val="single" w:sz="12" w:space="0" w:color="auto"/>
              <w:bottom w:val="single" w:sz="4" w:space="0" w:color="auto"/>
              <w:right w:val="single" w:sz="12" w:space="0" w:color="auto"/>
            </w:tcBorders>
          </w:tcPr>
          <w:p w14:paraId="69AC0679" w14:textId="77777777" w:rsidR="001B6ED5" w:rsidRPr="000F2EB6" w:rsidRDefault="00BE4C35">
            <w:pPr>
              <w:rPr>
                <w:rFonts w:ascii="Arial" w:hAnsi="Arial" w:cs="Arial"/>
                <w:sz w:val="20"/>
                <w:szCs w:val="20"/>
                <w:lang w:val="en-GB"/>
              </w:rPr>
            </w:pPr>
            <w:r w:rsidRPr="000F2EB6">
              <w:rPr>
                <w:rFonts w:ascii="Arial" w:hAnsi="Arial" w:cs="Arial"/>
                <w:sz w:val="20"/>
                <w:szCs w:val="20"/>
                <w:lang w:val="en-GB"/>
              </w:rPr>
              <w:t>- PCB Temporary Storage Facility constructed</w:t>
            </w:r>
          </w:p>
          <w:p w14:paraId="078144ED" w14:textId="77777777" w:rsidR="00BE4C35" w:rsidRPr="000F2EB6" w:rsidRDefault="00BE4C35">
            <w:pPr>
              <w:rPr>
                <w:rFonts w:ascii="Arial" w:hAnsi="Arial" w:cs="Arial"/>
                <w:sz w:val="20"/>
                <w:szCs w:val="20"/>
                <w:lang w:val="en-GB"/>
              </w:rPr>
            </w:pPr>
            <w:r w:rsidRPr="000F2EB6">
              <w:rPr>
                <w:rFonts w:ascii="Arial" w:hAnsi="Arial" w:cs="Arial"/>
                <w:sz w:val="20"/>
                <w:szCs w:val="20"/>
                <w:lang w:val="en-GB"/>
              </w:rPr>
              <w:t xml:space="preserve">-National </w:t>
            </w:r>
            <w:proofErr w:type="gramStart"/>
            <w:r w:rsidRPr="000F2EB6">
              <w:rPr>
                <w:rFonts w:ascii="Arial" w:hAnsi="Arial" w:cs="Arial"/>
                <w:sz w:val="20"/>
                <w:szCs w:val="20"/>
                <w:lang w:val="en-GB"/>
              </w:rPr>
              <w:t>PCB  Inventory</w:t>
            </w:r>
            <w:proofErr w:type="gramEnd"/>
            <w:r w:rsidRPr="000F2EB6">
              <w:rPr>
                <w:rFonts w:ascii="Arial" w:hAnsi="Arial" w:cs="Arial"/>
                <w:sz w:val="20"/>
                <w:szCs w:val="20"/>
                <w:lang w:val="en-GB"/>
              </w:rPr>
              <w:t xml:space="preserve"> conducted</w:t>
            </w:r>
          </w:p>
          <w:p w14:paraId="053DD9F8" w14:textId="77777777" w:rsidR="00BE4C35" w:rsidRPr="000F2EB6" w:rsidRDefault="00BE4C35">
            <w:pPr>
              <w:rPr>
                <w:rFonts w:ascii="Arial" w:hAnsi="Arial" w:cs="Arial"/>
                <w:sz w:val="20"/>
                <w:szCs w:val="20"/>
                <w:lang w:val="en-GB"/>
              </w:rPr>
            </w:pPr>
            <w:r w:rsidRPr="000F2EB6">
              <w:rPr>
                <w:rFonts w:ascii="Arial" w:hAnsi="Arial" w:cs="Arial"/>
                <w:sz w:val="20"/>
                <w:szCs w:val="20"/>
                <w:lang w:val="en-GB"/>
              </w:rPr>
              <w:t>-Calls for tender for PCB decontamination options launched</w:t>
            </w:r>
          </w:p>
          <w:p w14:paraId="30DFB678" w14:textId="77777777" w:rsidR="00BE4C35" w:rsidRPr="000F2EB6" w:rsidRDefault="00BE4C35">
            <w:pPr>
              <w:rPr>
                <w:rFonts w:ascii="Arial" w:hAnsi="Arial" w:cs="Arial"/>
                <w:sz w:val="20"/>
                <w:szCs w:val="20"/>
                <w:lang w:val="en-GB"/>
              </w:rPr>
            </w:pPr>
            <w:r w:rsidRPr="000F2EB6">
              <w:rPr>
                <w:rFonts w:ascii="Arial" w:hAnsi="Arial" w:cs="Arial"/>
                <w:sz w:val="20"/>
                <w:szCs w:val="20"/>
                <w:lang w:val="en-GB"/>
              </w:rPr>
              <w:t>- Draft tender for centralisation of PCB equi</w:t>
            </w:r>
            <w:r w:rsidR="00C640F6" w:rsidRPr="000F2EB6">
              <w:rPr>
                <w:rFonts w:ascii="Arial" w:hAnsi="Arial" w:cs="Arial"/>
                <w:sz w:val="20"/>
                <w:szCs w:val="20"/>
                <w:lang w:val="en-GB"/>
              </w:rPr>
              <w:t>p</w:t>
            </w:r>
            <w:r w:rsidRPr="000F2EB6">
              <w:rPr>
                <w:rFonts w:ascii="Arial" w:hAnsi="Arial" w:cs="Arial"/>
                <w:sz w:val="20"/>
                <w:szCs w:val="20"/>
                <w:lang w:val="en-GB"/>
              </w:rPr>
              <w:t>ment</w:t>
            </w:r>
            <w:r w:rsidR="00C640F6" w:rsidRPr="000F2EB6">
              <w:rPr>
                <w:rFonts w:ascii="Arial" w:hAnsi="Arial" w:cs="Arial"/>
                <w:sz w:val="20"/>
                <w:szCs w:val="20"/>
                <w:lang w:val="en-GB"/>
              </w:rPr>
              <w:t xml:space="preserve"> elaborated</w:t>
            </w:r>
          </w:p>
        </w:tc>
        <w:tc>
          <w:tcPr>
            <w:tcW w:w="2013" w:type="dxa"/>
            <w:tcBorders>
              <w:top w:val="single" w:sz="4" w:space="0" w:color="auto"/>
              <w:left w:val="single" w:sz="12" w:space="0" w:color="auto"/>
              <w:bottom w:val="single" w:sz="4" w:space="0" w:color="auto"/>
              <w:right w:val="single" w:sz="12" w:space="0" w:color="auto"/>
            </w:tcBorders>
          </w:tcPr>
          <w:p w14:paraId="1167D5FD" w14:textId="77777777" w:rsidR="001B6ED5" w:rsidRPr="000F2EB6" w:rsidRDefault="00BE4C35">
            <w:pPr>
              <w:rPr>
                <w:rFonts w:ascii="Arial" w:hAnsi="Arial" w:cs="Arial"/>
                <w:sz w:val="20"/>
                <w:szCs w:val="20"/>
                <w:lang w:val="en-GB"/>
              </w:rPr>
            </w:pPr>
            <w:r w:rsidRPr="00E878D4">
              <w:rPr>
                <w:rFonts w:ascii="Arial" w:hAnsi="Arial" w:cs="Arial"/>
                <w:color w:val="1F497D"/>
                <w:sz w:val="20"/>
                <w:szCs w:val="20"/>
              </w:rPr>
              <w:t xml:space="preserve">Risk to human health and the environment mitigated through export and disposal of 200 tons of </w:t>
            </w:r>
            <w:r w:rsidRPr="00E878D4">
              <w:rPr>
                <w:rFonts w:ascii="Arial" w:hAnsi="Arial" w:cs="Arial"/>
                <w:iCs/>
                <w:color w:val="1F497D"/>
                <w:sz w:val="20"/>
                <w:szCs w:val="20"/>
              </w:rPr>
              <w:t xml:space="preserve">contaminated </w:t>
            </w:r>
            <w:proofErr w:type="spellStart"/>
            <w:r w:rsidRPr="00E878D4">
              <w:rPr>
                <w:rFonts w:ascii="Arial" w:hAnsi="Arial" w:cs="Arial"/>
                <w:iCs/>
                <w:color w:val="1F497D"/>
                <w:sz w:val="20"/>
                <w:szCs w:val="20"/>
              </w:rPr>
              <w:t>oils</w:t>
            </w:r>
            <w:proofErr w:type="spellEnd"/>
            <w:r w:rsidRPr="00E878D4">
              <w:rPr>
                <w:rFonts w:ascii="Arial" w:hAnsi="Arial" w:cs="Arial"/>
                <w:iCs/>
                <w:color w:val="1F497D"/>
                <w:sz w:val="20"/>
                <w:szCs w:val="20"/>
              </w:rPr>
              <w:t>, and decontamination of 1600 tons of equipment</w:t>
            </w:r>
          </w:p>
        </w:tc>
        <w:tc>
          <w:tcPr>
            <w:tcW w:w="2013" w:type="dxa"/>
            <w:tcBorders>
              <w:top w:val="single" w:sz="4" w:space="0" w:color="auto"/>
              <w:left w:val="single" w:sz="12" w:space="0" w:color="auto"/>
              <w:bottom w:val="single" w:sz="4" w:space="0" w:color="auto"/>
              <w:right w:val="single" w:sz="12" w:space="0" w:color="auto"/>
            </w:tcBorders>
          </w:tcPr>
          <w:p w14:paraId="57890DD2" w14:textId="77777777" w:rsidR="001B6ED5" w:rsidRPr="000F2EB6" w:rsidRDefault="00C640F6">
            <w:pPr>
              <w:rPr>
                <w:rFonts w:ascii="Arial" w:hAnsi="Arial" w:cs="Arial"/>
                <w:sz w:val="20"/>
                <w:szCs w:val="20"/>
                <w:lang w:val="en-GB"/>
              </w:rPr>
            </w:pPr>
            <w:r w:rsidRPr="000F2EB6">
              <w:rPr>
                <w:rFonts w:ascii="Arial" w:hAnsi="Arial" w:cs="Arial"/>
                <w:sz w:val="20"/>
                <w:szCs w:val="20"/>
                <w:lang w:val="en-GB"/>
              </w:rPr>
              <w:t>- Inventory Report</w:t>
            </w:r>
          </w:p>
        </w:tc>
        <w:tc>
          <w:tcPr>
            <w:tcW w:w="1170" w:type="dxa"/>
            <w:tcBorders>
              <w:top w:val="single" w:sz="4" w:space="0" w:color="auto"/>
              <w:left w:val="single" w:sz="12" w:space="0" w:color="auto"/>
              <w:bottom w:val="single" w:sz="4" w:space="0" w:color="auto"/>
              <w:right w:val="single" w:sz="12" w:space="0" w:color="auto"/>
            </w:tcBorders>
            <w:shd w:val="clear" w:color="auto" w:fill="CCFFFF"/>
          </w:tcPr>
          <w:p w14:paraId="3FE412FF" w14:textId="77777777" w:rsidR="001B6ED5" w:rsidRPr="000F2EB6" w:rsidRDefault="00C640F6">
            <w:pPr>
              <w:rPr>
                <w:rFonts w:ascii="Arial" w:hAnsi="Arial" w:cs="Arial"/>
                <w:sz w:val="20"/>
                <w:szCs w:val="20"/>
                <w:lang w:val="en-GB"/>
              </w:rPr>
            </w:pPr>
            <w:r w:rsidRPr="000F2EB6">
              <w:rPr>
                <w:rFonts w:ascii="Arial" w:hAnsi="Arial" w:cs="Arial"/>
                <w:sz w:val="20"/>
                <w:szCs w:val="20"/>
                <w:lang w:val="en-GB"/>
              </w:rPr>
              <w:t>MS</w:t>
            </w:r>
          </w:p>
        </w:tc>
      </w:tr>
      <w:tr w:rsidR="00C640F6" w:rsidRPr="000F2EB6" w14:paraId="467AB8E2" w14:textId="77777777" w:rsidTr="007B0DA8">
        <w:trPr>
          <w:cantSplit/>
        </w:trPr>
        <w:tc>
          <w:tcPr>
            <w:tcW w:w="2013" w:type="dxa"/>
            <w:vMerge w:val="restart"/>
            <w:tcBorders>
              <w:top w:val="single" w:sz="4" w:space="0" w:color="auto"/>
              <w:left w:val="single" w:sz="12" w:space="0" w:color="auto"/>
              <w:right w:val="single" w:sz="12" w:space="0" w:color="auto"/>
            </w:tcBorders>
          </w:tcPr>
          <w:p w14:paraId="0999154F" w14:textId="77777777" w:rsidR="00C640F6" w:rsidRPr="000F2EB6" w:rsidRDefault="00C640F6">
            <w:pPr>
              <w:rPr>
                <w:rFonts w:ascii="Arial" w:hAnsi="Arial" w:cs="Arial"/>
                <w:b/>
                <w:sz w:val="20"/>
                <w:szCs w:val="20"/>
                <w:lang w:val="en-GB"/>
              </w:rPr>
            </w:pPr>
            <w:r w:rsidRPr="000F2EB6">
              <w:rPr>
                <w:rFonts w:ascii="Arial" w:hAnsi="Arial" w:cs="Arial"/>
                <w:b/>
                <w:sz w:val="20"/>
                <w:szCs w:val="20"/>
                <w:lang w:val="en-GB"/>
              </w:rPr>
              <w:lastRenderedPageBreak/>
              <w:t>Outcome 4</w:t>
            </w:r>
          </w:p>
          <w:p w14:paraId="50D32089" w14:textId="77777777" w:rsidR="00C640F6" w:rsidRPr="000F2EB6" w:rsidRDefault="00C640F6">
            <w:pPr>
              <w:rPr>
                <w:rFonts w:ascii="Arial" w:hAnsi="Arial" w:cs="Arial"/>
                <w:b/>
                <w:sz w:val="20"/>
                <w:szCs w:val="20"/>
                <w:lang w:val="en-GB"/>
              </w:rPr>
            </w:pPr>
            <w:r w:rsidRPr="00E878D4">
              <w:rPr>
                <w:rFonts w:ascii="Arial" w:hAnsi="Arial" w:cs="Arial"/>
                <w:color w:val="1F497D"/>
                <w:sz w:val="20"/>
                <w:szCs w:val="20"/>
              </w:rPr>
              <w:t>Key stakeholders and the broader community well informed and included in the sound management of PCB in Cameroon allows to better understand the problem and to take actions to protect the population and the environment</w:t>
            </w:r>
          </w:p>
        </w:tc>
        <w:tc>
          <w:tcPr>
            <w:tcW w:w="2013" w:type="dxa"/>
            <w:tcBorders>
              <w:top w:val="single" w:sz="4" w:space="0" w:color="auto"/>
              <w:left w:val="single" w:sz="12" w:space="0" w:color="auto"/>
              <w:bottom w:val="single" w:sz="4" w:space="0" w:color="auto"/>
              <w:right w:val="single" w:sz="12" w:space="0" w:color="auto"/>
            </w:tcBorders>
          </w:tcPr>
          <w:p w14:paraId="4E940162" w14:textId="77777777" w:rsidR="00C640F6" w:rsidRPr="00E878D4" w:rsidRDefault="00C640F6">
            <w:pPr>
              <w:rPr>
                <w:rFonts w:ascii="Arial" w:hAnsi="Arial" w:cs="Arial"/>
                <w:color w:val="1F497D"/>
                <w:sz w:val="20"/>
                <w:szCs w:val="20"/>
              </w:rPr>
            </w:pPr>
            <w:r w:rsidRPr="00E878D4">
              <w:rPr>
                <w:rFonts w:ascii="Arial" w:hAnsi="Arial" w:cs="Arial"/>
                <w:color w:val="1F497D"/>
                <w:sz w:val="20"/>
                <w:szCs w:val="20"/>
                <w:lang w:val="en-CA"/>
              </w:rPr>
              <w:t>Needs assessment identifies awareness needs</w:t>
            </w:r>
          </w:p>
        </w:tc>
        <w:tc>
          <w:tcPr>
            <w:tcW w:w="2013" w:type="dxa"/>
            <w:tcBorders>
              <w:top w:val="single" w:sz="4" w:space="0" w:color="auto"/>
              <w:left w:val="single" w:sz="12" w:space="0" w:color="auto"/>
              <w:bottom w:val="single" w:sz="4" w:space="0" w:color="auto"/>
              <w:right w:val="single" w:sz="12" w:space="0" w:color="auto"/>
            </w:tcBorders>
          </w:tcPr>
          <w:p w14:paraId="1F05EFBC" w14:textId="77777777" w:rsidR="00C640F6" w:rsidRPr="00E878D4" w:rsidRDefault="00C640F6" w:rsidP="00C640F6">
            <w:pPr>
              <w:rPr>
                <w:rFonts w:ascii="Arial" w:hAnsi="Arial" w:cs="Arial"/>
                <w:iCs/>
                <w:color w:val="1F497D"/>
                <w:sz w:val="20"/>
                <w:szCs w:val="20"/>
              </w:rPr>
            </w:pPr>
            <w:r w:rsidRPr="00E878D4">
              <w:rPr>
                <w:rFonts w:ascii="Arial" w:hAnsi="Arial" w:cs="Arial"/>
                <w:iCs/>
                <w:color w:val="1F497D"/>
                <w:sz w:val="20"/>
                <w:szCs w:val="20"/>
                <w:lang w:val="en-GB"/>
              </w:rPr>
              <w:t xml:space="preserve">Some awareness materials developed for: </w:t>
            </w:r>
            <w:r w:rsidRPr="00E878D4">
              <w:rPr>
                <w:rFonts w:ascii="Arial" w:hAnsi="Arial" w:cs="Arial"/>
                <w:iCs/>
                <w:color w:val="1F497D"/>
                <w:sz w:val="20"/>
                <w:szCs w:val="20"/>
              </w:rPr>
              <w:t>Regional Approach to Environmentally Sound Management of PCB Liquid Wastes and Transformers and Capacitors Containing PCBs</w:t>
            </w:r>
          </w:p>
          <w:p w14:paraId="41CABEB0" w14:textId="77777777" w:rsidR="00C640F6" w:rsidRPr="00E878D4" w:rsidRDefault="00C640F6">
            <w:pPr>
              <w:rPr>
                <w:rFonts w:ascii="Arial" w:hAnsi="Arial" w:cs="Arial"/>
                <w:iCs/>
                <w:color w:val="1F497D"/>
                <w:sz w:val="20"/>
                <w:szCs w:val="20"/>
                <w:lang w:val="en-GB"/>
              </w:rPr>
            </w:pPr>
          </w:p>
        </w:tc>
        <w:tc>
          <w:tcPr>
            <w:tcW w:w="2013" w:type="dxa"/>
            <w:tcBorders>
              <w:top w:val="single" w:sz="4" w:space="0" w:color="auto"/>
              <w:left w:val="single" w:sz="12" w:space="0" w:color="auto"/>
              <w:bottom w:val="single" w:sz="4" w:space="0" w:color="auto"/>
              <w:right w:val="single" w:sz="12" w:space="0" w:color="auto"/>
            </w:tcBorders>
          </w:tcPr>
          <w:p w14:paraId="1A02330B"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xml:space="preserve">Year 1: </w:t>
            </w:r>
          </w:p>
          <w:p w14:paraId="616CDCF3"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Assessment of awareness and communication needs</w:t>
            </w:r>
          </w:p>
          <w:p w14:paraId="286539B5"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development of awareness, information and communication strategy</w:t>
            </w:r>
          </w:p>
          <w:p w14:paraId="4E63B004"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Identification of 5 NGOs to implement awareness, information and communication strategy</w:t>
            </w:r>
          </w:p>
          <w:p w14:paraId="61646C6F"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Year 2:</w:t>
            </w:r>
          </w:p>
          <w:p w14:paraId="64A0B623"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xml:space="preserve">- Producing of awareness tools/materials </w:t>
            </w:r>
          </w:p>
          <w:p w14:paraId="0478586D" w14:textId="77777777" w:rsidR="00C640F6" w:rsidRPr="000F2EB6" w:rsidRDefault="00C640F6">
            <w:pPr>
              <w:rPr>
                <w:rFonts w:ascii="Arial" w:hAnsi="Arial" w:cs="Arial"/>
                <w:sz w:val="20"/>
                <w:szCs w:val="20"/>
                <w:lang w:val="en-GB"/>
              </w:rPr>
            </w:pPr>
          </w:p>
        </w:tc>
        <w:tc>
          <w:tcPr>
            <w:tcW w:w="2013" w:type="dxa"/>
            <w:tcBorders>
              <w:top w:val="single" w:sz="4" w:space="0" w:color="auto"/>
              <w:left w:val="single" w:sz="12" w:space="0" w:color="auto"/>
              <w:bottom w:val="single" w:sz="4" w:space="0" w:color="auto"/>
              <w:right w:val="single" w:sz="12" w:space="0" w:color="auto"/>
            </w:tcBorders>
          </w:tcPr>
          <w:p w14:paraId="17E4FCCE" w14:textId="77777777" w:rsidR="00C640F6" w:rsidRPr="00E878D4" w:rsidRDefault="00C640F6">
            <w:pPr>
              <w:rPr>
                <w:rFonts w:ascii="Arial" w:hAnsi="Arial" w:cs="Arial"/>
                <w:color w:val="1F497D"/>
                <w:sz w:val="20"/>
                <w:szCs w:val="20"/>
              </w:rPr>
            </w:pPr>
          </w:p>
        </w:tc>
        <w:tc>
          <w:tcPr>
            <w:tcW w:w="2013" w:type="dxa"/>
            <w:tcBorders>
              <w:top w:val="single" w:sz="4" w:space="0" w:color="auto"/>
              <w:left w:val="single" w:sz="12" w:space="0" w:color="auto"/>
              <w:bottom w:val="single" w:sz="4" w:space="0" w:color="auto"/>
              <w:right w:val="single" w:sz="12" w:space="0" w:color="auto"/>
            </w:tcBorders>
          </w:tcPr>
          <w:p w14:paraId="46C32EF2" w14:textId="77777777" w:rsidR="00C640F6" w:rsidRPr="000F2EB6" w:rsidRDefault="00C640F6">
            <w:pPr>
              <w:rPr>
                <w:rFonts w:ascii="Arial" w:hAnsi="Arial" w:cs="Arial"/>
                <w:sz w:val="20"/>
                <w:szCs w:val="20"/>
                <w:lang w:val="en-GB"/>
              </w:rPr>
            </w:pPr>
            <w:r w:rsidRPr="000F2EB6">
              <w:rPr>
                <w:rFonts w:ascii="Arial" w:hAnsi="Arial" w:cs="Arial"/>
                <w:sz w:val="20"/>
                <w:szCs w:val="20"/>
                <w:lang w:val="en-GB"/>
              </w:rPr>
              <w:t>Report</w:t>
            </w:r>
          </w:p>
          <w:p w14:paraId="48ECD806" w14:textId="77777777" w:rsidR="001A1C80" w:rsidRPr="000F2EB6" w:rsidRDefault="001A1C80">
            <w:pPr>
              <w:rPr>
                <w:rFonts w:ascii="Arial" w:hAnsi="Arial" w:cs="Arial"/>
                <w:sz w:val="20"/>
                <w:szCs w:val="20"/>
                <w:lang w:val="en-GB"/>
              </w:rPr>
            </w:pPr>
          </w:p>
          <w:p w14:paraId="41283D6A" w14:textId="77777777" w:rsidR="001A1C80" w:rsidRPr="000F2EB6" w:rsidRDefault="001A1C80" w:rsidP="001A1C80">
            <w:pPr>
              <w:rPr>
                <w:rFonts w:ascii="Arial" w:hAnsi="Arial" w:cs="Arial"/>
                <w:sz w:val="20"/>
                <w:szCs w:val="20"/>
                <w:lang w:val="en-GB"/>
              </w:rPr>
            </w:pPr>
            <w:r w:rsidRPr="000F2EB6">
              <w:rPr>
                <w:rFonts w:ascii="Arial" w:hAnsi="Arial" w:cs="Arial"/>
                <w:sz w:val="20"/>
                <w:szCs w:val="20"/>
                <w:lang w:val="en-GB"/>
              </w:rPr>
              <w:t>- awareness, information and communication strategy available</w:t>
            </w:r>
          </w:p>
          <w:p w14:paraId="3FC8E02D" w14:textId="77777777" w:rsidR="001A1C80" w:rsidRPr="000F2EB6" w:rsidRDefault="001A1C80" w:rsidP="001A1C80">
            <w:pPr>
              <w:rPr>
                <w:rFonts w:ascii="Arial" w:hAnsi="Arial" w:cs="Arial"/>
                <w:sz w:val="20"/>
                <w:szCs w:val="20"/>
                <w:lang w:val="en-GB"/>
              </w:rPr>
            </w:pPr>
          </w:p>
          <w:p w14:paraId="184D01EE" w14:textId="77777777" w:rsidR="001A1C80" w:rsidRPr="000F2EB6" w:rsidRDefault="001A1C80" w:rsidP="001A1C80">
            <w:pPr>
              <w:rPr>
                <w:rFonts w:ascii="Arial" w:hAnsi="Arial" w:cs="Arial"/>
                <w:sz w:val="20"/>
                <w:szCs w:val="20"/>
                <w:lang w:val="en-GB"/>
              </w:rPr>
            </w:pPr>
            <w:r w:rsidRPr="000F2EB6">
              <w:rPr>
                <w:rFonts w:ascii="Arial" w:hAnsi="Arial" w:cs="Arial"/>
                <w:sz w:val="20"/>
                <w:szCs w:val="20"/>
                <w:lang w:val="en-GB"/>
              </w:rPr>
              <w:t>- 5 NGOs identified and trained</w:t>
            </w:r>
          </w:p>
          <w:p w14:paraId="5D4FCA4C" w14:textId="77777777" w:rsidR="001A1C80" w:rsidRPr="000F2EB6" w:rsidRDefault="001A1C80" w:rsidP="001A1C80">
            <w:pPr>
              <w:rPr>
                <w:rFonts w:ascii="Arial" w:hAnsi="Arial" w:cs="Arial"/>
                <w:sz w:val="20"/>
                <w:szCs w:val="20"/>
                <w:lang w:val="en-GB"/>
              </w:rPr>
            </w:pPr>
          </w:p>
          <w:p w14:paraId="5910A059" w14:textId="77777777" w:rsidR="001A1C80" w:rsidRPr="000F2EB6" w:rsidRDefault="001A1C80" w:rsidP="001A1C80">
            <w:pPr>
              <w:rPr>
                <w:rFonts w:ascii="Arial" w:hAnsi="Arial" w:cs="Arial"/>
                <w:sz w:val="20"/>
                <w:szCs w:val="20"/>
                <w:lang w:val="en-GB"/>
              </w:rPr>
            </w:pPr>
            <w:r w:rsidRPr="000F2EB6">
              <w:rPr>
                <w:rFonts w:ascii="Arial" w:hAnsi="Arial" w:cs="Arial"/>
                <w:sz w:val="20"/>
                <w:szCs w:val="20"/>
                <w:lang w:val="en-GB"/>
              </w:rPr>
              <w:t xml:space="preserve">- Awareness </w:t>
            </w:r>
            <w:proofErr w:type="gramStart"/>
            <w:r w:rsidRPr="000F2EB6">
              <w:rPr>
                <w:rFonts w:ascii="Arial" w:hAnsi="Arial" w:cs="Arial"/>
                <w:sz w:val="20"/>
                <w:szCs w:val="20"/>
                <w:lang w:val="en-GB"/>
              </w:rPr>
              <w:t>raising  materials</w:t>
            </w:r>
            <w:proofErr w:type="gramEnd"/>
            <w:r w:rsidRPr="000F2EB6">
              <w:rPr>
                <w:rFonts w:ascii="Arial" w:hAnsi="Arial" w:cs="Arial"/>
                <w:sz w:val="20"/>
                <w:szCs w:val="20"/>
                <w:lang w:val="en-GB"/>
              </w:rPr>
              <w:t xml:space="preserve"> produced and partly diffused</w:t>
            </w:r>
          </w:p>
          <w:p w14:paraId="6DE44EE5" w14:textId="77777777" w:rsidR="001A1C80" w:rsidRPr="000F2EB6" w:rsidRDefault="001A1C80" w:rsidP="001A1C80">
            <w:pPr>
              <w:rPr>
                <w:rFonts w:ascii="Arial" w:hAnsi="Arial" w:cs="Arial"/>
                <w:sz w:val="20"/>
                <w:szCs w:val="20"/>
                <w:lang w:val="en-GB"/>
              </w:rPr>
            </w:pPr>
          </w:p>
          <w:p w14:paraId="6AB39BDA" w14:textId="77777777" w:rsidR="001A1C80" w:rsidRPr="000F2EB6" w:rsidRDefault="001A1C80" w:rsidP="001A1C80">
            <w:pPr>
              <w:rPr>
                <w:rFonts w:ascii="Arial" w:hAnsi="Arial" w:cs="Arial"/>
                <w:sz w:val="20"/>
                <w:szCs w:val="20"/>
                <w:lang w:val="en-GB"/>
              </w:rPr>
            </w:pPr>
            <w:r w:rsidRPr="000F2EB6">
              <w:rPr>
                <w:rFonts w:ascii="Arial" w:hAnsi="Arial" w:cs="Arial"/>
                <w:sz w:val="20"/>
                <w:szCs w:val="20"/>
                <w:lang w:val="en-GB"/>
              </w:rPr>
              <w:t>- PCB holders sensitized</w:t>
            </w:r>
          </w:p>
        </w:tc>
        <w:tc>
          <w:tcPr>
            <w:tcW w:w="1170" w:type="dxa"/>
            <w:tcBorders>
              <w:top w:val="single" w:sz="4" w:space="0" w:color="auto"/>
              <w:left w:val="single" w:sz="12" w:space="0" w:color="auto"/>
              <w:bottom w:val="single" w:sz="4" w:space="0" w:color="auto"/>
              <w:right w:val="single" w:sz="12" w:space="0" w:color="auto"/>
            </w:tcBorders>
            <w:shd w:val="clear" w:color="auto" w:fill="CCFFFF"/>
          </w:tcPr>
          <w:p w14:paraId="076EF35C" w14:textId="77777777" w:rsidR="00C640F6" w:rsidRPr="000F2EB6" w:rsidRDefault="00C640F6">
            <w:pPr>
              <w:rPr>
                <w:rFonts w:ascii="Arial" w:hAnsi="Arial" w:cs="Arial"/>
                <w:sz w:val="20"/>
                <w:szCs w:val="20"/>
                <w:lang w:val="en-GB"/>
              </w:rPr>
            </w:pPr>
            <w:r w:rsidRPr="000F2EB6">
              <w:rPr>
                <w:rFonts w:ascii="Arial" w:hAnsi="Arial" w:cs="Arial"/>
                <w:sz w:val="20"/>
                <w:szCs w:val="20"/>
                <w:lang w:val="en-GB"/>
              </w:rPr>
              <w:t>S</w:t>
            </w:r>
          </w:p>
        </w:tc>
      </w:tr>
      <w:tr w:rsidR="00C640F6" w:rsidRPr="000F2EB6" w14:paraId="2BF0B9EE" w14:textId="77777777" w:rsidTr="007B0DA8">
        <w:trPr>
          <w:cantSplit/>
        </w:trPr>
        <w:tc>
          <w:tcPr>
            <w:tcW w:w="2013" w:type="dxa"/>
            <w:vMerge/>
            <w:tcBorders>
              <w:left w:val="single" w:sz="12" w:space="0" w:color="auto"/>
              <w:right w:val="single" w:sz="12" w:space="0" w:color="auto"/>
            </w:tcBorders>
          </w:tcPr>
          <w:p w14:paraId="6D13933C" w14:textId="77777777" w:rsidR="00C640F6" w:rsidRPr="000F2EB6" w:rsidRDefault="00C640F6">
            <w:pPr>
              <w:rPr>
                <w:rFonts w:ascii="Arial" w:hAnsi="Arial" w:cs="Arial"/>
                <w:b/>
                <w:sz w:val="20"/>
                <w:szCs w:val="20"/>
                <w:lang w:val="en-GB"/>
              </w:rPr>
            </w:pPr>
          </w:p>
        </w:tc>
        <w:tc>
          <w:tcPr>
            <w:tcW w:w="2013" w:type="dxa"/>
            <w:tcBorders>
              <w:top w:val="single" w:sz="4" w:space="0" w:color="auto"/>
              <w:left w:val="single" w:sz="12" w:space="0" w:color="auto"/>
              <w:bottom w:val="single" w:sz="6" w:space="0" w:color="auto"/>
              <w:right w:val="single" w:sz="12" w:space="0" w:color="auto"/>
            </w:tcBorders>
          </w:tcPr>
          <w:p w14:paraId="23045C89" w14:textId="77777777" w:rsidR="00C640F6" w:rsidRPr="00E878D4" w:rsidRDefault="00C640F6">
            <w:pPr>
              <w:rPr>
                <w:rFonts w:ascii="Arial" w:hAnsi="Arial" w:cs="Arial"/>
                <w:color w:val="1F497D"/>
                <w:sz w:val="20"/>
                <w:szCs w:val="20"/>
              </w:rPr>
            </w:pPr>
            <w:r w:rsidRPr="00E878D4">
              <w:rPr>
                <w:rFonts w:ascii="Arial" w:hAnsi="Arial" w:cs="Arial"/>
                <w:color w:val="1F497D"/>
                <w:sz w:val="20"/>
                <w:szCs w:val="20"/>
                <w:lang w:val="en-CA"/>
              </w:rPr>
              <w:t xml:space="preserve">Vulnerable communities informed of PCB risks and taking actions to protect themselves </w:t>
            </w:r>
          </w:p>
        </w:tc>
        <w:tc>
          <w:tcPr>
            <w:tcW w:w="2013" w:type="dxa"/>
            <w:tcBorders>
              <w:top w:val="single" w:sz="4" w:space="0" w:color="auto"/>
              <w:left w:val="single" w:sz="12" w:space="0" w:color="auto"/>
              <w:bottom w:val="single" w:sz="6" w:space="0" w:color="auto"/>
              <w:right w:val="single" w:sz="12" w:space="0" w:color="auto"/>
            </w:tcBorders>
          </w:tcPr>
          <w:p w14:paraId="795EB16F" w14:textId="77777777" w:rsidR="00C640F6" w:rsidRPr="00E878D4" w:rsidRDefault="00C640F6">
            <w:pPr>
              <w:rPr>
                <w:rFonts w:ascii="Arial" w:hAnsi="Arial" w:cs="Arial"/>
                <w:iCs/>
                <w:color w:val="1F497D"/>
                <w:sz w:val="20"/>
                <w:szCs w:val="20"/>
                <w:lang w:val="en-GB"/>
              </w:rPr>
            </w:pPr>
            <w:r w:rsidRPr="00E878D4">
              <w:rPr>
                <w:rFonts w:ascii="Arial" w:hAnsi="Arial" w:cs="Arial"/>
                <w:iCs/>
                <w:color w:val="1F497D"/>
                <w:sz w:val="20"/>
                <w:szCs w:val="20"/>
                <w:lang w:val="en-GB"/>
              </w:rPr>
              <w:t>CREPD and AFAIRD identified as interested and qualified NGOs, to assist in project execution.</w:t>
            </w:r>
          </w:p>
        </w:tc>
        <w:tc>
          <w:tcPr>
            <w:tcW w:w="2013" w:type="dxa"/>
            <w:tcBorders>
              <w:top w:val="single" w:sz="4" w:space="0" w:color="auto"/>
              <w:left w:val="single" w:sz="12" w:space="0" w:color="auto"/>
              <w:bottom w:val="single" w:sz="6" w:space="0" w:color="auto"/>
              <w:right w:val="single" w:sz="12" w:space="0" w:color="auto"/>
            </w:tcBorders>
          </w:tcPr>
          <w:p w14:paraId="40C9DBF8" w14:textId="77777777" w:rsidR="00C640F6" w:rsidRPr="000F2EB6" w:rsidRDefault="00C640F6" w:rsidP="00C640F6">
            <w:pPr>
              <w:rPr>
                <w:rFonts w:ascii="Arial" w:hAnsi="Arial" w:cs="Arial"/>
                <w:sz w:val="20"/>
                <w:szCs w:val="20"/>
                <w:lang w:val="en-GB"/>
              </w:rPr>
            </w:pPr>
            <w:r w:rsidRPr="000F2EB6">
              <w:rPr>
                <w:rFonts w:ascii="Arial" w:hAnsi="Arial" w:cs="Arial"/>
                <w:sz w:val="20"/>
                <w:szCs w:val="20"/>
                <w:lang w:val="en-GB"/>
              </w:rPr>
              <w:t>- sensitization of PCB holders and public by mass medias</w:t>
            </w:r>
          </w:p>
          <w:p w14:paraId="1B08A19F" w14:textId="77777777" w:rsidR="00C640F6" w:rsidRPr="000F2EB6" w:rsidRDefault="00C640F6">
            <w:pPr>
              <w:rPr>
                <w:rFonts w:ascii="Arial" w:hAnsi="Arial" w:cs="Arial"/>
                <w:sz w:val="20"/>
                <w:szCs w:val="20"/>
                <w:lang w:val="en-GB"/>
              </w:rPr>
            </w:pPr>
          </w:p>
        </w:tc>
        <w:tc>
          <w:tcPr>
            <w:tcW w:w="2013" w:type="dxa"/>
            <w:tcBorders>
              <w:top w:val="single" w:sz="4" w:space="0" w:color="auto"/>
              <w:left w:val="single" w:sz="12" w:space="0" w:color="auto"/>
              <w:bottom w:val="single" w:sz="6" w:space="0" w:color="auto"/>
              <w:right w:val="single" w:sz="12" w:space="0" w:color="auto"/>
            </w:tcBorders>
          </w:tcPr>
          <w:p w14:paraId="352D1326" w14:textId="77777777" w:rsidR="00C640F6" w:rsidRPr="00E878D4" w:rsidRDefault="00C640F6" w:rsidP="00C640F6">
            <w:pPr>
              <w:rPr>
                <w:rFonts w:ascii="Arial" w:hAnsi="Arial" w:cs="Arial"/>
                <w:iCs/>
                <w:color w:val="1F497D"/>
                <w:sz w:val="20"/>
                <w:szCs w:val="20"/>
                <w:u w:val="single"/>
                <w:lang w:val="en-GB"/>
              </w:rPr>
            </w:pPr>
            <w:r w:rsidRPr="00E878D4">
              <w:rPr>
                <w:rFonts w:ascii="Arial" w:hAnsi="Arial" w:cs="Arial"/>
                <w:color w:val="1F497D"/>
                <w:sz w:val="20"/>
                <w:szCs w:val="20"/>
                <w:lang w:val="en-CA"/>
              </w:rPr>
              <w:t>&gt;200 vulnerable people attend sensitization workshops, and initiate actions to protect themselves from PCBs</w:t>
            </w:r>
          </w:p>
          <w:p w14:paraId="1D447019" w14:textId="77777777" w:rsidR="00C640F6" w:rsidRPr="00E878D4" w:rsidRDefault="00C640F6">
            <w:pPr>
              <w:rPr>
                <w:rFonts w:ascii="Arial" w:hAnsi="Arial" w:cs="Arial"/>
                <w:color w:val="1F497D"/>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658D3A02" w14:textId="77777777" w:rsidR="00C640F6" w:rsidRPr="000F2EB6" w:rsidRDefault="00C640F6">
            <w:pPr>
              <w:rPr>
                <w:rFonts w:ascii="Arial" w:hAnsi="Arial" w:cs="Arial"/>
                <w:sz w:val="20"/>
                <w:szCs w:val="20"/>
                <w:lang w:val="en-GB"/>
              </w:rPr>
            </w:pP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75F75124" w14:textId="77777777" w:rsidR="00C640F6" w:rsidRPr="000F2EB6" w:rsidRDefault="001A1C80">
            <w:pPr>
              <w:rPr>
                <w:rFonts w:ascii="Arial" w:hAnsi="Arial" w:cs="Arial"/>
                <w:sz w:val="20"/>
                <w:szCs w:val="20"/>
                <w:lang w:val="en-GB"/>
              </w:rPr>
            </w:pPr>
            <w:r w:rsidRPr="000F2EB6">
              <w:rPr>
                <w:rFonts w:ascii="Arial" w:hAnsi="Arial" w:cs="Arial"/>
                <w:sz w:val="20"/>
                <w:szCs w:val="20"/>
                <w:lang w:val="en-GB"/>
              </w:rPr>
              <w:t>S</w:t>
            </w:r>
          </w:p>
        </w:tc>
      </w:tr>
    </w:tbl>
    <w:p w14:paraId="4D19B002" w14:textId="77777777" w:rsidR="001B6ED5" w:rsidRPr="00E878D4" w:rsidRDefault="001B6ED5" w:rsidP="00E878D4">
      <w:pPr>
        <w:rPr>
          <w:rFonts w:ascii="Arial" w:hAnsi="Arial" w:cs="Arial"/>
          <w:b/>
          <w:sz w:val="20"/>
          <w:szCs w:val="20"/>
          <w:lang w:val="en-GB"/>
        </w:rPr>
      </w:pPr>
    </w:p>
    <w:p w14:paraId="6D8220AE" w14:textId="77777777" w:rsidR="001B6ED5" w:rsidRPr="000F2EB6" w:rsidRDefault="001B6ED5">
      <w:pPr>
        <w:keepNext/>
        <w:rPr>
          <w:rFonts w:ascii="Arial" w:hAnsi="Arial" w:cs="Arial"/>
          <w:i/>
          <w:sz w:val="20"/>
          <w:szCs w:val="20"/>
          <w:lang w:val="en-GB"/>
        </w:rPr>
      </w:pPr>
      <w:r w:rsidRPr="000F2EB6">
        <w:rPr>
          <w:rFonts w:ascii="Arial" w:hAnsi="Arial" w:cs="Arial"/>
          <w:sz w:val="20"/>
          <w:szCs w:val="20"/>
          <w:lang w:val="en-GB"/>
        </w:rPr>
        <w:lastRenderedPageBreak/>
        <w:t>Overall rating of project progress towards meeting project Result(s) (</w:t>
      </w:r>
      <w:r w:rsidRPr="000F2EB6">
        <w:rPr>
          <w:rFonts w:ascii="Arial" w:hAnsi="Arial" w:cs="Arial"/>
          <w:i/>
          <w:color w:val="FF0000"/>
          <w:sz w:val="20"/>
          <w:szCs w:val="20"/>
          <w:lang w:val="en-GB"/>
        </w:rPr>
        <w:t>To be provided by UNEP GEF Task Manager.</w:t>
      </w:r>
      <w:r w:rsidRPr="000F2EB6">
        <w:rPr>
          <w:rFonts w:ascii="Arial" w:hAnsi="Arial" w:cs="Arial"/>
          <w:i/>
          <w:sz w:val="20"/>
          <w:szCs w:val="20"/>
          <w:lang w:val="en-GB"/>
        </w:rPr>
        <w:t>)</w:t>
      </w:r>
    </w:p>
    <w:p w14:paraId="342C98E4" w14:textId="77777777" w:rsidR="001B6ED5" w:rsidRPr="000F2EB6" w:rsidRDefault="001B6ED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B6ED5" w:rsidRPr="000F2EB6" w14:paraId="43C438C7" w14:textId="77777777">
        <w:trPr>
          <w:tblHeader/>
        </w:trPr>
        <w:tc>
          <w:tcPr>
            <w:tcW w:w="1548" w:type="dxa"/>
            <w:shd w:val="clear" w:color="auto" w:fill="F3F3F3"/>
          </w:tcPr>
          <w:p w14:paraId="2DF2290A" w14:textId="77777777" w:rsidR="001B6ED5" w:rsidRPr="000F2EB6" w:rsidRDefault="001B6ED5" w:rsidP="0031604A">
            <w:pPr>
              <w:rPr>
                <w:rFonts w:ascii="Arial" w:hAnsi="Arial" w:cs="Arial"/>
                <w:b/>
                <w:sz w:val="20"/>
                <w:szCs w:val="20"/>
                <w:lang w:val="en-GB"/>
              </w:rPr>
            </w:pPr>
            <w:r w:rsidRPr="000F2EB6">
              <w:rPr>
                <w:rFonts w:ascii="Arial" w:hAnsi="Arial" w:cs="Arial"/>
                <w:b/>
                <w:sz w:val="20"/>
                <w:szCs w:val="20"/>
                <w:lang w:val="en-GB"/>
              </w:rPr>
              <w:t>FY2018 rating</w:t>
            </w:r>
            <w:r w:rsidRPr="000F2EB6">
              <w:rPr>
                <w:rFonts w:ascii="Arial" w:hAnsi="Arial" w:cs="Arial"/>
                <w:b/>
                <w:sz w:val="20"/>
                <w:szCs w:val="20"/>
                <w:lang w:val="en-GB"/>
              </w:rPr>
              <w:br/>
            </w:r>
            <w:r w:rsidRPr="000F2EB6">
              <w:rPr>
                <w:rFonts w:ascii="Arial" w:hAnsi="Arial" w:cs="Arial"/>
                <w:sz w:val="20"/>
                <w:szCs w:val="20"/>
                <w:lang w:val="en-GB"/>
              </w:rPr>
              <w:t>[previous]</w:t>
            </w:r>
          </w:p>
        </w:tc>
        <w:tc>
          <w:tcPr>
            <w:tcW w:w="1620" w:type="dxa"/>
            <w:shd w:val="clear" w:color="auto" w:fill="F3F3F3"/>
          </w:tcPr>
          <w:p w14:paraId="3E1D1FAD" w14:textId="77777777" w:rsidR="001B6ED5" w:rsidRPr="000F2EB6" w:rsidRDefault="001B6ED5" w:rsidP="004D6CEB">
            <w:pPr>
              <w:rPr>
                <w:rFonts w:ascii="Arial" w:hAnsi="Arial" w:cs="Arial"/>
                <w:b/>
                <w:sz w:val="20"/>
                <w:szCs w:val="20"/>
                <w:lang w:val="en-GB"/>
              </w:rPr>
            </w:pPr>
            <w:r w:rsidRPr="000F2EB6">
              <w:rPr>
                <w:rFonts w:ascii="Arial" w:hAnsi="Arial" w:cs="Arial"/>
                <w:b/>
                <w:sz w:val="20"/>
                <w:szCs w:val="20"/>
                <w:lang w:val="en-GB"/>
              </w:rPr>
              <w:t>FY2019 rating</w:t>
            </w:r>
          </w:p>
          <w:p w14:paraId="7E550EC7" w14:textId="77777777" w:rsidR="001B6ED5" w:rsidRPr="000F2EB6" w:rsidRDefault="001B6ED5" w:rsidP="004D6CEB">
            <w:pPr>
              <w:rPr>
                <w:rFonts w:ascii="Arial" w:hAnsi="Arial" w:cs="Arial"/>
                <w:sz w:val="20"/>
                <w:szCs w:val="20"/>
                <w:lang w:val="en-GB"/>
              </w:rPr>
            </w:pPr>
            <w:r w:rsidRPr="000F2EB6">
              <w:rPr>
                <w:rFonts w:ascii="Arial" w:hAnsi="Arial" w:cs="Arial"/>
                <w:sz w:val="20"/>
                <w:szCs w:val="20"/>
                <w:lang w:val="en-GB"/>
              </w:rPr>
              <w:t>[current]</w:t>
            </w:r>
          </w:p>
        </w:tc>
        <w:tc>
          <w:tcPr>
            <w:tcW w:w="10080" w:type="dxa"/>
            <w:shd w:val="clear" w:color="auto" w:fill="F3F3F3"/>
          </w:tcPr>
          <w:p w14:paraId="2024EDD1" w14:textId="77777777" w:rsidR="001B6ED5" w:rsidRPr="000F2EB6" w:rsidRDefault="001B6ED5" w:rsidP="00E11AB7">
            <w:pPr>
              <w:rPr>
                <w:rFonts w:ascii="Arial" w:hAnsi="Arial" w:cs="Arial"/>
                <w:b/>
                <w:color w:val="4472C4"/>
                <w:sz w:val="20"/>
                <w:szCs w:val="20"/>
                <w:lang w:val="en-GB"/>
              </w:rPr>
            </w:pPr>
            <w:r w:rsidRPr="000F2EB6">
              <w:rPr>
                <w:rFonts w:ascii="Arial" w:hAnsi="Arial" w:cs="Arial"/>
                <w:b/>
                <w:sz w:val="20"/>
                <w:szCs w:val="20"/>
                <w:lang w:val="en-GB"/>
              </w:rPr>
              <w:t>Justification of the current FY rating and explanation of reasons for change (positive or negative) since previous reporting periods</w:t>
            </w:r>
            <w:r w:rsidRPr="000F2EB6">
              <w:rPr>
                <w:rFonts w:ascii="Arial" w:hAnsi="Arial" w:cs="Arial"/>
                <w:b/>
                <w:color w:val="4472C4"/>
                <w:sz w:val="20"/>
                <w:szCs w:val="20"/>
                <w:lang w:val="en-GB"/>
              </w:rPr>
              <w:t xml:space="preserve">. </w:t>
            </w:r>
          </w:p>
        </w:tc>
      </w:tr>
      <w:tr w:rsidR="001B6ED5" w:rsidRPr="000F2EB6" w14:paraId="2134B3AD" w14:textId="77777777">
        <w:tc>
          <w:tcPr>
            <w:tcW w:w="1548" w:type="dxa"/>
          </w:tcPr>
          <w:p w14:paraId="59C2F991" w14:textId="77777777" w:rsidR="001B6ED5" w:rsidRPr="000F2EB6" w:rsidRDefault="00E878D4">
            <w:pPr>
              <w:rPr>
                <w:rFonts w:ascii="Arial" w:hAnsi="Arial" w:cs="Arial"/>
                <w:sz w:val="20"/>
                <w:szCs w:val="20"/>
                <w:lang w:val="en-GB"/>
              </w:rPr>
            </w:pPr>
            <w:r>
              <w:rPr>
                <w:rFonts w:ascii="Arial" w:hAnsi="Arial" w:cs="Arial"/>
                <w:sz w:val="20"/>
                <w:szCs w:val="20"/>
                <w:lang w:val="en-GB"/>
              </w:rPr>
              <w:t>MS</w:t>
            </w:r>
          </w:p>
        </w:tc>
        <w:tc>
          <w:tcPr>
            <w:tcW w:w="1620" w:type="dxa"/>
          </w:tcPr>
          <w:p w14:paraId="27ED1043" w14:textId="77777777" w:rsidR="001B6ED5" w:rsidRPr="000F2EB6" w:rsidRDefault="00E878D4">
            <w:pPr>
              <w:rPr>
                <w:rFonts w:ascii="Arial" w:hAnsi="Arial" w:cs="Arial"/>
                <w:sz w:val="20"/>
                <w:szCs w:val="20"/>
                <w:lang w:val="en-GB"/>
              </w:rPr>
            </w:pPr>
            <w:r>
              <w:rPr>
                <w:rFonts w:ascii="Arial" w:hAnsi="Arial" w:cs="Arial"/>
                <w:sz w:val="20"/>
                <w:szCs w:val="20"/>
                <w:lang w:val="en-GB"/>
              </w:rPr>
              <w:t>MS</w:t>
            </w:r>
          </w:p>
        </w:tc>
        <w:tc>
          <w:tcPr>
            <w:tcW w:w="10080" w:type="dxa"/>
          </w:tcPr>
          <w:p w14:paraId="4C9592FC" w14:textId="77777777" w:rsidR="001B6ED5" w:rsidRPr="00E878D4" w:rsidRDefault="00E878D4" w:rsidP="00A33454">
            <w:pPr>
              <w:rPr>
                <w:rFonts w:ascii="Arial" w:hAnsi="Arial" w:cs="Arial"/>
                <w:bCs/>
                <w:sz w:val="20"/>
                <w:szCs w:val="20"/>
                <w:lang w:val="en-GB"/>
              </w:rPr>
            </w:pPr>
            <w:r w:rsidRPr="00E878D4">
              <w:rPr>
                <w:rFonts w:ascii="Arial" w:hAnsi="Arial" w:cs="Arial"/>
                <w:bCs/>
                <w:sz w:val="20"/>
                <w:szCs w:val="20"/>
                <w:lang w:val="en-GB"/>
              </w:rPr>
              <w:t>The project has made progress in achieving the objective albeit a few delays in the laboratory capacity reinforcement and finalisation of the inventories</w:t>
            </w:r>
          </w:p>
        </w:tc>
      </w:tr>
    </w:tbl>
    <w:p w14:paraId="7DDDBD6C" w14:textId="77777777" w:rsidR="001B6ED5" w:rsidRPr="00E878D4" w:rsidRDefault="001B6ED5">
      <w:pPr>
        <w:ind w:firstLine="360"/>
        <w:rPr>
          <w:rFonts w:ascii="Arial" w:hAnsi="Arial" w:cs="Arial"/>
          <w:b/>
          <w:sz w:val="20"/>
          <w:szCs w:val="20"/>
          <w:lang w:val="en-GB"/>
        </w:rPr>
      </w:pPr>
    </w:p>
    <w:p w14:paraId="3EB8E6AC" w14:textId="77777777" w:rsidR="001B6ED5" w:rsidRPr="00E878D4" w:rsidRDefault="001B6ED5">
      <w:pPr>
        <w:ind w:firstLine="360"/>
        <w:rPr>
          <w:rFonts w:ascii="Arial" w:hAnsi="Arial" w:cs="Arial"/>
          <w:b/>
          <w:sz w:val="20"/>
          <w:szCs w:val="20"/>
          <w:lang w:val="en-GB"/>
        </w:rPr>
      </w:pPr>
    </w:p>
    <w:p w14:paraId="567639DC" w14:textId="77777777" w:rsidR="001B6ED5" w:rsidRPr="000F2EB6" w:rsidRDefault="001B6ED5">
      <w:pPr>
        <w:keepNext/>
        <w:rPr>
          <w:rFonts w:ascii="Arial" w:hAnsi="Arial" w:cs="Arial"/>
          <w:b/>
          <w:bCs/>
          <w:sz w:val="20"/>
          <w:szCs w:val="20"/>
        </w:rPr>
      </w:pPr>
      <w:r w:rsidRPr="000F2EB6">
        <w:rPr>
          <w:rFonts w:ascii="Arial" w:hAnsi="Arial" w:cs="Arial"/>
          <w:b/>
          <w:bCs/>
          <w:sz w:val="20"/>
          <w:szCs w:val="20"/>
        </w:rPr>
        <w:t>Risks to the delivery of results</w:t>
      </w:r>
    </w:p>
    <w:p w14:paraId="1096A3E9" w14:textId="77777777" w:rsidR="001B6ED5" w:rsidRPr="000F2EB6" w:rsidRDefault="001B6ED5">
      <w:pPr>
        <w:keepNext/>
        <w:rPr>
          <w:rFonts w:ascii="Arial" w:hAnsi="Arial" w:cs="Arial"/>
          <w:sz w:val="20"/>
          <w:szCs w:val="20"/>
        </w:rPr>
      </w:pPr>
      <w:r w:rsidRPr="000F2EB6">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7E1AE633" w14:textId="77777777" w:rsidR="001B6ED5" w:rsidRPr="000F2EB6" w:rsidRDefault="001B6ED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1B6ED5" w:rsidRPr="000F2EB6" w14:paraId="3F286A12" w14:textId="77777777" w:rsidTr="005A3EF2">
        <w:trPr>
          <w:tblHeader/>
        </w:trPr>
        <w:tc>
          <w:tcPr>
            <w:tcW w:w="3438" w:type="dxa"/>
            <w:shd w:val="clear" w:color="auto" w:fill="F3F3F3"/>
          </w:tcPr>
          <w:p w14:paraId="68FE3A72"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 xml:space="preserve">Problems/risks identified </w:t>
            </w:r>
          </w:p>
        </w:tc>
        <w:tc>
          <w:tcPr>
            <w:tcW w:w="4950" w:type="dxa"/>
            <w:shd w:val="clear" w:color="auto" w:fill="F3F3F3"/>
          </w:tcPr>
          <w:p w14:paraId="7C15146E"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Description of the problem/risk</w:t>
            </w:r>
          </w:p>
        </w:tc>
        <w:tc>
          <w:tcPr>
            <w:tcW w:w="4860" w:type="dxa"/>
            <w:shd w:val="clear" w:color="auto" w:fill="F3F3F3"/>
          </w:tcPr>
          <w:p w14:paraId="4FBDCB2D"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 xml:space="preserve">Agreed recommended actions </w:t>
            </w:r>
          </w:p>
        </w:tc>
      </w:tr>
      <w:tr w:rsidR="001B6ED5" w:rsidRPr="000F2EB6" w14:paraId="14DEA6BB" w14:textId="77777777" w:rsidTr="005A3EF2">
        <w:tc>
          <w:tcPr>
            <w:tcW w:w="3438" w:type="dxa"/>
          </w:tcPr>
          <w:p w14:paraId="0C79FD86"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achieving targets</w:t>
            </w:r>
          </w:p>
        </w:tc>
        <w:tc>
          <w:tcPr>
            <w:tcW w:w="4950" w:type="dxa"/>
          </w:tcPr>
          <w:p w14:paraId="3EFFAE02" w14:textId="77777777" w:rsidR="001B6ED5" w:rsidRPr="000F2EB6" w:rsidRDefault="001A1C80">
            <w:pPr>
              <w:rPr>
                <w:rFonts w:ascii="Arial" w:hAnsi="Arial" w:cs="Arial"/>
                <w:sz w:val="20"/>
                <w:szCs w:val="20"/>
                <w:lang w:val="en-GB"/>
              </w:rPr>
            </w:pPr>
            <w:r w:rsidRPr="000F2EB6">
              <w:rPr>
                <w:rFonts w:ascii="Arial" w:hAnsi="Arial" w:cs="Arial"/>
                <w:sz w:val="20"/>
                <w:szCs w:val="20"/>
                <w:lang w:val="en-GB"/>
              </w:rPr>
              <w:t xml:space="preserve">- Some activities not budgeted for in the project document </w:t>
            </w:r>
            <w:proofErr w:type="gramStart"/>
            <w:r w:rsidRPr="000F2EB6">
              <w:rPr>
                <w:rFonts w:ascii="Arial" w:hAnsi="Arial" w:cs="Arial"/>
                <w:sz w:val="20"/>
                <w:szCs w:val="20"/>
                <w:lang w:val="en-GB"/>
              </w:rPr>
              <w:t>( calculation</w:t>
            </w:r>
            <w:proofErr w:type="gramEnd"/>
            <w:r w:rsidRPr="000F2EB6">
              <w:rPr>
                <w:rFonts w:ascii="Arial" w:hAnsi="Arial" w:cs="Arial"/>
                <w:sz w:val="20"/>
                <w:szCs w:val="20"/>
                <w:lang w:val="en-GB"/>
              </w:rPr>
              <w:t xml:space="preserve"> of energy efficiency, disposal plan, development of 3 ministerial orders on PCB decree, etc);</w:t>
            </w:r>
          </w:p>
          <w:p w14:paraId="71C362A2" w14:textId="77777777" w:rsidR="001A1C80" w:rsidRPr="000F2EB6" w:rsidRDefault="001A1C80">
            <w:pPr>
              <w:rPr>
                <w:rFonts w:ascii="Arial" w:hAnsi="Arial" w:cs="Arial"/>
                <w:sz w:val="20"/>
                <w:szCs w:val="20"/>
                <w:lang w:val="en-GB"/>
              </w:rPr>
            </w:pPr>
            <w:r w:rsidRPr="000F2EB6">
              <w:rPr>
                <w:rFonts w:ascii="Arial" w:hAnsi="Arial" w:cs="Arial"/>
                <w:sz w:val="20"/>
                <w:szCs w:val="20"/>
                <w:lang w:val="en-GB"/>
              </w:rPr>
              <w:t>- Low budget for awareness raising;</w:t>
            </w:r>
          </w:p>
          <w:p w14:paraId="6FABCDDF" w14:textId="77777777" w:rsidR="001A1C80" w:rsidRPr="000F2EB6" w:rsidRDefault="001A1C80">
            <w:pPr>
              <w:rPr>
                <w:rFonts w:ascii="Arial" w:hAnsi="Arial" w:cs="Arial"/>
                <w:sz w:val="20"/>
                <w:szCs w:val="20"/>
                <w:lang w:val="en-GB"/>
              </w:rPr>
            </w:pPr>
            <w:r w:rsidRPr="000F2EB6">
              <w:rPr>
                <w:rFonts w:ascii="Arial" w:hAnsi="Arial" w:cs="Arial"/>
                <w:sz w:val="20"/>
                <w:szCs w:val="20"/>
                <w:lang w:val="en-GB"/>
              </w:rPr>
              <w:t>- Low budget for national PCB inventory;</w:t>
            </w:r>
          </w:p>
          <w:p w14:paraId="2D05C8F1" w14:textId="77777777" w:rsidR="001A1C80" w:rsidRPr="000F2EB6" w:rsidRDefault="001A1C80">
            <w:pPr>
              <w:rPr>
                <w:rFonts w:ascii="Arial" w:hAnsi="Arial" w:cs="Arial"/>
                <w:sz w:val="20"/>
                <w:szCs w:val="20"/>
                <w:lang w:val="en-GB"/>
              </w:rPr>
            </w:pPr>
            <w:r w:rsidRPr="000F2EB6">
              <w:rPr>
                <w:rFonts w:ascii="Arial" w:hAnsi="Arial" w:cs="Arial"/>
                <w:sz w:val="20"/>
                <w:szCs w:val="20"/>
                <w:lang w:val="en-GB"/>
              </w:rPr>
              <w:t>- Unsuccessful funds transfer leading to the loss of over 10 months of project time.</w:t>
            </w:r>
          </w:p>
        </w:tc>
        <w:tc>
          <w:tcPr>
            <w:tcW w:w="4860" w:type="dxa"/>
          </w:tcPr>
          <w:p w14:paraId="51FA92CD" w14:textId="77777777" w:rsidR="001B6ED5" w:rsidRPr="000F2EB6" w:rsidRDefault="001B6ED5">
            <w:pPr>
              <w:rPr>
                <w:rFonts w:ascii="Arial" w:hAnsi="Arial" w:cs="Arial"/>
                <w:sz w:val="20"/>
                <w:szCs w:val="20"/>
                <w:lang w:val="en-GB"/>
              </w:rPr>
            </w:pPr>
          </w:p>
        </w:tc>
      </w:tr>
      <w:tr w:rsidR="001B6ED5" w:rsidRPr="000F2EB6" w14:paraId="064B0C4E" w14:textId="77777777" w:rsidTr="005A3EF2">
        <w:tc>
          <w:tcPr>
            <w:tcW w:w="3438" w:type="dxa"/>
          </w:tcPr>
          <w:p w14:paraId="3CAF08C2"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stakeholder engagement</w:t>
            </w:r>
          </w:p>
        </w:tc>
        <w:tc>
          <w:tcPr>
            <w:tcW w:w="4950" w:type="dxa"/>
          </w:tcPr>
          <w:p w14:paraId="21EFD67E"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w:t>
            </w:r>
          </w:p>
        </w:tc>
        <w:tc>
          <w:tcPr>
            <w:tcW w:w="4860" w:type="dxa"/>
          </w:tcPr>
          <w:p w14:paraId="0904555A" w14:textId="77777777" w:rsidR="001B6ED5" w:rsidRPr="000F2EB6" w:rsidRDefault="001B6ED5">
            <w:pPr>
              <w:rPr>
                <w:rFonts w:ascii="Arial" w:hAnsi="Arial" w:cs="Arial"/>
                <w:sz w:val="20"/>
                <w:szCs w:val="20"/>
                <w:lang w:val="en-GB"/>
              </w:rPr>
            </w:pPr>
          </w:p>
        </w:tc>
      </w:tr>
      <w:tr w:rsidR="001B6ED5" w:rsidRPr="000F2EB6" w14:paraId="242F58A3" w14:textId="77777777" w:rsidTr="005A3EF2">
        <w:tc>
          <w:tcPr>
            <w:tcW w:w="3438" w:type="dxa"/>
          </w:tcPr>
          <w:p w14:paraId="0823BF11"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gender actions</w:t>
            </w:r>
          </w:p>
        </w:tc>
        <w:tc>
          <w:tcPr>
            <w:tcW w:w="4950" w:type="dxa"/>
          </w:tcPr>
          <w:p w14:paraId="5E65A187"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w:t>
            </w:r>
          </w:p>
        </w:tc>
        <w:tc>
          <w:tcPr>
            <w:tcW w:w="4860" w:type="dxa"/>
          </w:tcPr>
          <w:p w14:paraId="7BF29447" w14:textId="77777777" w:rsidR="001B6ED5" w:rsidRPr="000F2EB6" w:rsidRDefault="001B6ED5">
            <w:pPr>
              <w:rPr>
                <w:rFonts w:ascii="Arial" w:hAnsi="Arial" w:cs="Arial"/>
                <w:sz w:val="20"/>
                <w:szCs w:val="20"/>
                <w:lang w:val="en-GB"/>
              </w:rPr>
            </w:pPr>
          </w:p>
        </w:tc>
      </w:tr>
      <w:tr w:rsidR="001B6ED5" w:rsidRPr="000F2EB6" w14:paraId="5D0BF8A5" w14:textId="77777777" w:rsidTr="005A3EF2">
        <w:tc>
          <w:tcPr>
            <w:tcW w:w="3438" w:type="dxa"/>
          </w:tcPr>
          <w:p w14:paraId="47682DF8"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safeguards</w:t>
            </w:r>
          </w:p>
        </w:tc>
        <w:tc>
          <w:tcPr>
            <w:tcW w:w="4950" w:type="dxa"/>
          </w:tcPr>
          <w:p w14:paraId="02B86B40"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 Identification of the weight of certain PCB equipment</w:t>
            </w:r>
          </w:p>
        </w:tc>
        <w:tc>
          <w:tcPr>
            <w:tcW w:w="4860" w:type="dxa"/>
          </w:tcPr>
          <w:p w14:paraId="77F715CB" w14:textId="77777777" w:rsidR="001B6ED5" w:rsidRPr="000F2EB6" w:rsidRDefault="001B6ED5">
            <w:pPr>
              <w:rPr>
                <w:rFonts w:ascii="Arial" w:hAnsi="Arial" w:cs="Arial"/>
                <w:sz w:val="20"/>
                <w:szCs w:val="20"/>
                <w:lang w:val="en-GB"/>
              </w:rPr>
            </w:pPr>
          </w:p>
        </w:tc>
      </w:tr>
      <w:tr w:rsidR="001B6ED5" w:rsidRPr="000F2EB6" w14:paraId="43CD279D" w14:textId="77777777" w:rsidTr="005A3EF2">
        <w:tc>
          <w:tcPr>
            <w:tcW w:w="3438" w:type="dxa"/>
          </w:tcPr>
          <w:p w14:paraId="2F4EB213"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delivering GEF Core Indicators</w:t>
            </w:r>
          </w:p>
        </w:tc>
        <w:tc>
          <w:tcPr>
            <w:tcW w:w="4950" w:type="dxa"/>
          </w:tcPr>
          <w:p w14:paraId="79125E76"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w:t>
            </w:r>
          </w:p>
        </w:tc>
        <w:tc>
          <w:tcPr>
            <w:tcW w:w="4860" w:type="dxa"/>
          </w:tcPr>
          <w:p w14:paraId="50BED3B8" w14:textId="77777777" w:rsidR="001B6ED5" w:rsidRPr="000F2EB6" w:rsidRDefault="001B6ED5">
            <w:pPr>
              <w:rPr>
                <w:rFonts w:ascii="Arial" w:hAnsi="Arial" w:cs="Arial"/>
                <w:sz w:val="20"/>
                <w:szCs w:val="20"/>
                <w:lang w:val="en-GB"/>
              </w:rPr>
            </w:pPr>
          </w:p>
        </w:tc>
      </w:tr>
      <w:tr w:rsidR="001B6ED5" w:rsidRPr="000F2EB6" w14:paraId="162C91BA" w14:textId="77777777" w:rsidTr="005A3EF2">
        <w:tc>
          <w:tcPr>
            <w:tcW w:w="3438" w:type="dxa"/>
          </w:tcPr>
          <w:p w14:paraId="30758FD9"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 xml:space="preserve">on delivering of </w:t>
            </w:r>
            <w:proofErr w:type="spellStart"/>
            <w:r w:rsidRPr="000F2EB6">
              <w:rPr>
                <w:rFonts w:ascii="Arial" w:hAnsi="Arial" w:cs="Arial"/>
                <w:sz w:val="20"/>
                <w:szCs w:val="20"/>
                <w:lang w:val="en-GB"/>
              </w:rPr>
              <w:t>PoW</w:t>
            </w:r>
            <w:proofErr w:type="spellEnd"/>
            <w:r w:rsidRPr="000F2EB6">
              <w:rPr>
                <w:rFonts w:ascii="Arial" w:hAnsi="Arial" w:cs="Arial"/>
                <w:sz w:val="20"/>
                <w:szCs w:val="20"/>
                <w:lang w:val="en-GB"/>
              </w:rPr>
              <w:t xml:space="preserve"> EA</w:t>
            </w:r>
          </w:p>
        </w:tc>
        <w:tc>
          <w:tcPr>
            <w:tcW w:w="4950" w:type="dxa"/>
          </w:tcPr>
          <w:p w14:paraId="291C3B32"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 Availability of experts for certain activities</w:t>
            </w:r>
          </w:p>
        </w:tc>
        <w:tc>
          <w:tcPr>
            <w:tcW w:w="4860" w:type="dxa"/>
          </w:tcPr>
          <w:p w14:paraId="3B17ABF4" w14:textId="77777777" w:rsidR="001B6ED5" w:rsidRPr="000F2EB6" w:rsidRDefault="001B6ED5">
            <w:pPr>
              <w:rPr>
                <w:rFonts w:ascii="Arial" w:hAnsi="Arial" w:cs="Arial"/>
                <w:sz w:val="20"/>
                <w:szCs w:val="20"/>
                <w:lang w:val="en-GB"/>
              </w:rPr>
            </w:pPr>
          </w:p>
        </w:tc>
      </w:tr>
      <w:tr w:rsidR="001B6ED5" w:rsidRPr="000F2EB6" w14:paraId="621E0F53" w14:textId="77777777" w:rsidTr="005A3EF2">
        <w:tc>
          <w:tcPr>
            <w:tcW w:w="3438" w:type="dxa"/>
          </w:tcPr>
          <w:p w14:paraId="46DF3721"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on sustainability of results</w:t>
            </w:r>
          </w:p>
        </w:tc>
        <w:tc>
          <w:tcPr>
            <w:tcW w:w="4950" w:type="dxa"/>
          </w:tcPr>
          <w:p w14:paraId="7C52CD6B"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 The project does not take into account the restoration of PCB contaminated sites;</w:t>
            </w:r>
          </w:p>
          <w:p w14:paraId="0F9F794F" w14:textId="77777777" w:rsidR="0005040D" w:rsidRPr="000F2EB6" w:rsidRDefault="0005040D">
            <w:pPr>
              <w:rPr>
                <w:rFonts w:ascii="Arial" w:hAnsi="Arial" w:cs="Arial"/>
                <w:sz w:val="20"/>
                <w:szCs w:val="20"/>
                <w:lang w:val="en-GB"/>
              </w:rPr>
            </w:pPr>
          </w:p>
        </w:tc>
        <w:tc>
          <w:tcPr>
            <w:tcW w:w="4860" w:type="dxa"/>
          </w:tcPr>
          <w:p w14:paraId="73FD93DA" w14:textId="77777777" w:rsidR="001B6ED5" w:rsidRPr="000F2EB6" w:rsidRDefault="001B6ED5">
            <w:pPr>
              <w:rPr>
                <w:rFonts w:ascii="Arial" w:hAnsi="Arial" w:cs="Arial"/>
                <w:sz w:val="20"/>
                <w:szCs w:val="20"/>
                <w:lang w:val="en-GB"/>
              </w:rPr>
            </w:pPr>
          </w:p>
        </w:tc>
      </w:tr>
      <w:tr w:rsidR="001B6ED5" w:rsidRPr="000F2EB6" w14:paraId="24EADD03" w14:textId="77777777" w:rsidTr="005A3EF2">
        <w:tc>
          <w:tcPr>
            <w:tcW w:w="3438" w:type="dxa"/>
          </w:tcPr>
          <w:p w14:paraId="363ECA2E" w14:textId="77777777" w:rsidR="001B6ED5" w:rsidRPr="000F2EB6" w:rsidRDefault="001B6ED5" w:rsidP="005C3EAA">
            <w:pPr>
              <w:rPr>
                <w:rFonts w:ascii="Arial" w:hAnsi="Arial" w:cs="Arial"/>
                <w:sz w:val="20"/>
                <w:szCs w:val="20"/>
                <w:lang w:val="en-GB"/>
              </w:rPr>
            </w:pPr>
            <w:r w:rsidRPr="000F2EB6">
              <w:rPr>
                <w:rFonts w:ascii="Arial" w:hAnsi="Arial" w:cs="Arial"/>
                <w:sz w:val="20"/>
                <w:szCs w:val="20"/>
                <w:lang w:val="en-GB"/>
              </w:rPr>
              <w:t>others</w:t>
            </w:r>
          </w:p>
        </w:tc>
        <w:tc>
          <w:tcPr>
            <w:tcW w:w="4950" w:type="dxa"/>
          </w:tcPr>
          <w:p w14:paraId="21DF1730" w14:textId="77777777" w:rsidR="001B6ED5" w:rsidRPr="000F2EB6" w:rsidRDefault="0005040D">
            <w:pPr>
              <w:rPr>
                <w:rFonts w:ascii="Arial" w:hAnsi="Arial" w:cs="Arial"/>
                <w:sz w:val="20"/>
                <w:szCs w:val="20"/>
                <w:lang w:val="en-GB"/>
              </w:rPr>
            </w:pPr>
            <w:r w:rsidRPr="000F2EB6">
              <w:rPr>
                <w:rFonts w:ascii="Arial" w:hAnsi="Arial" w:cs="Arial"/>
                <w:sz w:val="20"/>
                <w:szCs w:val="20"/>
                <w:lang w:val="en-GB"/>
              </w:rPr>
              <w:t>- No leave for project coordination unit</w:t>
            </w:r>
          </w:p>
          <w:p w14:paraId="06894310" w14:textId="77777777" w:rsidR="0005040D" w:rsidRPr="000F2EB6" w:rsidRDefault="0005040D">
            <w:pPr>
              <w:rPr>
                <w:rFonts w:ascii="Arial" w:hAnsi="Arial" w:cs="Arial"/>
                <w:sz w:val="20"/>
                <w:szCs w:val="20"/>
                <w:lang w:val="en-GB"/>
              </w:rPr>
            </w:pPr>
          </w:p>
        </w:tc>
        <w:tc>
          <w:tcPr>
            <w:tcW w:w="4860" w:type="dxa"/>
          </w:tcPr>
          <w:p w14:paraId="5ADE803F" w14:textId="77777777" w:rsidR="001B6ED5" w:rsidRPr="000F2EB6" w:rsidRDefault="001B6ED5">
            <w:pPr>
              <w:rPr>
                <w:rFonts w:ascii="Arial" w:hAnsi="Arial" w:cs="Arial"/>
                <w:sz w:val="20"/>
                <w:szCs w:val="20"/>
                <w:lang w:val="en-GB"/>
              </w:rPr>
            </w:pPr>
          </w:p>
        </w:tc>
      </w:tr>
    </w:tbl>
    <w:p w14:paraId="612D73AF" w14:textId="77777777" w:rsidR="001B6ED5" w:rsidRPr="00E878D4" w:rsidRDefault="001B6ED5">
      <w:pPr>
        <w:rPr>
          <w:rFonts w:ascii="Arial" w:hAnsi="Arial" w:cs="Arial"/>
          <w:b/>
          <w:sz w:val="20"/>
          <w:szCs w:val="20"/>
          <w:lang w:val="en-GB"/>
        </w:rPr>
      </w:pPr>
    </w:p>
    <w:p w14:paraId="27BBF83D" w14:textId="77777777" w:rsidR="001B6ED5" w:rsidRPr="00E878D4" w:rsidRDefault="001B6ED5">
      <w:pPr>
        <w:rPr>
          <w:rFonts w:ascii="Arial" w:hAnsi="Arial" w:cs="Arial"/>
          <w:b/>
          <w:sz w:val="20"/>
          <w:szCs w:val="20"/>
          <w:lang w:val="en-GB"/>
        </w:rPr>
      </w:pPr>
    </w:p>
    <w:p w14:paraId="712EF2B5"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lastRenderedPageBreak/>
        <w:t>3.2</w:t>
      </w:r>
      <w:r w:rsidRPr="000F2EB6">
        <w:rPr>
          <w:rFonts w:ascii="Arial" w:hAnsi="Arial" w:cs="Arial"/>
          <w:b/>
          <w:sz w:val="20"/>
          <w:szCs w:val="20"/>
          <w:lang w:val="en-GB"/>
        </w:rPr>
        <w:tab/>
        <w:t xml:space="preserve">Rating of progress implementation towards delivery of outputs </w:t>
      </w:r>
    </w:p>
    <w:p w14:paraId="3121EC96" w14:textId="77777777" w:rsidR="001B6ED5" w:rsidRPr="000F2EB6" w:rsidRDefault="001B6ED5">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1B6ED5" w:rsidRPr="000F2EB6" w14:paraId="476D8A54" w14:textId="77777777" w:rsidTr="00E878D4">
        <w:trPr>
          <w:tblHeader/>
        </w:trPr>
        <w:tc>
          <w:tcPr>
            <w:tcW w:w="5317" w:type="dxa"/>
            <w:tcBorders>
              <w:bottom w:val="single" w:sz="12" w:space="0" w:color="auto"/>
            </w:tcBorders>
            <w:shd w:val="clear" w:color="auto" w:fill="F3F3F3"/>
          </w:tcPr>
          <w:p w14:paraId="7D7E0071"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 xml:space="preserve">Outputs </w:t>
            </w:r>
            <w:r w:rsidRPr="000F2EB6">
              <w:rPr>
                <w:rStyle w:val="FootnoteReference"/>
                <w:rFonts w:ascii="Arial" w:hAnsi="Arial" w:cs="Arial"/>
                <w:b/>
                <w:sz w:val="20"/>
                <w:szCs w:val="20"/>
                <w:lang w:val="en-GB"/>
              </w:rPr>
              <w:footnoteReference w:id="5"/>
            </w:r>
          </w:p>
        </w:tc>
        <w:tc>
          <w:tcPr>
            <w:tcW w:w="1350" w:type="dxa"/>
            <w:tcBorders>
              <w:bottom w:val="single" w:sz="12" w:space="0" w:color="auto"/>
            </w:tcBorders>
            <w:shd w:val="clear" w:color="auto" w:fill="F3F3F3"/>
          </w:tcPr>
          <w:p w14:paraId="75F96FF0"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Expected delivery date</w:t>
            </w:r>
            <w:r w:rsidRPr="000F2EB6">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594C50CC" w14:textId="77777777" w:rsidR="001B6ED5" w:rsidRPr="000F2EB6" w:rsidRDefault="001B6ED5" w:rsidP="00D4691C">
            <w:pPr>
              <w:rPr>
                <w:rFonts w:ascii="Arial" w:hAnsi="Arial" w:cs="Arial"/>
                <w:b/>
                <w:sz w:val="20"/>
                <w:szCs w:val="20"/>
                <w:lang w:val="en-GB"/>
              </w:rPr>
            </w:pPr>
            <w:r w:rsidRPr="000F2EB6">
              <w:rPr>
                <w:rFonts w:ascii="Arial" w:hAnsi="Arial" w:cs="Arial"/>
                <w:sz w:val="20"/>
                <w:szCs w:val="20"/>
                <w:lang w:val="en-GB"/>
              </w:rPr>
              <w:t>Implement-</w:t>
            </w:r>
            <w:proofErr w:type="spellStart"/>
            <w:r w:rsidRPr="000F2EB6">
              <w:rPr>
                <w:rFonts w:ascii="Arial" w:hAnsi="Arial" w:cs="Arial"/>
                <w:sz w:val="20"/>
                <w:szCs w:val="20"/>
                <w:lang w:val="en-GB"/>
              </w:rPr>
              <w:t>ation</w:t>
            </w:r>
            <w:proofErr w:type="spellEnd"/>
            <w:r w:rsidRPr="000F2EB6">
              <w:rPr>
                <w:rFonts w:ascii="Arial" w:hAnsi="Arial" w:cs="Arial"/>
                <w:sz w:val="20"/>
                <w:szCs w:val="20"/>
                <w:lang w:val="en-GB"/>
              </w:rPr>
              <w:t xml:space="preserve"> status as of 30 June 2018</w:t>
            </w:r>
            <w:r w:rsidRPr="000F2EB6">
              <w:rPr>
                <w:rStyle w:val="FootnoteReference"/>
                <w:rFonts w:ascii="Arial" w:hAnsi="Arial" w:cs="Arial"/>
                <w:sz w:val="20"/>
                <w:szCs w:val="20"/>
                <w:lang w:val="en-GB"/>
              </w:rPr>
              <w:footnoteReference w:id="7"/>
            </w:r>
          </w:p>
        </w:tc>
        <w:tc>
          <w:tcPr>
            <w:tcW w:w="1331" w:type="dxa"/>
            <w:tcBorders>
              <w:bottom w:val="single" w:sz="12" w:space="0" w:color="auto"/>
            </w:tcBorders>
            <w:shd w:val="clear" w:color="auto" w:fill="F3F3F3"/>
          </w:tcPr>
          <w:p w14:paraId="0F32F232" w14:textId="77777777" w:rsidR="001B6ED5" w:rsidRPr="000F2EB6" w:rsidRDefault="001B6ED5" w:rsidP="00D4691C">
            <w:pPr>
              <w:rPr>
                <w:rFonts w:ascii="Arial" w:hAnsi="Arial" w:cs="Arial"/>
                <w:sz w:val="20"/>
                <w:szCs w:val="20"/>
                <w:lang w:val="en-GB"/>
              </w:rPr>
            </w:pPr>
            <w:r w:rsidRPr="000F2EB6">
              <w:rPr>
                <w:rFonts w:ascii="Arial" w:hAnsi="Arial" w:cs="Arial"/>
                <w:sz w:val="20"/>
                <w:szCs w:val="20"/>
                <w:lang w:val="en-GB"/>
              </w:rPr>
              <w:t>Implement-</w:t>
            </w:r>
            <w:proofErr w:type="spellStart"/>
            <w:r w:rsidRPr="000F2EB6">
              <w:rPr>
                <w:rFonts w:ascii="Arial" w:hAnsi="Arial" w:cs="Arial"/>
                <w:sz w:val="20"/>
                <w:szCs w:val="20"/>
                <w:lang w:val="en-GB"/>
              </w:rPr>
              <w:t>ation</w:t>
            </w:r>
            <w:proofErr w:type="spellEnd"/>
            <w:r w:rsidRPr="000F2EB6">
              <w:rPr>
                <w:rFonts w:ascii="Arial" w:hAnsi="Arial" w:cs="Arial"/>
                <w:sz w:val="20"/>
                <w:szCs w:val="20"/>
                <w:lang w:val="en-GB"/>
              </w:rPr>
              <w:t xml:space="preserve"> status as of 30 June 2019)</w:t>
            </w:r>
          </w:p>
        </w:tc>
        <w:tc>
          <w:tcPr>
            <w:tcW w:w="2862" w:type="dxa"/>
            <w:tcBorders>
              <w:bottom w:val="single" w:sz="12" w:space="0" w:color="auto"/>
            </w:tcBorders>
            <w:shd w:val="clear" w:color="auto" w:fill="F3F3F3"/>
          </w:tcPr>
          <w:p w14:paraId="30821BCA"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 xml:space="preserve">Progress rating justification </w:t>
            </w:r>
            <w:r w:rsidRPr="00E878D4">
              <w:rPr>
                <w:rFonts w:ascii="Arial" w:hAnsi="Arial" w:cs="Arial"/>
                <w:bCs/>
                <w:color w:val="1F497D"/>
                <w:sz w:val="20"/>
                <w:szCs w:val="20"/>
                <w:lang w:val="en-GB"/>
              </w:rPr>
              <w:t xml:space="preserve">(as much as possible, </w:t>
            </w:r>
            <w:r w:rsidRPr="00E878D4">
              <w:rPr>
                <w:rFonts w:ascii="Arial" w:hAnsi="Arial" w:cs="Arial"/>
                <w:bCs/>
                <w:color w:val="1F497D"/>
                <w:sz w:val="20"/>
                <w:szCs w:val="20"/>
              </w:rPr>
              <w:t>describe</w:t>
            </w:r>
            <w:r w:rsidR="000F6727" w:rsidRPr="000F2EB6">
              <w:rPr>
                <w:rFonts w:ascii="Arial" w:hAnsi="Arial" w:cs="Arial"/>
                <w:bCs/>
                <w:color w:val="1F497D"/>
                <w:sz w:val="20"/>
                <w:szCs w:val="20"/>
              </w:rPr>
              <w:t xml:space="preserve"> </w:t>
            </w:r>
            <w:r w:rsidRPr="00E878D4">
              <w:rPr>
                <w:rFonts w:ascii="Arial" w:hAnsi="Arial" w:cs="Arial"/>
                <w:bCs/>
                <w:color w:val="1F497D"/>
                <w:sz w:val="20"/>
                <w:szCs w:val="20"/>
              </w:rPr>
              <w:t xml:space="preserve">in terms of immediate gains to target groups, </w:t>
            </w:r>
            <w:r w:rsidRPr="00E878D4">
              <w:rPr>
                <w:rFonts w:ascii="Arial" w:hAnsi="Arial" w:cs="Arial"/>
                <w:bCs/>
                <w:i/>
                <w:color w:val="1F497D"/>
                <w:sz w:val="20"/>
                <w:szCs w:val="20"/>
              </w:rPr>
              <w:t>e.g.</w:t>
            </w:r>
            <w:r w:rsidR="000F6727" w:rsidRPr="000F2EB6">
              <w:rPr>
                <w:rFonts w:ascii="Arial" w:hAnsi="Arial" w:cs="Arial"/>
                <w:bCs/>
                <w:i/>
                <w:color w:val="1F497D"/>
                <w:sz w:val="20"/>
                <w:szCs w:val="20"/>
              </w:rPr>
              <w:t xml:space="preserve"> </w:t>
            </w:r>
            <w:r w:rsidRPr="00E878D4">
              <w:rPr>
                <w:rFonts w:ascii="Arial" w:hAnsi="Arial" w:cs="Arial"/>
                <w:bCs/>
                <w:i/>
                <w:color w:val="1F497D"/>
                <w:sz w:val="20"/>
                <w:szCs w:val="20"/>
              </w:rPr>
              <w:t xml:space="preserve">access to project deliverables, participation in receiving services; gains in knowledge, </w:t>
            </w:r>
            <w:proofErr w:type="spellStart"/>
            <w:r w:rsidRPr="00E878D4">
              <w:rPr>
                <w:rFonts w:ascii="Arial" w:hAnsi="Arial" w:cs="Arial"/>
                <w:bCs/>
                <w:i/>
                <w:color w:val="1F497D"/>
                <w:sz w:val="20"/>
                <w:szCs w:val="20"/>
              </w:rPr>
              <w:t>etc</w:t>
            </w:r>
            <w:proofErr w:type="spellEnd"/>
            <w:r w:rsidRPr="00E878D4">
              <w:rPr>
                <w:rFonts w:ascii="Arial" w:hAnsi="Arial" w:cs="Arial"/>
                <w:bCs/>
                <w:sz w:val="20"/>
                <w:szCs w:val="20"/>
              </w:rPr>
              <w:t xml:space="preserve">) </w:t>
            </w:r>
          </w:p>
          <w:p w14:paraId="0A70F3FF" w14:textId="77777777" w:rsidR="001B6ED5" w:rsidRPr="000F2EB6" w:rsidRDefault="001B6ED5" w:rsidP="00D4691C">
            <w:pPr>
              <w:rPr>
                <w:rFonts w:ascii="Arial" w:hAnsi="Arial" w:cs="Arial"/>
                <w:b/>
                <w:sz w:val="20"/>
                <w:szCs w:val="20"/>
                <w:lang w:val="en-GB"/>
              </w:rPr>
            </w:pPr>
          </w:p>
        </w:tc>
        <w:tc>
          <w:tcPr>
            <w:tcW w:w="1098" w:type="dxa"/>
            <w:tcBorders>
              <w:bottom w:val="single" w:sz="12" w:space="0" w:color="auto"/>
            </w:tcBorders>
            <w:shd w:val="clear" w:color="auto" w:fill="CCFFFF"/>
          </w:tcPr>
          <w:p w14:paraId="2A4D286C" w14:textId="77777777" w:rsidR="001B6ED5" w:rsidRPr="000F2EB6" w:rsidRDefault="001B6ED5" w:rsidP="00D4691C">
            <w:pPr>
              <w:rPr>
                <w:rFonts w:ascii="Arial" w:hAnsi="Arial" w:cs="Arial"/>
                <w:b/>
                <w:sz w:val="20"/>
                <w:szCs w:val="20"/>
                <w:lang w:val="en-GB"/>
              </w:rPr>
            </w:pPr>
            <w:r w:rsidRPr="000F2EB6">
              <w:rPr>
                <w:rFonts w:ascii="Arial" w:hAnsi="Arial" w:cs="Arial"/>
                <w:b/>
                <w:color w:val="FF0000"/>
                <w:sz w:val="20"/>
                <w:szCs w:val="20"/>
                <w:lang w:val="en-GB"/>
              </w:rPr>
              <w:t>Progress rating</w:t>
            </w:r>
            <w:r w:rsidRPr="000F2EB6">
              <w:rPr>
                <w:rStyle w:val="FootnoteReference"/>
                <w:rFonts w:ascii="Arial" w:hAnsi="Arial" w:cs="Arial"/>
                <w:b/>
                <w:sz w:val="20"/>
                <w:szCs w:val="20"/>
                <w:lang w:val="en-GB"/>
              </w:rPr>
              <w:footnoteReference w:id="8"/>
            </w:r>
          </w:p>
        </w:tc>
      </w:tr>
      <w:tr w:rsidR="001B6ED5" w:rsidRPr="000F2EB6" w14:paraId="2CF7F100" w14:textId="77777777" w:rsidTr="00E878D4">
        <w:tc>
          <w:tcPr>
            <w:tcW w:w="5317" w:type="dxa"/>
            <w:tcBorders>
              <w:top w:val="single" w:sz="12" w:space="0" w:color="auto"/>
              <w:left w:val="single" w:sz="12" w:space="0" w:color="auto"/>
              <w:bottom w:val="single" w:sz="4" w:space="0" w:color="auto"/>
              <w:right w:val="single" w:sz="4" w:space="0" w:color="auto"/>
            </w:tcBorders>
          </w:tcPr>
          <w:p w14:paraId="506081B8" w14:textId="77777777" w:rsidR="001B6ED5" w:rsidRPr="00E878D4" w:rsidRDefault="001B6ED5" w:rsidP="00D4691C">
            <w:pPr>
              <w:rPr>
                <w:rFonts w:ascii="Arial" w:hAnsi="Arial" w:cs="Arial"/>
                <w:i/>
                <w:sz w:val="20"/>
                <w:szCs w:val="20"/>
                <w:lang w:val="en-GB"/>
              </w:rPr>
            </w:pPr>
            <w:r w:rsidRPr="000F2EB6">
              <w:rPr>
                <w:rFonts w:ascii="Arial" w:hAnsi="Arial" w:cs="Arial"/>
                <w:b/>
                <w:sz w:val="20"/>
                <w:szCs w:val="20"/>
                <w:lang w:val="en-GB"/>
              </w:rPr>
              <w:t xml:space="preserve">Output 1: </w:t>
            </w:r>
            <w:r w:rsidRPr="00E878D4">
              <w:rPr>
                <w:rFonts w:ascii="Arial" w:hAnsi="Arial" w:cs="Arial"/>
                <w:i/>
                <w:sz w:val="20"/>
                <w:szCs w:val="20"/>
                <w:lang w:val="en-GB"/>
              </w:rPr>
              <w:t xml:space="preserve">(copy &amp; paste from approved Results Framework) </w:t>
            </w:r>
          </w:p>
          <w:p w14:paraId="215D5B71" w14:textId="77777777" w:rsidR="001B6ED5" w:rsidRPr="00E878D4" w:rsidRDefault="001B6ED5" w:rsidP="00D4691C">
            <w:pPr>
              <w:rPr>
                <w:rFonts w:ascii="Arial" w:hAnsi="Arial" w:cs="Arial"/>
                <w:color w:val="4472C4"/>
                <w:sz w:val="20"/>
                <w:szCs w:val="20"/>
                <w:lang w:val="en-GB"/>
              </w:rPr>
            </w:pPr>
            <w:r w:rsidRPr="00E878D4">
              <w:rPr>
                <w:rFonts w:ascii="Arial" w:hAnsi="Arial" w:cs="Arial"/>
                <w:color w:val="4472C4"/>
                <w:sz w:val="20"/>
                <w:szCs w:val="20"/>
                <w:lang w:val="en-GB"/>
              </w:rPr>
              <w:t>[activities may be included for reference, but the rating should focus on output delivery]</w:t>
            </w:r>
          </w:p>
          <w:p w14:paraId="1589D199" w14:textId="77777777" w:rsidR="0083588D" w:rsidRPr="00E878D4" w:rsidRDefault="0083588D" w:rsidP="00D4691C">
            <w:pPr>
              <w:rPr>
                <w:rFonts w:ascii="Arial" w:hAnsi="Arial" w:cs="Arial"/>
                <w:iCs/>
                <w:color w:val="1F497D"/>
                <w:sz w:val="20"/>
                <w:szCs w:val="20"/>
              </w:rPr>
            </w:pPr>
            <w:r w:rsidRPr="00E878D4">
              <w:rPr>
                <w:rFonts w:ascii="Arial" w:hAnsi="Arial" w:cs="Arial"/>
                <w:iCs/>
                <w:color w:val="1F497D"/>
                <w:sz w:val="20"/>
                <w:szCs w:val="20"/>
                <w:lang w:val="en-CA"/>
              </w:rPr>
              <w:t xml:space="preserve">1.1: </w:t>
            </w:r>
            <w:r w:rsidRPr="00E878D4">
              <w:rPr>
                <w:rFonts w:ascii="Arial" w:hAnsi="Arial" w:cs="Arial"/>
                <w:iCs/>
                <w:color w:val="1F497D"/>
                <w:sz w:val="20"/>
                <w:szCs w:val="20"/>
              </w:rPr>
              <w:t>Regulatory framework upgraded /developed and disseminated includes Stockholm Convention targets and guidelines for the environmentally sound management (ESM) of PCBs</w:t>
            </w:r>
          </w:p>
          <w:p w14:paraId="633AA25D" w14:textId="77777777" w:rsidR="0083588D" w:rsidRPr="00E878D4" w:rsidRDefault="0083588D" w:rsidP="00D4691C">
            <w:pPr>
              <w:rPr>
                <w:rFonts w:ascii="Arial" w:hAnsi="Arial" w:cs="Arial"/>
                <w:iCs/>
                <w:color w:val="1F497D"/>
                <w:sz w:val="20"/>
                <w:szCs w:val="20"/>
              </w:rPr>
            </w:pPr>
          </w:p>
          <w:p w14:paraId="5B73A413" w14:textId="77777777" w:rsidR="0083588D" w:rsidRPr="00E878D4" w:rsidRDefault="0083588D" w:rsidP="00D4691C">
            <w:pPr>
              <w:rPr>
                <w:rFonts w:ascii="Arial" w:hAnsi="Arial" w:cs="Arial"/>
                <w:iCs/>
                <w:color w:val="1F497D"/>
                <w:sz w:val="20"/>
                <w:szCs w:val="20"/>
              </w:rPr>
            </w:pPr>
            <w:r w:rsidRPr="00E878D4">
              <w:rPr>
                <w:rFonts w:ascii="Arial" w:hAnsi="Arial" w:cs="Arial"/>
                <w:iCs/>
                <w:color w:val="1F497D"/>
                <w:sz w:val="20"/>
                <w:szCs w:val="20"/>
              </w:rPr>
              <w:t>1.2: Training of National Expert Group, on new regulatory framework for PCBs</w:t>
            </w:r>
          </w:p>
          <w:p w14:paraId="7E6A4204" w14:textId="77777777" w:rsidR="0083588D" w:rsidRPr="00E878D4" w:rsidRDefault="0083588D" w:rsidP="00D4691C">
            <w:pPr>
              <w:rPr>
                <w:rFonts w:ascii="Arial" w:hAnsi="Arial" w:cs="Arial"/>
                <w:color w:val="4472C4"/>
                <w:sz w:val="20"/>
                <w:szCs w:val="20"/>
                <w:lang w:val="en-GB"/>
              </w:rPr>
            </w:pPr>
          </w:p>
          <w:p w14:paraId="4D73A0D8" w14:textId="77777777" w:rsidR="0083588D" w:rsidRPr="00E878D4" w:rsidRDefault="0083588D" w:rsidP="00D4691C">
            <w:pPr>
              <w:rPr>
                <w:rFonts w:ascii="Arial" w:hAnsi="Arial" w:cs="Arial"/>
                <w:color w:val="4472C4"/>
                <w:sz w:val="20"/>
                <w:szCs w:val="20"/>
                <w:lang w:val="en-GB"/>
              </w:rPr>
            </w:pPr>
            <w:r w:rsidRPr="00E878D4">
              <w:rPr>
                <w:rFonts w:ascii="Arial" w:hAnsi="Arial" w:cs="Arial"/>
                <w:iCs/>
                <w:color w:val="1F497D"/>
                <w:sz w:val="20"/>
                <w:szCs w:val="20"/>
                <w:lang w:val="en-CA"/>
              </w:rPr>
              <w:t>1.3 Import and export control system (including procurement and sale) for transformers, capacitors and dielectric oil established, and enforced by Customs authorities</w:t>
            </w:r>
          </w:p>
        </w:tc>
        <w:tc>
          <w:tcPr>
            <w:tcW w:w="1350" w:type="dxa"/>
            <w:tcBorders>
              <w:top w:val="single" w:sz="12" w:space="0" w:color="auto"/>
              <w:left w:val="single" w:sz="4" w:space="0" w:color="auto"/>
              <w:bottom w:val="single" w:sz="4" w:space="0" w:color="auto"/>
              <w:right w:val="single" w:sz="4" w:space="0" w:color="auto"/>
            </w:tcBorders>
          </w:tcPr>
          <w:p w14:paraId="67EE4F04" w14:textId="77777777" w:rsidR="0083588D" w:rsidRPr="00E878D4" w:rsidRDefault="0083588D" w:rsidP="00E878D4">
            <w:pPr>
              <w:pStyle w:val="CommentText"/>
              <w:rPr>
                <w:rFonts w:ascii="Arial" w:hAnsi="Arial" w:cs="Arial"/>
                <w:iCs/>
                <w:color w:val="1F497D"/>
                <w:u w:val="single"/>
                <w:lang w:val="en-GB" w:eastAsia="ko-KR"/>
              </w:rPr>
            </w:pPr>
            <w:r w:rsidRPr="00E878D4">
              <w:rPr>
                <w:rFonts w:ascii="Arial" w:hAnsi="Arial" w:cs="Arial"/>
                <w:iCs/>
                <w:color w:val="1F497D"/>
                <w:u w:val="single"/>
                <w:lang w:val="en-GB" w:eastAsia="ko-KR"/>
              </w:rPr>
              <w:t>May 2017</w:t>
            </w:r>
          </w:p>
          <w:p w14:paraId="3C5A3068" w14:textId="77777777" w:rsidR="0083588D" w:rsidRPr="00E878D4" w:rsidRDefault="0083588D" w:rsidP="00E878D4">
            <w:pPr>
              <w:pStyle w:val="CommentText"/>
              <w:rPr>
                <w:rFonts w:ascii="Arial" w:hAnsi="Arial" w:cs="Arial"/>
                <w:iCs/>
                <w:color w:val="1F497D"/>
                <w:u w:val="single"/>
                <w:lang w:val="en-GB" w:eastAsia="ko-KR"/>
              </w:rPr>
            </w:pPr>
          </w:p>
          <w:p w14:paraId="6AFFEB75" w14:textId="77777777" w:rsidR="0083588D" w:rsidRPr="00E878D4" w:rsidRDefault="0083588D" w:rsidP="00E878D4">
            <w:pPr>
              <w:pStyle w:val="CommentText"/>
              <w:rPr>
                <w:rFonts w:ascii="Arial" w:hAnsi="Arial" w:cs="Arial"/>
                <w:iCs/>
                <w:color w:val="1F497D"/>
                <w:u w:val="single"/>
                <w:lang w:val="en-GB" w:eastAsia="ko-KR"/>
              </w:rPr>
            </w:pPr>
          </w:p>
          <w:p w14:paraId="76F8D3FF" w14:textId="77777777" w:rsidR="0083588D" w:rsidRPr="00E878D4" w:rsidRDefault="0083588D" w:rsidP="00E878D4">
            <w:pPr>
              <w:pStyle w:val="CommentText"/>
              <w:rPr>
                <w:rFonts w:ascii="Arial" w:hAnsi="Arial" w:cs="Arial"/>
                <w:iCs/>
                <w:color w:val="1F497D"/>
                <w:u w:val="single"/>
                <w:lang w:val="en-GB" w:eastAsia="ko-KR"/>
              </w:rPr>
            </w:pPr>
          </w:p>
          <w:p w14:paraId="42E9DE70" w14:textId="77777777" w:rsidR="0083588D" w:rsidRPr="00E878D4" w:rsidRDefault="0083588D" w:rsidP="00E878D4">
            <w:pPr>
              <w:pStyle w:val="CommentText"/>
              <w:rPr>
                <w:rFonts w:ascii="Arial" w:hAnsi="Arial" w:cs="Arial"/>
                <w:iCs/>
                <w:color w:val="1F497D"/>
                <w:u w:val="single"/>
                <w:lang w:val="en-GB" w:eastAsia="ko-KR"/>
              </w:rPr>
            </w:pPr>
          </w:p>
          <w:p w14:paraId="210751D2" w14:textId="77777777" w:rsidR="0083588D" w:rsidRPr="00E878D4" w:rsidRDefault="0083588D" w:rsidP="00E878D4">
            <w:pPr>
              <w:pStyle w:val="CommentText"/>
              <w:rPr>
                <w:rFonts w:ascii="Arial" w:hAnsi="Arial" w:cs="Arial"/>
                <w:iCs/>
                <w:color w:val="1F497D"/>
                <w:u w:val="single"/>
                <w:lang w:val="en-GB" w:eastAsia="ko-KR"/>
              </w:rPr>
            </w:pPr>
          </w:p>
          <w:p w14:paraId="30DAA4AE" w14:textId="77777777" w:rsidR="0083588D" w:rsidRPr="00E878D4" w:rsidRDefault="0083588D" w:rsidP="00E878D4">
            <w:pPr>
              <w:pStyle w:val="CommentText"/>
              <w:rPr>
                <w:rFonts w:ascii="Arial" w:hAnsi="Arial" w:cs="Arial"/>
                <w:iCs/>
                <w:color w:val="1F497D"/>
                <w:u w:val="single"/>
                <w:lang w:val="en-GB" w:eastAsia="ko-KR"/>
              </w:rPr>
            </w:pPr>
          </w:p>
          <w:p w14:paraId="4EEC7450" w14:textId="77777777" w:rsidR="0083588D" w:rsidRPr="00E878D4" w:rsidRDefault="0083588D" w:rsidP="00E878D4">
            <w:pPr>
              <w:pStyle w:val="CommentText"/>
              <w:rPr>
                <w:rFonts w:ascii="Arial" w:hAnsi="Arial" w:cs="Arial"/>
                <w:iCs/>
                <w:color w:val="1F497D"/>
                <w:u w:val="single"/>
                <w:lang w:val="en-GB" w:eastAsia="ko-KR"/>
              </w:rPr>
            </w:pPr>
          </w:p>
          <w:p w14:paraId="6036F761" w14:textId="77777777" w:rsidR="0083588D" w:rsidRPr="00253C84" w:rsidRDefault="0083588D" w:rsidP="00E878D4">
            <w:pPr>
              <w:pStyle w:val="CommentText"/>
              <w:rPr>
                <w:rFonts w:ascii="Arial" w:hAnsi="Arial" w:cs="Arial"/>
                <w:lang w:val="en-GB"/>
              </w:rPr>
            </w:pPr>
            <w:r w:rsidRPr="00253C84">
              <w:rPr>
                <w:rFonts w:ascii="Arial" w:hAnsi="Arial" w:cs="Arial"/>
                <w:lang w:val="en-GB"/>
              </w:rPr>
              <w:t>Mai 2017</w:t>
            </w:r>
          </w:p>
          <w:p w14:paraId="37BD27AB" w14:textId="77777777" w:rsidR="0083588D" w:rsidRPr="00E878D4" w:rsidRDefault="0083588D" w:rsidP="00E878D4">
            <w:pPr>
              <w:pStyle w:val="CommentText"/>
              <w:rPr>
                <w:rFonts w:ascii="Arial" w:hAnsi="Arial" w:cs="Arial"/>
                <w:lang w:val="en-GB"/>
              </w:rPr>
            </w:pPr>
          </w:p>
          <w:p w14:paraId="6EA7A662" w14:textId="77777777" w:rsidR="0083588D" w:rsidRPr="00E878D4" w:rsidRDefault="0083588D" w:rsidP="00E878D4">
            <w:pPr>
              <w:pStyle w:val="CommentText"/>
              <w:rPr>
                <w:rFonts w:ascii="Arial" w:hAnsi="Arial" w:cs="Arial"/>
                <w:lang w:val="en-GB"/>
              </w:rPr>
            </w:pPr>
          </w:p>
          <w:p w14:paraId="30A6E095" w14:textId="77777777" w:rsidR="0083588D" w:rsidRPr="00E878D4" w:rsidRDefault="0083588D" w:rsidP="00E878D4">
            <w:pPr>
              <w:pStyle w:val="CommentText"/>
              <w:rPr>
                <w:rFonts w:ascii="Arial" w:hAnsi="Arial" w:cs="Arial"/>
                <w:lang w:val="en-GB"/>
              </w:rPr>
            </w:pPr>
          </w:p>
          <w:p w14:paraId="0D028C06" w14:textId="77777777" w:rsidR="0083588D" w:rsidRPr="00E878D4" w:rsidRDefault="0083588D" w:rsidP="00E878D4">
            <w:pPr>
              <w:pStyle w:val="CommentText"/>
              <w:rPr>
                <w:rFonts w:ascii="Arial" w:hAnsi="Arial" w:cs="Arial"/>
                <w:lang w:val="en-GB"/>
              </w:rPr>
            </w:pPr>
          </w:p>
          <w:p w14:paraId="35C27821" w14:textId="77777777" w:rsidR="0083588D" w:rsidRPr="000F2EB6" w:rsidRDefault="0083588D" w:rsidP="00E878D4">
            <w:pPr>
              <w:pStyle w:val="CommentText"/>
              <w:rPr>
                <w:rFonts w:ascii="Arial" w:hAnsi="Arial" w:cs="Arial"/>
                <w:lang w:val="en-GB"/>
              </w:rPr>
            </w:pPr>
            <w:r w:rsidRPr="00E878D4">
              <w:rPr>
                <w:rFonts w:ascii="Arial" w:hAnsi="Arial" w:cs="Arial"/>
                <w:lang w:val="en-GB"/>
              </w:rPr>
              <w:t>Mars 2021</w:t>
            </w:r>
          </w:p>
          <w:p w14:paraId="00875B71" w14:textId="77777777" w:rsidR="001B6ED5" w:rsidRPr="000F2EB6" w:rsidRDefault="001B6ED5" w:rsidP="0083588D">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3CB9C2C" w14:textId="77777777" w:rsidR="001B6ED5" w:rsidRPr="000F2EB6" w:rsidRDefault="0083588D" w:rsidP="00D4691C">
            <w:pPr>
              <w:rPr>
                <w:rFonts w:ascii="Arial" w:hAnsi="Arial" w:cs="Arial"/>
                <w:sz w:val="20"/>
                <w:szCs w:val="20"/>
                <w:lang w:val="en-GB"/>
              </w:rPr>
            </w:pPr>
            <w:r w:rsidRPr="000F2EB6">
              <w:rPr>
                <w:rFonts w:ascii="Arial" w:hAnsi="Arial" w:cs="Arial"/>
                <w:sz w:val="20"/>
                <w:szCs w:val="20"/>
                <w:lang w:val="en-GB"/>
              </w:rPr>
              <w:t>100%</w:t>
            </w:r>
          </w:p>
          <w:p w14:paraId="15331E94" w14:textId="77777777" w:rsidR="0083588D" w:rsidRPr="000F2EB6" w:rsidRDefault="0083588D" w:rsidP="00D4691C">
            <w:pPr>
              <w:rPr>
                <w:rFonts w:ascii="Arial" w:hAnsi="Arial" w:cs="Arial"/>
                <w:sz w:val="20"/>
                <w:szCs w:val="20"/>
                <w:lang w:val="en-GB"/>
              </w:rPr>
            </w:pPr>
          </w:p>
          <w:p w14:paraId="6528C37E" w14:textId="77777777" w:rsidR="0083588D" w:rsidRPr="000F2EB6" w:rsidRDefault="0083588D" w:rsidP="00D4691C">
            <w:pPr>
              <w:rPr>
                <w:rFonts w:ascii="Arial" w:hAnsi="Arial" w:cs="Arial"/>
                <w:sz w:val="20"/>
                <w:szCs w:val="20"/>
                <w:lang w:val="en-GB"/>
              </w:rPr>
            </w:pPr>
          </w:p>
          <w:p w14:paraId="67E0ADA9" w14:textId="77777777" w:rsidR="0083588D" w:rsidRPr="000F2EB6" w:rsidRDefault="0083588D" w:rsidP="00D4691C">
            <w:pPr>
              <w:rPr>
                <w:rFonts w:ascii="Arial" w:hAnsi="Arial" w:cs="Arial"/>
                <w:sz w:val="20"/>
                <w:szCs w:val="20"/>
                <w:lang w:val="en-GB"/>
              </w:rPr>
            </w:pPr>
          </w:p>
          <w:p w14:paraId="31731406" w14:textId="77777777" w:rsidR="0083588D" w:rsidRPr="000F2EB6" w:rsidRDefault="0083588D" w:rsidP="00D4691C">
            <w:pPr>
              <w:rPr>
                <w:rFonts w:ascii="Arial" w:hAnsi="Arial" w:cs="Arial"/>
                <w:sz w:val="20"/>
                <w:szCs w:val="20"/>
                <w:lang w:val="en-GB"/>
              </w:rPr>
            </w:pPr>
          </w:p>
          <w:p w14:paraId="26D3E5AD" w14:textId="77777777" w:rsidR="0083588D" w:rsidRPr="000F2EB6" w:rsidRDefault="0083588D" w:rsidP="00D4691C">
            <w:pPr>
              <w:rPr>
                <w:rFonts w:ascii="Arial" w:hAnsi="Arial" w:cs="Arial"/>
                <w:sz w:val="20"/>
                <w:szCs w:val="20"/>
                <w:lang w:val="en-GB"/>
              </w:rPr>
            </w:pPr>
          </w:p>
          <w:p w14:paraId="2A1ED9DE" w14:textId="77777777" w:rsidR="0083588D" w:rsidRPr="000F2EB6" w:rsidRDefault="0083588D" w:rsidP="00D4691C">
            <w:pPr>
              <w:rPr>
                <w:rFonts w:ascii="Arial" w:hAnsi="Arial" w:cs="Arial"/>
                <w:sz w:val="20"/>
                <w:szCs w:val="20"/>
                <w:lang w:val="en-GB"/>
              </w:rPr>
            </w:pPr>
          </w:p>
          <w:p w14:paraId="7C98E014" w14:textId="77777777" w:rsidR="0083588D" w:rsidRPr="000F2EB6" w:rsidRDefault="0083588D" w:rsidP="00D4691C">
            <w:pPr>
              <w:rPr>
                <w:rFonts w:ascii="Arial" w:hAnsi="Arial" w:cs="Arial"/>
                <w:sz w:val="20"/>
                <w:szCs w:val="20"/>
                <w:lang w:val="en-GB"/>
              </w:rPr>
            </w:pPr>
          </w:p>
          <w:p w14:paraId="0FD95595" w14:textId="77777777" w:rsidR="0083588D" w:rsidRPr="000F2EB6" w:rsidRDefault="0083588D" w:rsidP="00D4691C">
            <w:pPr>
              <w:rPr>
                <w:rFonts w:ascii="Arial" w:hAnsi="Arial" w:cs="Arial"/>
                <w:sz w:val="20"/>
                <w:szCs w:val="20"/>
                <w:lang w:val="en-GB"/>
              </w:rPr>
            </w:pPr>
          </w:p>
          <w:p w14:paraId="1FB4E16A" w14:textId="77777777" w:rsidR="0083588D" w:rsidRPr="000F2EB6" w:rsidRDefault="0083588D" w:rsidP="00D4691C">
            <w:pPr>
              <w:rPr>
                <w:rFonts w:ascii="Arial" w:hAnsi="Arial" w:cs="Arial"/>
                <w:sz w:val="20"/>
                <w:szCs w:val="20"/>
                <w:lang w:val="en-GB"/>
              </w:rPr>
            </w:pPr>
            <w:r w:rsidRPr="000F2EB6">
              <w:rPr>
                <w:rFonts w:ascii="Arial" w:hAnsi="Arial" w:cs="Arial"/>
                <w:sz w:val="20"/>
                <w:szCs w:val="20"/>
                <w:lang w:val="en-GB"/>
              </w:rPr>
              <w:t>100%</w:t>
            </w:r>
          </w:p>
          <w:p w14:paraId="79386064" w14:textId="77777777" w:rsidR="0083588D" w:rsidRPr="000F2EB6" w:rsidRDefault="0083588D" w:rsidP="00D4691C">
            <w:pPr>
              <w:rPr>
                <w:rFonts w:ascii="Arial" w:hAnsi="Arial" w:cs="Arial"/>
                <w:sz w:val="20"/>
                <w:szCs w:val="20"/>
                <w:lang w:val="en-GB"/>
              </w:rPr>
            </w:pPr>
          </w:p>
          <w:p w14:paraId="02D6E813" w14:textId="77777777" w:rsidR="0083588D" w:rsidRPr="000F2EB6" w:rsidRDefault="0083588D" w:rsidP="00D4691C">
            <w:pPr>
              <w:rPr>
                <w:rFonts w:ascii="Arial" w:hAnsi="Arial" w:cs="Arial"/>
                <w:sz w:val="20"/>
                <w:szCs w:val="20"/>
                <w:lang w:val="en-GB"/>
              </w:rPr>
            </w:pPr>
          </w:p>
          <w:p w14:paraId="0991CB3E" w14:textId="77777777" w:rsidR="0083588D" w:rsidRPr="000F2EB6" w:rsidRDefault="0083588D" w:rsidP="00D4691C">
            <w:pPr>
              <w:rPr>
                <w:rFonts w:ascii="Arial" w:hAnsi="Arial" w:cs="Arial"/>
                <w:sz w:val="20"/>
                <w:szCs w:val="20"/>
                <w:lang w:val="en-GB"/>
              </w:rPr>
            </w:pPr>
          </w:p>
          <w:p w14:paraId="392EAEB1" w14:textId="77777777" w:rsidR="0083588D" w:rsidRPr="000F2EB6" w:rsidRDefault="0083588D" w:rsidP="00D4691C">
            <w:pPr>
              <w:rPr>
                <w:rFonts w:ascii="Arial" w:hAnsi="Arial" w:cs="Arial"/>
                <w:sz w:val="20"/>
                <w:szCs w:val="20"/>
                <w:lang w:val="en-GB"/>
              </w:rPr>
            </w:pPr>
          </w:p>
          <w:p w14:paraId="4EF08A5E" w14:textId="77777777" w:rsidR="0083588D" w:rsidRPr="000F2EB6" w:rsidRDefault="00161D3B" w:rsidP="00D4691C">
            <w:pPr>
              <w:rPr>
                <w:rFonts w:ascii="Arial" w:hAnsi="Arial" w:cs="Arial"/>
                <w:sz w:val="20"/>
                <w:szCs w:val="20"/>
                <w:lang w:val="en-GB"/>
              </w:rPr>
            </w:pPr>
            <w:r w:rsidRPr="000F2EB6">
              <w:rPr>
                <w:rFonts w:ascii="Arial" w:hAnsi="Arial" w:cs="Arial"/>
                <w:sz w:val="20"/>
                <w:szCs w:val="20"/>
                <w:lang w:val="en-GB"/>
              </w:rPr>
              <w:t>65%</w:t>
            </w:r>
          </w:p>
        </w:tc>
        <w:tc>
          <w:tcPr>
            <w:tcW w:w="1331" w:type="dxa"/>
            <w:tcBorders>
              <w:top w:val="single" w:sz="12" w:space="0" w:color="auto"/>
              <w:left w:val="single" w:sz="4" w:space="0" w:color="auto"/>
              <w:bottom w:val="single" w:sz="4" w:space="0" w:color="auto"/>
              <w:right w:val="single" w:sz="4" w:space="0" w:color="auto"/>
            </w:tcBorders>
          </w:tcPr>
          <w:p w14:paraId="7CF90D0A" w14:textId="77777777" w:rsidR="001B6ED5" w:rsidRPr="000F2EB6" w:rsidRDefault="00E878D4" w:rsidP="00D4691C">
            <w:pPr>
              <w:rPr>
                <w:rFonts w:ascii="Arial" w:hAnsi="Arial" w:cs="Arial"/>
                <w:sz w:val="20"/>
                <w:szCs w:val="20"/>
                <w:lang w:val="en-GB"/>
              </w:rPr>
            </w:pPr>
            <w:r>
              <w:rPr>
                <w:rFonts w:ascii="Arial" w:hAnsi="Arial" w:cs="Arial"/>
                <w:sz w:val="20"/>
                <w:szCs w:val="20"/>
                <w:lang w:val="en-GB"/>
              </w:rPr>
              <w:t>100%</w:t>
            </w:r>
          </w:p>
          <w:p w14:paraId="7976311D" w14:textId="77777777" w:rsidR="0083588D" w:rsidRPr="000F2EB6" w:rsidRDefault="0083588D" w:rsidP="00D4691C">
            <w:pPr>
              <w:rPr>
                <w:rFonts w:ascii="Arial" w:hAnsi="Arial" w:cs="Arial"/>
                <w:sz w:val="20"/>
                <w:szCs w:val="20"/>
                <w:lang w:val="en-GB"/>
              </w:rPr>
            </w:pPr>
          </w:p>
          <w:p w14:paraId="464728BC" w14:textId="77777777" w:rsidR="0083588D" w:rsidRPr="000F2EB6" w:rsidRDefault="0083588D" w:rsidP="00D4691C">
            <w:pPr>
              <w:rPr>
                <w:rFonts w:ascii="Arial" w:hAnsi="Arial" w:cs="Arial"/>
                <w:sz w:val="20"/>
                <w:szCs w:val="20"/>
                <w:lang w:val="en-GB"/>
              </w:rPr>
            </w:pPr>
          </w:p>
          <w:p w14:paraId="32F2903C" w14:textId="77777777" w:rsidR="0083588D" w:rsidRPr="000F2EB6" w:rsidRDefault="0083588D" w:rsidP="00D4691C">
            <w:pPr>
              <w:rPr>
                <w:rFonts w:ascii="Arial" w:hAnsi="Arial" w:cs="Arial"/>
                <w:sz w:val="20"/>
                <w:szCs w:val="20"/>
                <w:lang w:val="en-GB"/>
              </w:rPr>
            </w:pPr>
          </w:p>
          <w:p w14:paraId="1E9422C5" w14:textId="77777777" w:rsidR="0083588D" w:rsidRPr="000F2EB6" w:rsidRDefault="0083588D" w:rsidP="00D4691C">
            <w:pPr>
              <w:rPr>
                <w:rFonts w:ascii="Arial" w:hAnsi="Arial" w:cs="Arial"/>
                <w:sz w:val="20"/>
                <w:szCs w:val="20"/>
                <w:lang w:val="en-GB"/>
              </w:rPr>
            </w:pPr>
          </w:p>
          <w:p w14:paraId="3406924B" w14:textId="77777777" w:rsidR="0083588D" w:rsidRPr="000F2EB6" w:rsidRDefault="0083588D" w:rsidP="00D4691C">
            <w:pPr>
              <w:rPr>
                <w:rFonts w:ascii="Arial" w:hAnsi="Arial" w:cs="Arial"/>
                <w:sz w:val="20"/>
                <w:szCs w:val="20"/>
                <w:lang w:val="en-GB"/>
              </w:rPr>
            </w:pPr>
          </w:p>
          <w:p w14:paraId="7B271FF5" w14:textId="77777777" w:rsidR="0083588D" w:rsidRPr="000F2EB6" w:rsidRDefault="0083588D" w:rsidP="00D4691C">
            <w:pPr>
              <w:rPr>
                <w:rFonts w:ascii="Arial" w:hAnsi="Arial" w:cs="Arial"/>
                <w:sz w:val="20"/>
                <w:szCs w:val="20"/>
                <w:lang w:val="en-GB"/>
              </w:rPr>
            </w:pPr>
          </w:p>
          <w:p w14:paraId="2701FC9B" w14:textId="77777777" w:rsidR="0083588D" w:rsidRPr="000F2EB6" w:rsidRDefault="0083588D" w:rsidP="00D4691C">
            <w:pPr>
              <w:rPr>
                <w:rFonts w:ascii="Arial" w:hAnsi="Arial" w:cs="Arial"/>
                <w:sz w:val="20"/>
                <w:szCs w:val="20"/>
                <w:lang w:val="en-GB"/>
              </w:rPr>
            </w:pPr>
          </w:p>
          <w:p w14:paraId="124490DE" w14:textId="77777777" w:rsidR="0083588D" w:rsidRPr="000F2EB6" w:rsidRDefault="0083588D" w:rsidP="00D4691C">
            <w:pPr>
              <w:rPr>
                <w:rFonts w:ascii="Arial" w:hAnsi="Arial" w:cs="Arial"/>
                <w:sz w:val="20"/>
                <w:szCs w:val="20"/>
                <w:lang w:val="en-GB"/>
              </w:rPr>
            </w:pPr>
          </w:p>
          <w:p w14:paraId="6B763DDB" w14:textId="77777777" w:rsidR="0083588D" w:rsidRPr="000F2EB6" w:rsidRDefault="00E878D4" w:rsidP="00D4691C">
            <w:pPr>
              <w:rPr>
                <w:rFonts w:ascii="Arial" w:hAnsi="Arial" w:cs="Arial"/>
                <w:sz w:val="20"/>
                <w:szCs w:val="20"/>
                <w:lang w:val="en-GB"/>
              </w:rPr>
            </w:pPr>
            <w:r>
              <w:rPr>
                <w:rFonts w:ascii="Arial" w:hAnsi="Arial" w:cs="Arial"/>
                <w:sz w:val="20"/>
                <w:szCs w:val="20"/>
                <w:lang w:val="en-GB"/>
              </w:rPr>
              <w:t>100%</w:t>
            </w:r>
          </w:p>
          <w:p w14:paraId="322FF704" w14:textId="77777777" w:rsidR="00161D3B" w:rsidRPr="000F2EB6" w:rsidRDefault="00161D3B" w:rsidP="00D4691C">
            <w:pPr>
              <w:rPr>
                <w:rFonts w:ascii="Arial" w:hAnsi="Arial" w:cs="Arial"/>
                <w:sz w:val="20"/>
                <w:szCs w:val="20"/>
                <w:lang w:val="en-GB"/>
              </w:rPr>
            </w:pPr>
          </w:p>
          <w:p w14:paraId="7524230D" w14:textId="77777777" w:rsidR="00161D3B" w:rsidRPr="000F2EB6" w:rsidRDefault="00161D3B" w:rsidP="00D4691C">
            <w:pPr>
              <w:rPr>
                <w:rFonts w:ascii="Arial" w:hAnsi="Arial" w:cs="Arial"/>
                <w:sz w:val="20"/>
                <w:szCs w:val="20"/>
                <w:lang w:val="en-GB"/>
              </w:rPr>
            </w:pPr>
          </w:p>
          <w:p w14:paraId="06619852" w14:textId="77777777" w:rsidR="00161D3B" w:rsidRPr="000F2EB6" w:rsidRDefault="00161D3B" w:rsidP="00D4691C">
            <w:pPr>
              <w:rPr>
                <w:rFonts w:ascii="Arial" w:hAnsi="Arial" w:cs="Arial"/>
                <w:sz w:val="20"/>
                <w:szCs w:val="20"/>
                <w:lang w:val="en-GB"/>
              </w:rPr>
            </w:pPr>
          </w:p>
          <w:p w14:paraId="691D3929" w14:textId="77777777" w:rsidR="00161D3B" w:rsidRPr="000F2EB6" w:rsidRDefault="00161D3B" w:rsidP="00D4691C">
            <w:pPr>
              <w:rPr>
                <w:rFonts w:ascii="Arial" w:hAnsi="Arial" w:cs="Arial"/>
                <w:sz w:val="20"/>
                <w:szCs w:val="20"/>
                <w:lang w:val="en-GB"/>
              </w:rPr>
            </w:pPr>
          </w:p>
          <w:p w14:paraId="2126BCA7" w14:textId="77777777" w:rsidR="00161D3B" w:rsidRPr="000F2EB6" w:rsidRDefault="00161D3B" w:rsidP="00D4691C">
            <w:pPr>
              <w:rPr>
                <w:rFonts w:ascii="Arial" w:hAnsi="Arial" w:cs="Arial"/>
                <w:sz w:val="20"/>
                <w:szCs w:val="20"/>
                <w:lang w:val="en-GB"/>
              </w:rPr>
            </w:pPr>
            <w:r w:rsidRPr="000F2EB6">
              <w:rPr>
                <w:rFonts w:ascii="Arial" w:hAnsi="Arial" w:cs="Arial"/>
                <w:sz w:val="20"/>
                <w:szCs w:val="20"/>
                <w:lang w:val="en-GB"/>
              </w:rPr>
              <w:t>65%</w:t>
            </w:r>
          </w:p>
          <w:p w14:paraId="66201594" w14:textId="77777777" w:rsidR="00161D3B" w:rsidRPr="000F2EB6" w:rsidRDefault="00161D3B" w:rsidP="00D4691C">
            <w:pPr>
              <w:rPr>
                <w:rFonts w:ascii="Arial" w:hAnsi="Arial" w:cs="Arial"/>
                <w:sz w:val="20"/>
                <w:szCs w:val="20"/>
                <w:lang w:val="en-GB"/>
              </w:rPr>
            </w:pPr>
          </w:p>
          <w:p w14:paraId="77E8B078" w14:textId="77777777" w:rsidR="00161D3B" w:rsidRPr="000F2EB6" w:rsidRDefault="00161D3B" w:rsidP="00D4691C">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34C6E667" w14:textId="77777777" w:rsidR="001B6ED5" w:rsidRPr="000F2EB6" w:rsidRDefault="001B6ED5" w:rsidP="00D4691C">
            <w:pPr>
              <w:rPr>
                <w:rFonts w:ascii="Arial" w:hAnsi="Arial" w:cs="Arial"/>
                <w:sz w:val="20"/>
                <w:szCs w:val="20"/>
                <w:lang w:val="en-GB"/>
              </w:rPr>
            </w:pPr>
          </w:p>
          <w:p w14:paraId="4D81CC2B" w14:textId="77777777" w:rsidR="00363390" w:rsidRPr="000F2EB6" w:rsidRDefault="00363390" w:rsidP="00D4691C">
            <w:pPr>
              <w:rPr>
                <w:rFonts w:ascii="Arial" w:hAnsi="Arial" w:cs="Arial"/>
                <w:sz w:val="20"/>
                <w:szCs w:val="20"/>
                <w:lang w:val="en-GB"/>
              </w:rPr>
            </w:pPr>
          </w:p>
          <w:p w14:paraId="078263CB" w14:textId="77777777" w:rsidR="00363390" w:rsidRPr="000F2EB6" w:rsidRDefault="00363390" w:rsidP="00D4691C">
            <w:pPr>
              <w:rPr>
                <w:rFonts w:ascii="Arial" w:hAnsi="Arial" w:cs="Arial"/>
                <w:sz w:val="20"/>
                <w:szCs w:val="20"/>
                <w:lang w:val="en-GB"/>
              </w:rPr>
            </w:pPr>
          </w:p>
          <w:p w14:paraId="303B11E1" w14:textId="77777777" w:rsidR="00363390" w:rsidRPr="000F2EB6" w:rsidRDefault="00363390" w:rsidP="00D4691C">
            <w:pPr>
              <w:rPr>
                <w:rFonts w:ascii="Arial" w:hAnsi="Arial" w:cs="Arial"/>
                <w:sz w:val="20"/>
                <w:szCs w:val="20"/>
                <w:lang w:val="en-GB"/>
              </w:rPr>
            </w:pPr>
          </w:p>
          <w:p w14:paraId="6529A1E1" w14:textId="77777777" w:rsidR="00363390" w:rsidRPr="000F2EB6" w:rsidRDefault="00363390" w:rsidP="00D4691C">
            <w:pPr>
              <w:rPr>
                <w:rFonts w:ascii="Arial" w:hAnsi="Arial" w:cs="Arial"/>
                <w:sz w:val="20"/>
                <w:szCs w:val="20"/>
                <w:lang w:val="en-GB"/>
              </w:rPr>
            </w:pPr>
          </w:p>
          <w:p w14:paraId="093416F9" w14:textId="77777777" w:rsidR="00363390" w:rsidRPr="000F2EB6" w:rsidRDefault="00363390" w:rsidP="00D4691C">
            <w:pPr>
              <w:rPr>
                <w:rFonts w:ascii="Arial" w:hAnsi="Arial" w:cs="Arial"/>
                <w:sz w:val="20"/>
                <w:szCs w:val="20"/>
                <w:lang w:val="en-GB"/>
              </w:rPr>
            </w:pPr>
          </w:p>
          <w:p w14:paraId="2E6206F4" w14:textId="77777777" w:rsidR="00363390" w:rsidRPr="000F2EB6" w:rsidRDefault="00363390" w:rsidP="00D4691C">
            <w:pPr>
              <w:rPr>
                <w:rFonts w:ascii="Arial" w:hAnsi="Arial" w:cs="Arial"/>
                <w:sz w:val="20"/>
                <w:szCs w:val="20"/>
                <w:lang w:val="en-GB"/>
              </w:rPr>
            </w:pPr>
          </w:p>
          <w:p w14:paraId="01B196D6" w14:textId="77777777" w:rsidR="00363390" w:rsidRPr="000F2EB6" w:rsidRDefault="00363390" w:rsidP="00D4691C">
            <w:pPr>
              <w:rPr>
                <w:rFonts w:ascii="Arial" w:hAnsi="Arial" w:cs="Arial"/>
                <w:sz w:val="20"/>
                <w:szCs w:val="20"/>
                <w:lang w:val="en-GB"/>
              </w:rPr>
            </w:pPr>
          </w:p>
          <w:p w14:paraId="14F43B34" w14:textId="77777777" w:rsidR="00363390" w:rsidRPr="000F2EB6" w:rsidRDefault="00363390" w:rsidP="00D4691C">
            <w:pPr>
              <w:rPr>
                <w:rFonts w:ascii="Arial" w:hAnsi="Arial" w:cs="Arial"/>
                <w:sz w:val="20"/>
                <w:szCs w:val="20"/>
                <w:lang w:val="en-GB"/>
              </w:rPr>
            </w:pPr>
          </w:p>
          <w:p w14:paraId="788FFADA" w14:textId="77777777" w:rsidR="007261CA" w:rsidRPr="000F2EB6" w:rsidRDefault="007261CA" w:rsidP="00D4691C">
            <w:pPr>
              <w:rPr>
                <w:rFonts w:ascii="Arial" w:hAnsi="Arial" w:cs="Arial"/>
                <w:sz w:val="20"/>
                <w:szCs w:val="20"/>
                <w:lang w:val="en-GB"/>
              </w:rPr>
            </w:pPr>
          </w:p>
          <w:p w14:paraId="4697808B" w14:textId="77777777" w:rsidR="00363390" w:rsidRPr="000F2EB6" w:rsidRDefault="00363390" w:rsidP="00D4691C">
            <w:pPr>
              <w:rPr>
                <w:rFonts w:ascii="Arial" w:hAnsi="Arial" w:cs="Arial"/>
                <w:sz w:val="20"/>
                <w:szCs w:val="20"/>
                <w:lang w:val="en-GB"/>
              </w:rPr>
            </w:pPr>
            <w:r w:rsidRPr="000F2EB6">
              <w:rPr>
                <w:rFonts w:ascii="Arial" w:hAnsi="Arial" w:cs="Arial"/>
                <w:sz w:val="20"/>
                <w:szCs w:val="20"/>
                <w:lang w:val="en-GB"/>
              </w:rPr>
              <w:t>-Training of customs officers and environmental inspectors will be conducted in a span of several years</w:t>
            </w:r>
          </w:p>
          <w:p w14:paraId="3D2B3E5F" w14:textId="77777777" w:rsidR="00363390" w:rsidRPr="000F2EB6" w:rsidRDefault="00363390" w:rsidP="00253C84">
            <w:pPr>
              <w:rPr>
                <w:rFonts w:ascii="Arial" w:hAnsi="Arial" w:cs="Arial"/>
                <w:sz w:val="20"/>
                <w:szCs w:val="20"/>
                <w:lang w:val="en-GB"/>
              </w:rPr>
            </w:pPr>
            <w:r w:rsidRPr="000F2EB6">
              <w:rPr>
                <w:rFonts w:ascii="Arial" w:hAnsi="Arial" w:cs="Arial"/>
                <w:sz w:val="20"/>
                <w:szCs w:val="20"/>
                <w:lang w:val="en-GB"/>
              </w:rPr>
              <w:t xml:space="preserve">-Lack of funds during the previous year </w:t>
            </w:r>
            <w:r w:rsidR="007261CA" w:rsidRPr="000F2EB6">
              <w:rPr>
                <w:rFonts w:ascii="Arial" w:hAnsi="Arial" w:cs="Arial"/>
                <w:sz w:val="20"/>
                <w:szCs w:val="20"/>
                <w:lang w:val="en-GB"/>
              </w:rPr>
              <w:t>contributed in slowing down this activity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F048F3D" w14:textId="77777777" w:rsidR="001B6ED5" w:rsidRPr="000F2EB6" w:rsidRDefault="00E878D4" w:rsidP="00D4691C">
            <w:pPr>
              <w:rPr>
                <w:rFonts w:ascii="Arial" w:hAnsi="Arial" w:cs="Arial"/>
                <w:sz w:val="20"/>
                <w:szCs w:val="20"/>
                <w:lang w:val="en-GB"/>
              </w:rPr>
            </w:pPr>
            <w:r>
              <w:rPr>
                <w:rFonts w:ascii="Arial" w:hAnsi="Arial" w:cs="Arial"/>
                <w:sz w:val="20"/>
                <w:szCs w:val="20"/>
                <w:lang w:val="en-GB"/>
              </w:rPr>
              <w:t>S</w:t>
            </w:r>
          </w:p>
        </w:tc>
      </w:tr>
      <w:tr w:rsidR="001B6ED5" w:rsidRPr="000F2EB6" w14:paraId="71B1D5F1" w14:textId="77777777" w:rsidTr="00E878D4">
        <w:tc>
          <w:tcPr>
            <w:tcW w:w="5317" w:type="dxa"/>
            <w:tcBorders>
              <w:top w:val="single" w:sz="12" w:space="0" w:color="auto"/>
              <w:left w:val="single" w:sz="12" w:space="0" w:color="auto"/>
              <w:bottom w:val="single" w:sz="4" w:space="0" w:color="auto"/>
              <w:right w:val="single" w:sz="4" w:space="0" w:color="auto"/>
            </w:tcBorders>
          </w:tcPr>
          <w:p w14:paraId="3EE55EAC"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Output 2:</w:t>
            </w:r>
          </w:p>
          <w:p w14:paraId="006DC5E1" w14:textId="77777777" w:rsidR="001B6ED5" w:rsidRPr="00E878D4" w:rsidRDefault="001B6ED5" w:rsidP="00D4691C">
            <w:pPr>
              <w:rPr>
                <w:rFonts w:ascii="Arial" w:hAnsi="Arial" w:cs="Arial"/>
                <w:color w:val="4472C4"/>
                <w:sz w:val="20"/>
                <w:szCs w:val="20"/>
                <w:lang w:val="en-GB"/>
              </w:rPr>
            </w:pPr>
            <w:r w:rsidRPr="00E878D4">
              <w:rPr>
                <w:rFonts w:ascii="Arial" w:hAnsi="Arial" w:cs="Arial"/>
                <w:color w:val="4472C4"/>
                <w:sz w:val="20"/>
                <w:szCs w:val="20"/>
                <w:lang w:val="en-GB"/>
              </w:rPr>
              <w:t>[activities may be included for reference, but the rating should focus on output delivery]</w:t>
            </w:r>
          </w:p>
          <w:p w14:paraId="0E4CF09A" w14:textId="77777777" w:rsidR="0083588D" w:rsidRPr="00E878D4" w:rsidRDefault="00161D3B" w:rsidP="00D4691C">
            <w:pPr>
              <w:rPr>
                <w:rFonts w:ascii="Arial" w:hAnsi="Arial" w:cs="Arial"/>
                <w:iCs/>
                <w:color w:val="1F497D"/>
                <w:sz w:val="20"/>
                <w:szCs w:val="20"/>
              </w:rPr>
            </w:pPr>
            <w:r w:rsidRPr="00E878D4">
              <w:rPr>
                <w:rFonts w:ascii="Arial" w:hAnsi="Arial" w:cs="Arial"/>
                <w:iCs/>
                <w:color w:val="1F497D"/>
                <w:sz w:val="20"/>
                <w:szCs w:val="20"/>
              </w:rPr>
              <w:lastRenderedPageBreak/>
              <w:t>2.1 Information system housing inventory and PCB management data operationalized and includes GIS</w:t>
            </w:r>
          </w:p>
          <w:p w14:paraId="38B70FB3" w14:textId="77777777" w:rsidR="00161D3B" w:rsidRPr="000F2EB6" w:rsidRDefault="00161D3B" w:rsidP="00D4691C">
            <w:pPr>
              <w:rPr>
                <w:rFonts w:ascii="Arial" w:hAnsi="Arial" w:cs="Arial"/>
                <w:b/>
                <w:sz w:val="20"/>
                <w:szCs w:val="20"/>
                <w:lang w:val="en-GB"/>
              </w:rPr>
            </w:pPr>
          </w:p>
          <w:p w14:paraId="61E21D81" w14:textId="77777777" w:rsidR="007261CA" w:rsidRPr="000F2EB6" w:rsidRDefault="007261CA" w:rsidP="00D4691C">
            <w:pPr>
              <w:rPr>
                <w:rFonts w:ascii="Arial" w:hAnsi="Arial" w:cs="Arial"/>
                <w:iCs/>
                <w:color w:val="1F497D"/>
                <w:sz w:val="20"/>
                <w:szCs w:val="20"/>
              </w:rPr>
            </w:pPr>
          </w:p>
          <w:p w14:paraId="3A92CD5B" w14:textId="77777777" w:rsidR="00161D3B" w:rsidRPr="00E878D4" w:rsidRDefault="00161D3B" w:rsidP="00D4691C">
            <w:pPr>
              <w:rPr>
                <w:rFonts w:ascii="Arial" w:hAnsi="Arial" w:cs="Arial"/>
                <w:iCs/>
                <w:color w:val="1F497D"/>
                <w:sz w:val="20"/>
                <w:szCs w:val="20"/>
              </w:rPr>
            </w:pPr>
            <w:r w:rsidRPr="00E878D4">
              <w:rPr>
                <w:rFonts w:ascii="Arial" w:hAnsi="Arial" w:cs="Arial"/>
                <w:iCs/>
                <w:color w:val="1F497D"/>
                <w:sz w:val="20"/>
                <w:szCs w:val="20"/>
              </w:rPr>
              <w:t>2.2 Feasibility of economic, or market-based instruments to promote ESM and disposal for PCBs evaluated, and included in the PCB management plan</w:t>
            </w:r>
          </w:p>
          <w:p w14:paraId="2CDD00B0" w14:textId="77777777" w:rsidR="00F87C05" w:rsidRPr="000F2EB6" w:rsidRDefault="00F87C05" w:rsidP="00D4691C">
            <w:pPr>
              <w:rPr>
                <w:rFonts w:ascii="Arial" w:hAnsi="Arial" w:cs="Arial"/>
                <w:b/>
                <w:sz w:val="20"/>
                <w:szCs w:val="20"/>
                <w:lang w:val="en-GB"/>
              </w:rPr>
            </w:pPr>
          </w:p>
          <w:p w14:paraId="3570379B" w14:textId="77777777" w:rsidR="007261CA" w:rsidRPr="000F2EB6" w:rsidRDefault="007261CA" w:rsidP="00D4691C">
            <w:pPr>
              <w:rPr>
                <w:rFonts w:ascii="Arial" w:hAnsi="Arial" w:cs="Arial"/>
                <w:iCs/>
                <w:color w:val="1F497D"/>
                <w:sz w:val="20"/>
                <w:szCs w:val="20"/>
              </w:rPr>
            </w:pPr>
          </w:p>
          <w:p w14:paraId="2D11FCB7" w14:textId="77777777" w:rsidR="007261CA" w:rsidRPr="000F2EB6" w:rsidRDefault="007261CA" w:rsidP="00D4691C">
            <w:pPr>
              <w:rPr>
                <w:rFonts w:ascii="Arial" w:hAnsi="Arial" w:cs="Arial"/>
                <w:iCs/>
                <w:color w:val="1F497D"/>
                <w:sz w:val="20"/>
                <w:szCs w:val="20"/>
              </w:rPr>
            </w:pPr>
          </w:p>
          <w:p w14:paraId="2618D64B" w14:textId="77777777" w:rsidR="007261CA" w:rsidRPr="000F2EB6" w:rsidRDefault="007261CA" w:rsidP="00D4691C">
            <w:pPr>
              <w:rPr>
                <w:rFonts w:ascii="Arial" w:hAnsi="Arial" w:cs="Arial"/>
                <w:iCs/>
                <w:color w:val="1F497D"/>
                <w:sz w:val="20"/>
                <w:szCs w:val="20"/>
              </w:rPr>
            </w:pPr>
          </w:p>
          <w:p w14:paraId="21E1BE9C" w14:textId="77777777" w:rsidR="007261CA" w:rsidRPr="000F2EB6" w:rsidRDefault="007261CA" w:rsidP="00D4691C">
            <w:pPr>
              <w:rPr>
                <w:rFonts w:ascii="Arial" w:hAnsi="Arial" w:cs="Arial"/>
                <w:iCs/>
                <w:color w:val="1F497D"/>
                <w:sz w:val="20"/>
                <w:szCs w:val="20"/>
              </w:rPr>
            </w:pPr>
          </w:p>
          <w:p w14:paraId="6C5A2576" w14:textId="77777777" w:rsidR="007261CA" w:rsidRPr="000F2EB6" w:rsidRDefault="007261CA" w:rsidP="00D4691C">
            <w:pPr>
              <w:rPr>
                <w:rFonts w:ascii="Arial" w:hAnsi="Arial" w:cs="Arial"/>
                <w:iCs/>
                <w:color w:val="1F497D"/>
                <w:sz w:val="20"/>
                <w:szCs w:val="20"/>
              </w:rPr>
            </w:pPr>
          </w:p>
          <w:p w14:paraId="595C01F2" w14:textId="77777777" w:rsidR="007261CA" w:rsidRPr="000F2EB6" w:rsidRDefault="007261CA" w:rsidP="00D4691C">
            <w:pPr>
              <w:rPr>
                <w:rFonts w:ascii="Arial" w:hAnsi="Arial" w:cs="Arial"/>
                <w:iCs/>
                <w:color w:val="1F497D"/>
                <w:sz w:val="20"/>
                <w:szCs w:val="20"/>
              </w:rPr>
            </w:pPr>
          </w:p>
          <w:p w14:paraId="39C39847" w14:textId="77777777" w:rsidR="00F87C05" w:rsidRPr="00E878D4" w:rsidRDefault="00F87C05" w:rsidP="00D4691C">
            <w:pPr>
              <w:rPr>
                <w:rFonts w:ascii="Arial" w:hAnsi="Arial" w:cs="Arial"/>
                <w:iCs/>
                <w:color w:val="1F497D"/>
                <w:sz w:val="20"/>
                <w:szCs w:val="20"/>
              </w:rPr>
            </w:pPr>
            <w:r w:rsidRPr="00E878D4">
              <w:rPr>
                <w:rFonts w:ascii="Arial" w:hAnsi="Arial" w:cs="Arial"/>
                <w:iCs/>
                <w:color w:val="1F497D"/>
                <w:sz w:val="20"/>
                <w:szCs w:val="20"/>
              </w:rPr>
              <w:t>2.3 Analytical and laboratory capacity strengthened through equipment upgrades, staff training and intercalibration studies at ENSAI</w:t>
            </w:r>
          </w:p>
          <w:p w14:paraId="1FB59CD5" w14:textId="77777777" w:rsidR="00F87C05" w:rsidRPr="000F2EB6" w:rsidRDefault="00F87C05" w:rsidP="00D4691C">
            <w:pPr>
              <w:rPr>
                <w:rFonts w:ascii="Arial" w:hAnsi="Arial" w:cs="Arial"/>
                <w:b/>
                <w:sz w:val="20"/>
                <w:szCs w:val="20"/>
                <w:lang w:val="en-GB"/>
              </w:rPr>
            </w:pPr>
          </w:p>
          <w:p w14:paraId="154E6455" w14:textId="77777777" w:rsidR="00F87C05" w:rsidRPr="00E878D4" w:rsidRDefault="00F87C05" w:rsidP="00D4691C">
            <w:pPr>
              <w:rPr>
                <w:rFonts w:ascii="Arial" w:hAnsi="Arial" w:cs="Arial"/>
                <w:iCs/>
                <w:color w:val="1F497D"/>
                <w:sz w:val="20"/>
                <w:szCs w:val="20"/>
              </w:rPr>
            </w:pPr>
            <w:r w:rsidRPr="00E878D4">
              <w:rPr>
                <w:rFonts w:ascii="Arial" w:hAnsi="Arial" w:cs="Arial"/>
                <w:iCs/>
                <w:color w:val="1F497D"/>
                <w:sz w:val="20"/>
                <w:szCs w:val="20"/>
              </w:rPr>
              <w:t>2.4 National Expert Group formed and trained in all aspects of PCB life cycle</w:t>
            </w:r>
          </w:p>
          <w:p w14:paraId="7B6BD942" w14:textId="77777777" w:rsidR="00F87C05" w:rsidRPr="000F2EB6" w:rsidRDefault="00F87C05" w:rsidP="00D4691C">
            <w:pPr>
              <w:rPr>
                <w:rFonts w:ascii="Arial" w:hAnsi="Arial" w:cs="Arial"/>
                <w:b/>
                <w:sz w:val="20"/>
                <w:szCs w:val="20"/>
                <w:lang w:val="en-GB"/>
              </w:rPr>
            </w:pPr>
          </w:p>
          <w:p w14:paraId="737AA4A5" w14:textId="77777777" w:rsidR="00F87C05" w:rsidRPr="000F2EB6" w:rsidRDefault="00F87C05" w:rsidP="00D4691C">
            <w:pPr>
              <w:rPr>
                <w:rFonts w:ascii="Arial" w:hAnsi="Arial" w:cs="Arial"/>
                <w:b/>
                <w:sz w:val="20"/>
                <w:szCs w:val="20"/>
                <w:lang w:val="en-GB"/>
              </w:rPr>
            </w:pPr>
            <w:r w:rsidRPr="00E878D4">
              <w:rPr>
                <w:rFonts w:ascii="Arial" w:hAnsi="Arial" w:cs="Arial"/>
                <w:iCs/>
                <w:color w:val="1F497D"/>
                <w:sz w:val="20"/>
                <w:szCs w:val="20"/>
              </w:rPr>
              <w:t>2.5 Local guidelines and standards developed for the ESM of PCBs (oil and contaminated equipment)</w:t>
            </w:r>
          </w:p>
        </w:tc>
        <w:tc>
          <w:tcPr>
            <w:tcW w:w="1350" w:type="dxa"/>
            <w:tcBorders>
              <w:top w:val="single" w:sz="12" w:space="0" w:color="auto"/>
              <w:left w:val="single" w:sz="4" w:space="0" w:color="auto"/>
              <w:bottom w:val="single" w:sz="4" w:space="0" w:color="auto"/>
              <w:right w:val="single" w:sz="4" w:space="0" w:color="auto"/>
            </w:tcBorders>
          </w:tcPr>
          <w:p w14:paraId="430B4EE5" w14:textId="77777777" w:rsidR="001B6ED5" w:rsidRPr="000F2EB6" w:rsidRDefault="001B6ED5" w:rsidP="00D4691C">
            <w:pPr>
              <w:rPr>
                <w:rFonts w:ascii="Arial" w:hAnsi="Arial" w:cs="Arial"/>
                <w:sz w:val="20"/>
                <w:szCs w:val="20"/>
                <w:lang w:val="en-GB"/>
              </w:rPr>
            </w:pPr>
          </w:p>
          <w:p w14:paraId="23DE71E6" w14:textId="77777777" w:rsidR="00161D3B" w:rsidRPr="000F2EB6" w:rsidRDefault="00161D3B" w:rsidP="00D4691C">
            <w:pPr>
              <w:rPr>
                <w:rFonts w:ascii="Arial" w:hAnsi="Arial" w:cs="Arial"/>
                <w:sz w:val="20"/>
                <w:szCs w:val="20"/>
                <w:lang w:val="en-GB"/>
              </w:rPr>
            </w:pPr>
          </w:p>
          <w:p w14:paraId="27C43BB4" w14:textId="77777777" w:rsidR="00161D3B" w:rsidRPr="000F2EB6" w:rsidRDefault="00161D3B" w:rsidP="00D4691C">
            <w:pPr>
              <w:rPr>
                <w:rFonts w:ascii="Arial" w:hAnsi="Arial" w:cs="Arial"/>
                <w:sz w:val="20"/>
                <w:szCs w:val="20"/>
                <w:lang w:val="en-GB"/>
              </w:rPr>
            </w:pPr>
          </w:p>
          <w:p w14:paraId="2E33363E" w14:textId="77777777" w:rsidR="00161D3B" w:rsidRPr="000F2EB6" w:rsidRDefault="00161D3B" w:rsidP="00D4691C">
            <w:pPr>
              <w:rPr>
                <w:rFonts w:ascii="Arial" w:hAnsi="Arial" w:cs="Arial"/>
                <w:sz w:val="20"/>
                <w:szCs w:val="20"/>
                <w:lang w:val="en-GB"/>
              </w:rPr>
            </w:pPr>
            <w:r w:rsidRPr="000F2EB6">
              <w:rPr>
                <w:rFonts w:ascii="Arial" w:hAnsi="Arial" w:cs="Arial"/>
                <w:sz w:val="20"/>
                <w:szCs w:val="20"/>
                <w:lang w:val="en-GB"/>
              </w:rPr>
              <w:t>May 2017</w:t>
            </w:r>
          </w:p>
          <w:p w14:paraId="7DB4B7CB" w14:textId="77777777" w:rsidR="00161D3B" w:rsidRPr="000F2EB6" w:rsidRDefault="00161D3B" w:rsidP="00D4691C">
            <w:pPr>
              <w:rPr>
                <w:rFonts w:ascii="Arial" w:hAnsi="Arial" w:cs="Arial"/>
                <w:sz w:val="20"/>
                <w:szCs w:val="20"/>
                <w:lang w:val="en-GB"/>
              </w:rPr>
            </w:pPr>
          </w:p>
          <w:p w14:paraId="18FBEDB2" w14:textId="77777777" w:rsidR="00161D3B" w:rsidRPr="000F2EB6" w:rsidRDefault="00161D3B" w:rsidP="00D4691C">
            <w:pPr>
              <w:rPr>
                <w:rFonts w:ascii="Arial" w:hAnsi="Arial" w:cs="Arial"/>
                <w:sz w:val="20"/>
                <w:szCs w:val="20"/>
                <w:lang w:val="en-GB"/>
              </w:rPr>
            </w:pPr>
          </w:p>
          <w:p w14:paraId="13DA7E63" w14:textId="77777777" w:rsidR="00161D3B" w:rsidRPr="000F2EB6" w:rsidRDefault="00161D3B" w:rsidP="00D4691C">
            <w:pPr>
              <w:rPr>
                <w:rFonts w:ascii="Arial" w:hAnsi="Arial" w:cs="Arial"/>
                <w:sz w:val="20"/>
                <w:szCs w:val="20"/>
                <w:lang w:val="en-GB"/>
              </w:rPr>
            </w:pPr>
          </w:p>
          <w:p w14:paraId="402F62B3"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3</w:t>
            </w:r>
          </w:p>
          <w:p w14:paraId="74EA327C" w14:textId="77777777" w:rsidR="00F87C05" w:rsidRPr="000F2EB6" w:rsidRDefault="00F87C05" w:rsidP="00D4691C">
            <w:pPr>
              <w:rPr>
                <w:rFonts w:ascii="Arial" w:hAnsi="Arial" w:cs="Arial"/>
                <w:sz w:val="20"/>
                <w:szCs w:val="20"/>
                <w:lang w:val="en-GB"/>
              </w:rPr>
            </w:pPr>
          </w:p>
          <w:p w14:paraId="579FA77F" w14:textId="77777777" w:rsidR="00F87C05" w:rsidRPr="000F2EB6" w:rsidRDefault="00F87C05" w:rsidP="00D4691C">
            <w:pPr>
              <w:rPr>
                <w:rFonts w:ascii="Arial" w:hAnsi="Arial" w:cs="Arial"/>
                <w:sz w:val="20"/>
                <w:szCs w:val="20"/>
                <w:lang w:val="en-GB"/>
              </w:rPr>
            </w:pPr>
          </w:p>
          <w:p w14:paraId="22E99512" w14:textId="77777777" w:rsidR="00F87C05" w:rsidRPr="000F2EB6" w:rsidRDefault="00F87C05" w:rsidP="00D4691C">
            <w:pPr>
              <w:rPr>
                <w:rFonts w:ascii="Arial" w:hAnsi="Arial" w:cs="Arial"/>
                <w:sz w:val="20"/>
                <w:szCs w:val="20"/>
                <w:lang w:val="en-GB"/>
              </w:rPr>
            </w:pPr>
          </w:p>
          <w:p w14:paraId="76089686" w14:textId="77777777" w:rsidR="00F87C05" w:rsidRPr="000F2EB6" w:rsidRDefault="00F87C05" w:rsidP="00D4691C">
            <w:pPr>
              <w:rPr>
                <w:rFonts w:ascii="Arial" w:hAnsi="Arial" w:cs="Arial"/>
                <w:sz w:val="20"/>
                <w:szCs w:val="20"/>
                <w:lang w:val="en-GB"/>
              </w:rPr>
            </w:pPr>
          </w:p>
          <w:p w14:paraId="42837B5B" w14:textId="77777777" w:rsidR="00F87C05" w:rsidRPr="000F2EB6" w:rsidRDefault="00F87C05" w:rsidP="00D4691C">
            <w:pPr>
              <w:rPr>
                <w:rFonts w:ascii="Arial" w:hAnsi="Arial" w:cs="Arial"/>
                <w:sz w:val="20"/>
                <w:szCs w:val="20"/>
                <w:lang w:val="en-GB"/>
              </w:rPr>
            </w:pPr>
          </w:p>
          <w:p w14:paraId="49202275" w14:textId="77777777" w:rsidR="007261CA" w:rsidRPr="000F2EB6" w:rsidRDefault="007261CA" w:rsidP="00D4691C">
            <w:pPr>
              <w:rPr>
                <w:rFonts w:ascii="Arial" w:hAnsi="Arial" w:cs="Arial"/>
                <w:sz w:val="20"/>
                <w:szCs w:val="20"/>
                <w:lang w:val="en-GB"/>
              </w:rPr>
            </w:pPr>
          </w:p>
          <w:p w14:paraId="70D6B885" w14:textId="77777777" w:rsidR="007261CA" w:rsidRPr="000F2EB6" w:rsidRDefault="007261CA" w:rsidP="00D4691C">
            <w:pPr>
              <w:rPr>
                <w:rFonts w:ascii="Arial" w:hAnsi="Arial" w:cs="Arial"/>
                <w:sz w:val="20"/>
                <w:szCs w:val="20"/>
                <w:lang w:val="en-GB"/>
              </w:rPr>
            </w:pPr>
          </w:p>
          <w:p w14:paraId="7871B43C" w14:textId="77777777" w:rsidR="007261CA" w:rsidRPr="000F2EB6" w:rsidRDefault="007261CA" w:rsidP="00D4691C">
            <w:pPr>
              <w:rPr>
                <w:rFonts w:ascii="Arial" w:hAnsi="Arial" w:cs="Arial"/>
                <w:sz w:val="20"/>
                <w:szCs w:val="20"/>
                <w:lang w:val="en-GB"/>
              </w:rPr>
            </w:pPr>
          </w:p>
          <w:p w14:paraId="3D1C4D9F" w14:textId="77777777" w:rsidR="007261CA" w:rsidRPr="000F2EB6" w:rsidRDefault="007261CA" w:rsidP="00D4691C">
            <w:pPr>
              <w:rPr>
                <w:rFonts w:ascii="Arial" w:hAnsi="Arial" w:cs="Arial"/>
                <w:sz w:val="20"/>
                <w:szCs w:val="20"/>
                <w:lang w:val="en-GB"/>
              </w:rPr>
            </w:pPr>
          </w:p>
          <w:p w14:paraId="01DA8EED" w14:textId="77777777" w:rsidR="007261CA" w:rsidRPr="000F2EB6" w:rsidRDefault="007261CA" w:rsidP="00D4691C">
            <w:pPr>
              <w:rPr>
                <w:rFonts w:ascii="Arial" w:hAnsi="Arial" w:cs="Arial"/>
                <w:sz w:val="20"/>
                <w:szCs w:val="20"/>
                <w:lang w:val="en-GB"/>
              </w:rPr>
            </w:pPr>
          </w:p>
          <w:p w14:paraId="38A9DC7C"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3</w:t>
            </w:r>
          </w:p>
          <w:p w14:paraId="677C5857" w14:textId="77777777" w:rsidR="00F87C05" w:rsidRPr="000F2EB6" w:rsidRDefault="00F87C05" w:rsidP="00D4691C">
            <w:pPr>
              <w:rPr>
                <w:rFonts w:ascii="Arial" w:hAnsi="Arial" w:cs="Arial"/>
                <w:sz w:val="20"/>
                <w:szCs w:val="20"/>
                <w:lang w:val="en-GB"/>
              </w:rPr>
            </w:pPr>
          </w:p>
          <w:p w14:paraId="2855E38A" w14:textId="77777777" w:rsidR="00F87C05" w:rsidRPr="000F2EB6" w:rsidRDefault="00F87C05" w:rsidP="00D4691C">
            <w:pPr>
              <w:rPr>
                <w:rFonts w:ascii="Arial" w:hAnsi="Arial" w:cs="Arial"/>
                <w:sz w:val="20"/>
                <w:szCs w:val="20"/>
                <w:lang w:val="en-GB"/>
              </w:rPr>
            </w:pPr>
          </w:p>
          <w:p w14:paraId="0206E81F" w14:textId="77777777" w:rsidR="00F87C05" w:rsidRPr="000F2EB6" w:rsidRDefault="00F87C05" w:rsidP="00D4691C">
            <w:pPr>
              <w:rPr>
                <w:rFonts w:ascii="Arial" w:hAnsi="Arial" w:cs="Arial"/>
                <w:sz w:val="20"/>
                <w:szCs w:val="20"/>
                <w:lang w:val="en-GB"/>
              </w:rPr>
            </w:pPr>
          </w:p>
          <w:p w14:paraId="5E03AF92"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1</w:t>
            </w:r>
          </w:p>
          <w:p w14:paraId="4E736ABA" w14:textId="77777777" w:rsidR="00F87C05" w:rsidRPr="000F2EB6" w:rsidRDefault="00F87C05" w:rsidP="00D4691C">
            <w:pPr>
              <w:rPr>
                <w:rFonts w:ascii="Arial" w:hAnsi="Arial" w:cs="Arial"/>
                <w:sz w:val="20"/>
                <w:szCs w:val="20"/>
                <w:lang w:val="en-GB"/>
              </w:rPr>
            </w:pPr>
          </w:p>
          <w:p w14:paraId="3CD247A0" w14:textId="77777777" w:rsidR="00F87C05" w:rsidRPr="000F2EB6" w:rsidRDefault="00F87C05" w:rsidP="00D4691C">
            <w:pPr>
              <w:rPr>
                <w:rFonts w:ascii="Arial" w:hAnsi="Arial" w:cs="Arial"/>
                <w:sz w:val="20"/>
                <w:szCs w:val="20"/>
                <w:lang w:val="en-GB"/>
              </w:rPr>
            </w:pPr>
          </w:p>
          <w:p w14:paraId="6A1287BC" w14:textId="77777777" w:rsidR="00F87C05" w:rsidRPr="000F2EB6" w:rsidRDefault="00F87C05" w:rsidP="00D4691C">
            <w:pPr>
              <w:rPr>
                <w:rFonts w:ascii="Arial" w:hAnsi="Arial" w:cs="Arial"/>
                <w:sz w:val="20"/>
                <w:szCs w:val="20"/>
                <w:lang w:val="en-GB"/>
              </w:rPr>
            </w:pPr>
          </w:p>
          <w:p w14:paraId="63EE237E"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2</w:t>
            </w:r>
          </w:p>
        </w:tc>
        <w:tc>
          <w:tcPr>
            <w:tcW w:w="1297" w:type="dxa"/>
            <w:tcBorders>
              <w:top w:val="single" w:sz="12" w:space="0" w:color="auto"/>
              <w:left w:val="single" w:sz="4" w:space="0" w:color="auto"/>
              <w:bottom w:val="single" w:sz="4" w:space="0" w:color="auto"/>
              <w:right w:val="single" w:sz="4" w:space="0" w:color="auto"/>
            </w:tcBorders>
          </w:tcPr>
          <w:p w14:paraId="41D47DB4" w14:textId="77777777" w:rsidR="001B6ED5" w:rsidRPr="000F2EB6" w:rsidRDefault="001B6ED5" w:rsidP="00D4691C">
            <w:pPr>
              <w:rPr>
                <w:rFonts w:ascii="Arial" w:hAnsi="Arial" w:cs="Arial"/>
                <w:sz w:val="20"/>
                <w:szCs w:val="20"/>
                <w:lang w:val="en-GB"/>
              </w:rPr>
            </w:pPr>
          </w:p>
          <w:p w14:paraId="0FE72F92" w14:textId="77777777" w:rsidR="00161D3B" w:rsidRPr="000F2EB6" w:rsidRDefault="00161D3B" w:rsidP="00D4691C">
            <w:pPr>
              <w:rPr>
                <w:rFonts w:ascii="Arial" w:hAnsi="Arial" w:cs="Arial"/>
                <w:sz w:val="20"/>
                <w:szCs w:val="20"/>
                <w:lang w:val="en-GB"/>
              </w:rPr>
            </w:pPr>
          </w:p>
          <w:p w14:paraId="3318AAF6" w14:textId="77777777" w:rsidR="00161D3B" w:rsidRPr="000F2EB6" w:rsidRDefault="00161D3B" w:rsidP="00D4691C">
            <w:pPr>
              <w:rPr>
                <w:rFonts w:ascii="Arial" w:hAnsi="Arial" w:cs="Arial"/>
                <w:sz w:val="20"/>
                <w:szCs w:val="20"/>
                <w:lang w:val="en-GB"/>
              </w:rPr>
            </w:pPr>
          </w:p>
          <w:p w14:paraId="54637EAD" w14:textId="77777777" w:rsidR="00161D3B" w:rsidRPr="000F2EB6" w:rsidRDefault="00161D3B" w:rsidP="00D4691C">
            <w:pPr>
              <w:rPr>
                <w:rFonts w:ascii="Arial" w:hAnsi="Arial" w:cs="Arial"/>
                <w:sz w:val="20"/>
                <w:szCs w:val="20"/>
                <w:lang w:val="en-GB"/>
              </w:rPr>
            </w:pPr>
            <w:r w:rsidRPr="000F2EB6">
              <w:rPr>
                <w:rFonts w:ascii="Arial" w:hAnsi="Arial" w:cs="Arial"/>
                <w:sz w:val="20"/>
                <w:szCs w:val="20"/>
                <w:lang w:val="en-GB"/>
              </w:rPr>
              <w:t>100%</w:t>
            </w:r>
          </w:p>
          <w:p w14:paraId="07FF8E7D" w14:textId="77777777" w:rsidR="00F87C05" w:rsidRPr="000F2EB6" w:rsidRDefault="00F87C05" w:rsidP="00D4691C">
            <w:pPr>
              <w:rPr>
                <w:rFonts w:ascii="Arial" w:hAnsi="Arial" w:cs="Arial"/>
                <w:sz w:val="20"/>
                <w:szCs w:val="20"/>
                <w:lang w:val="en-GB"/>
              </w:rPr>
            </w:pPr>
          </w:p>
          <w:p w14:paraId="720A0A81" w14:textId="77777777" w:rsidR="00F87C05" w:rsidRPr="000F2EB6" w:rsidRDefault="00F87C05" w:rsidP="00D4691C">
            <w:pPr>
              <w:rPr>
                <w:rFonts w:ascii="Arial" w:hAnsi="Arial" w:cs="Arial"/>
                <w:sz w:val="20"/>
                <w:szCs w:val="20"/>
                <w:lang w:val="en-GB"/>
              </w:rPr>
            </w:pPr>
          </w:p>
          <w:p w14:paraId="0641E071" w14:textId="77777777" w:rsidR="00F87C05" w:rsidRPr="000F2EB6" w:rsidRDefault="00F87C05" w:rsidP="00D4691C">
            <w:pPr>
              <w:rPr>
                <w:rFonts w:ascii="Arial" w:hAnsi="Arial" w:cs="Arial"/>
                <w:sz w:val="20"/>
                <w:szCs w:val="20"/>
                <w:lang w:val="en-GB"/>
              </w:rPr>
            </w:pPr>
          </w:p>
          <w:p w14:paraId="284BFFFB"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17%</w:t>
            </w:r>
          </w:p>
          <w:p w14:paraId="06A80B1E" w14:textId="77777777" w:rsidR="00F87C05" w:rsidRPr="000F2EB6" w:rsidRDefault="00F87C05" w:rsidP="00D4691C">
            <w:pPr>
              <w:rPr>
                <w:rFonts w:ascii="Arial" w:hAnsi="Arial" w:cs="Arial"/>
                <w:sz w:val="20"/>
                <w:szCs w:val="20"/>
                <w:lang w:val="en-GB"/>
              </w:rPr>
            </w:pPr>
          </w:p>
          <w:p w14:paraId="77BF2396" w14:textId="77777777" w:rsidR="00F87C05" w:rsidRPr="000F2EB6" w:rsidRDefault="00F87C05" w:rsidP="00D4691C">
            <w:pPr>
              <w:rPr>
                <w:rFonts w:ascii="Arial" w:hAnsi="Arial" w:cs="Arial"/>
                <w:sz w:val="20"/>
                <w:szCs w:val="20"/>
                <w:lang w:val="en-GB"/>
              </w:rPr>
            </w:pPr>
          </w:p>
          <w:p w14:paraId="7AC51957" w14:textId="77777777" w:rsidR="00F87C05" w:rsidRPr="000F2EB6" w:rsidRDefault="00F87C05" w:rsidP="00D4691C">
            <w:pPr>
              <w:rPr>
                <w:rFonts w:ascii="Arial" w:hAnsi="Arial" w:cs="Arial"/>
                <w:sz w:val="20"/>
                <w:szCs w:val="20"/>
                <w:lang w:val="en-GB"/>
              </w:rPr>
            </w:pPr>
          </w:p>
          <w:p w14:paraId="766A1584" w14:textId="77777777" w:rsidR="00F87C05" w:rsidRPr="000F2EB6" w:rsidRDefault="00F87C05" w:rsidP="00D4691C">
            <w:pPr>
              <w:rPr>
                <w:rFonts w:ascii="Arial" w:hAnsi="Arial" w:cs="Arial"/>
                <w:sz w:val="20"/>
                <w:szCs w:val="20"/>
                <w:lang w:val="en-GB"/>
              </w:rPr>
            </w:pPr>
          </w:p>
          <w:p w14:paraId="5EC84CFB" w14:textId="77777777" w:rsidR="00F87C05" w:rsidRPr="000F2EB6" w:rsidRDefault="00F87C05" w:rsidP="00D4691C">
            <w:pPr>
              <w:rPr>
                <w:rFonts w:ascii="Arial" w:hAnsi="Arial" w:cs="Arial"/>
                <w:sz w:val="20"/>
                <w:szCs w:val="20"/>
                <w:lang w:val="en-GB"/>
              </w:rPr>
            </w:pPr>
          </w:p>
          <w:p w14:paraId="453E25E8" w14:textId="77777777" w:rsidR="007261CA" w:rsidRPr="000F2EB6" w:rsidRDefault="007261CA" w:rsidP="00D4691C">
            <w:pPr>
              <w:rPr>
                <w:rFonts w:ascii="Arial" w:hAnsi="Arial" w:cs="Arial"/>
                <w:sz w:val="20"/>
                <w:szCs w:val="20"/>
                <w:lang w:val="en-GB"/>
              </w:rPr>
            </w:pPr>
          </w:p>
          <w:p w14:paraId="7C40FE42" w14:textId="77777777" w:rsidR="007261CA" w:rsidRPr="000F2EB6" w:rsidRDefault="007261CA" w:rsidP="00D4691C">
            <w:pPr>
              <w:rPr>
                <w:rFonts w:ascii="Arial" w:hAnsi="Arial" w:cs="Arial"/>
                <w:sz w:val="20"/>
                <w:szCs w:val="20"/>
                <w:lang w:val="en-GB"/>
              </w:rPr>
            </w:pPr>
          </w:p>
          <w:p w14:paraId="64672708" w14:textId="77777777" w:rsidR="007261CA" w:rsidRPr="000F2EB6" w:rsidRDefault="007261CA" w:rsidP="00D4691C">
            <w:pPr>
              <w:rPr>
                <w:rFonts w:ascii="Arial" w:hAnsi="Arial" w:cs="Arial"/>
                <w:sz w:val="20"/>
                <w:szCs w:val="20"/>
                <w:lang w:val="en-GB"/>
              </w:rPr>
            </w:pPr>
          </w:p>
          <w:p w14:paraId="64513DE3" w14:textId="77777777" w:rsidR="007261CA" w:rsidRPr="000F2EB6" w:rsidRDefault="007261CA" w:rsidP="00D4691C">
            <w:pPr>
              <w:rPr>
                <w:rFonts w:ascii="Arial" w:hAnsi="Arial" w:cs="Arial"/>
                <w:sz w:val="20"/>
                <w:szCs w:val="20"/>
                <w:lang w:val="en-GB"/>
              </w:rPr>
            </w:pPr>
          </w:p>
          <w:p w14:paraId="1BC02175" w14:textId="77777777" w:rsidR="007261CA" w:rsidRPr="000F2EB6" w:rsidRDefault="007261CA" w:rsidP="00D4691C">
            <w:pPr>
              <w:rPr>
                <w:rFonts w:ascii="Arial" w:hAnsi="Arial" w:cs="Arial"/>
                <w:sz w:val="20"/>
                <w:szCs w:val="20"/>
                <w:lang w:val="en-GB"/>
              </w:rPr>
            </w:pPr>
          </w:p>
          <w:p w14:paraId="34D03FE0"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100%</w:t>
            </w:r>
          </w:p>
          <w:p w14:paraId="342F3AF5" w14:textId="77777777" w:rsidR="00F87C05" w:rsidRPr="000F2EB6" w:rsidRDefault="00F87C05" w:rsidP="00D4691C">
            <w:pPr>
              <w:rPr>
                <w:rFonts w:ascii="Arial" w:hAnsi="Arial" w:cs="Arial"/>
                <w:sz w:val="20"/>
                <w:szCs w:val="20"/>
                <w:lang w:val="en-GB"/>
              </w:rPr>
            </w:pPr>
          </w:p>
          <w:p w14:paraId="12F5A6E4" w14:textId="77777777" w:rsidR="00F87C05" w:rsidRPr="000F2EB6" w:rsidRDefault="00F87C05" w:rsidP="00D4691C">
            <w:pPr>
              <w:rPr>
                <w:rFonts w:ascii="Arial" w:hAnsi="Arial" w:cs="Arial"/>
                <w:sz w:val="20"/>
                <w:szCs w:val="20"/>
                <w:lang w:val="en-GB"/>
              </w:rPr>
            </w:pPr>
          </w:p>
          <w:p w14:paraId="75104327" w14:textId="77777777" w:rsidR="00F87C05" w:rsidRPr="000F2EB6" w:rsidRDefault="00F87C05" w:rsidP="00D4691C">
            <w:pPr>
              <w:rPr>
                <w:rFonts w:ascii="Arial" w:hAnsi="Arial" w:cs="Arial"/>
                <w:sz w:val="20"/>
                <w:szCs w:val="20"/>
                <w:lang w:val="en-GB"/>
              </w:rPr>
            </w:pPr>
          </w:p>
          <w:p w14:paraId="0BED3691"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100%</w:t>
            </w:r>
          </w:p>
          <w:p w14:paraId="265314D8" w14:textId="77777777" w:rsidR="00F87C05" w:rsidRPr="000F2EB6" w:rsidRDefault="00F87C05" w:rsidP="00D4691C">
            <w:pPr>
              <w:rPr>
                <w:rFonts w:ascii="Arial" w:hAnsi="Arial" w:cs="Arial"/>
                <w:sz w:val="20"/>
                <w:szCs w:val="20"/>
                <w:lang w:val="en-GB"/>
              </w:rPr>
            </w:pPr>
          </w:p>
          <w:p w14:paraId="5C5376D6" w14:textId="77777777" w:rsidR="00F87C05" w:rsidRPr="000F2EB6" w:rsidRDefault="00F87C05" w:rsidP="00D4691C">
            <w:pPr>
              <w:rPr>
                <w:rFonts w:ascii="Arial" w:hAnsi="Arial" w:cs="Arial"/>
                <w:sz w:val="20"/>
                <w:szCs w:val="20"/>
                <w:lang w:val="en-GB"/>
              </w:rPr>
            </w:pPr>
          </w:p>
          <w:p w14:paraId="0902DDD1" w14:textId="77777777" w:rsidR="00F87C05" w:rsidRPr="000F2EB6" w:rsidRDefault="00F87C05" w:rsidP="00D4691C">
            <w:pPr>
              <w:rPr>
                <w:rFonts w:ascii="Arial" w:hAnsi="Arial" w:cs="Arial"/>
                <w:sz w:val="20"/>
                <w:szCs w:val="20"/>
                <w:lang w:val="en-GB"/>
              </w:rPr>
            </w:pPr>
          </w:p>
          <w:p w14:paraId="4E0447E2"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80%</w:t>
            </w:r>
          </w:p>
        </w:tc>
        <w:tc>
          <w:tcPr>
            <w:tcW w:w="1331" w:type="dxa"/>
            <w:tcBorders>
              <w:top w:val="single" w:sz="12" w:space="0" w:color="auto"/>
              <w:left w:val="single" w:sz="4" w:space="0" w:color="auto"/>
              <w:bottom w:val="single" w:sz="4" w:space="0" w:color="auto"/>
              <w:right w:val="single" w:sz="4" w:space="0" w:color="auto"/>
            </w:tcBorders>
          </w:tcPr>
          <w:p w14:paraId="15468258" w14:textId="77777777" w:rsidR="001B6ED5" w:rsidRPr="000F2EB6" w:rsidRDefault="001B6ED5" w:rsidP="00D4691C">
            <w:pPr>
              <w:rPr>
                <w:rFonts w:ascii="Arial" w:hAnsi="Arial" w:cs="Arial"/>
                <w:sz w:val="20"/>
                <w:szCs w:val="20"/>
                <w:lang w:val="en-GB"/>
              </w:rPr>
            </w:pPr>
          </w:p>
          <w:p w14:paraId="4D032A42" w14:textId="77777777" w:rsidR="00161D3B" w:rsidRPr="000F2EB6" w:rsidRDefault="00161D3B" w:rsidP="00D4691C">
            <w:pPr>
              <w:rPr>
                <w:rFonts w:ascii="Arial" w:hAnsi="Arial" w:cs="Arial"/>
                <w:sz w:val="20"/>
                <w:szCs w:val="20"/>
                <w:lang w:val="en-GB"/>
              </w:rPr>
            </w:pPr>
          </w:p>
          <w:p w14:paraId="0D78F9F9" w14:textId="77777777" w:rsidR="00161D3B" w:rsidRPr="000F2EB6" w:rsidRDefault="00161D3B" w:rsidP="00D4691C">
            <w:pPr>
              <w:rPr>
                <w:rFonts w:ascii="Arial" w:hAnsi="Arial" w:cs="Arial"/>
                <w:sz w:val="20"/>
                <w:szCs w:val="20"/>
                <w:lang w:val="en-GB"/>
              </w:rPr>
            </w:pPr>
          </w:p>
          <w:p w14:paraId="751A90AF" w14:textId="77777777" w:rsidR="00161D3B" w:rsidRPr="000F2EB6" w:rsidRDefault="00161D3B" w:rsidP="00D4691C">
            <w:pPr>
              <w:rPr>
                <w:rFonts w:ascii="Arial" w:hAnsi="Arial" w:cs="Arial"/>
                <w:sz w:val="20"/>
                <w:szCs w:val="20"/>
                <w:lang w:val="en-GB"/>
              </w:rPr>
            </w:pPr>
          </w:p>
          <w:p w14:paraId="172D7181" w14:textId="77777777" w:rsidR="00F87C05" w:rsidRPr="000F2EB6" w:rsidRDefault="00F87C05" w:rsidP="00D4691C">
            <w:pPr>
              <w:rPr>
                <w:rFonts w:ascii="Arial" w:hAnsi="Arial" w:cs="Arial"/>
                <w:sz w:val="20"/>
                <w:szCs w:val="20"/>
                <w:lang w:val="en-GB"/>
              </w:rPr>
            </w:pPr>
          </w:p>
          <w:p w14:paraId="456812F1" w14:textId="77777777" w:rsidR="00F87C05" w:rsidRPr="000F2EB6" w:rsidRDefault="00F87C05" w:rsidP="00D4691C">
            <w:pPr>
              <w:rPr>
                <w:rFonts w:ascii="Arial" w:hAnsi="Arial" w:cs="Arial"/>
                <w:sz w:val="20"/>
                <w:szCs w:val="20"/>
                <w:lang w:val="en-GB"/>
              </w:rPr>
            </w:pPr>
          </w:p>
          <w:p w14:paraId="44AB806A" w14:textId="77777777" w:rsidR="00F87C05" w:rsidRPr="000F2EB6" w:rsidRDefault="00F87C05" w:rsidP="00D4691C">
            <w:pPr>
              <w:rPr>
                <w:rFonts w:ascii="Arial" w:hAnsi="Arial" w:cs="Arial"/>
                <w:sz w:val="20"/>
                <w:szCs w:val="20"/>
                <w:lang w:val="en-GB"/>
              </w:rPr>
            </w:pPr>
          </w:p>
          <w:p w14:paraId="026A4CAF"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50%</w:t>
            </w:r>
          </w:p>
          <w:p w14:paraId="430C97D0" w14:textId="77777777" w:rsidR="00F87C05" w:rsidRPr="000F2EB6" w:rsidRDefault="00F87C05" w:rsidP="00D4691C">
            <w:pPr>
              <w:rPr>
                <w:rFonts w:ascii="Arial" w:hAnsi="Arial" w:cs="Arial"/>
                <w:sz w:val="20"/>
                <w:szCs w:val="20"/>
                <w:lang w:val="en-GB"/>
              </w:rPr>
            </w:pPr>
          </w:p>
          <w:p w14:paraId="5528CFEB" w14:textId="77777777" w:rsidR="00F87C05" w:rsidRPr="000F2EB6" w:rsidRDefault="00F87C05" w:rsidP="00D4691C">
            <w:pPr>
              <w:rPr>
                <w:rFonts w:ascii="Arial" w:hAnsi="Arial" w:cs="Arial"/>
                <w:sz w:val="20"/>
                <w:szCs w:val="20"/>
                <w:lang w:val="en-GB"/>
              </w:rPr>
            </w:pPr>
          </w:p>
          <w:p w14:paraId="19BD548C" w14:textId="77777777" w:rsidR="00F87C05" w:rsidRPr="000F2EB6" w:rsidRDefault="00F87C05" w:rsidP="00D4691C">
            <w:pPr>
              <w:rPr>
                <w:rFonts w:ascii="Arial" w:hAnsi="Arial" w:cs="Arial"/>
                <w:sz w:val="20"/>
                <w:szCs w:val="20"/>
                <w:lang w:val="en-GB"/>
              </w:rPr>
            </w:pPr>
          </w:p>
          <w:p w14:paraId="0F614119" w14:textId="77777777" w:rsidR="00F87C05" w:rsidRPr="000F2EB6" w:rsidRDefault="00F87C05" w:rsidP="00D4691C">
            <w:pPr>
              <w:rPr>
                <w:rFonts w:ascii="Arial" w:hAnsi="Arial" w:cs="Arial"/>
                <w:sz w:val="20"/>
                <w:szCs w:val="20"/>
                <w:lang w:val="en-GB"/>
              </w:rPr>
            </w:pPr>
          </w:p>
          <w:p w14:paraId="210B2570" w14:textId="77777777" w:rsidR="00F87C05" w:rsidRPr="000F2EB6" w:rsidRDefault="00F87C05" w:rsidP="00D4691C">
            <w:pPr>
              <w:rPr>
                <w:rFonts w:ascii="Arial" w:hAnsi="Arial" w:cs="Arial"/>
                <w:sz w:val="20"/>
                <w:szCs w:val="20"/>
                <w:lang w:val="en-GB"/>
              </w:rPr>
            </w:pPr>
          </w:p>
          <w:p w14:paraId="43A80CDC" w14:textId="77777777" w:rsidR="007261CA" w:rsidRPr="000F2EB6" w:rsidRDefault="007261CA" w:rsidP="00D4691C">
            <w:pPr>
              <w:rPr>
                <w:rFonts w:ascii="Arial" w:hAnsi="Arial" w:cs="Arial"/>
                <w:sz w:val="20"/>
                <w:szCs w:val="20"/>
                <w:lang w:val="en-GB"/>
              </w:rPr>
            </w:pPr>
          </w:p>
          <w:p w14:paraId="21021F3A" w14:textId="77777777" w:rsidR="007261CA" w:rsidRPr="000F2EB6" w:rsidRDefault="007261CA" w:rsidP="00D4691C">
            <w:pPr>
              <w:rPr>
                <w:rFonts w:ascii="Arial" w:hAnsi="Arial" w:cs="Arial"/>
                <w:sz w:val="20"/>
                <w:szCs w:val="20"/>
                <w:lang w:val="en-GB"/>
              </w:rPr>
            </w:pPr>
          </w:p>
          <w:p w14:paraId="6974BC99" w14:textId="77777777" w:rsidR="007261CA" w:rsidRPr="000F2EB6" w:rsidRDefault="007261CA" w:rsidP="00D4691C">
            <w:pPr>
              <w:rPr>
                <w:rFonts w:ascii="Arial" w:hAnsi="Arial" w:cs="Arial"/>
                <w:sz w:val="20"/>
                <w:szCs w:val="20"/>
                <w:lang w:val="en-GB"/>
              </w:rPr>
            </w:pPr>
          </w:p>
          <w:p w14:paraId="3E743331" w14:textId="77777777" w:rsidR="007261CA" w:rsidRPr="000F2EB6" w:rsidRDefault="007261CA" w:rsidP="00D4691C">
            <w:pPr>
              <w:rPr>
                <w:rFonts w:ascii="Arial" w:hAnsi="Arial" w:cs="Arial"/>
                <w:sz w:val="20"/>
                <w:szCs w:val="20"/>
                <w:lang w:val="en-GB"/>
              </w:rPr>
            </w:pPr>
          </w:p>
          <w:p w14:paraId="0ADCB113" w14:textId="77777777" w:rsidR="007261CA" w:rsidRPr="000F2EB6" w:rsidRDefault="007261CA" w:rsidP="00D4691C">
            <w:pPr>
              <w:rPr>
                <w:rFonts w:ascii="Arial" w:hAnsi="Arial" w:cs="Arial"/>
                <w:sz w:val="20"/>
                <w:szCs w:val="20"/>
                <w:lang w:val="en-GB"/>
              </w:rPr>
            </w:pPr>
          </w:p>
          <w:p w14:paraId="4F81EA50"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NA</w:t>
            </w:r>
          </w:p>
          <w:p w14:paraId="4606D2AF" w14:textId="77777777" w:rsidR="00F87C05" w:rsidRPr="000F2EB6" w:rsidRDefault="00F87C05" w:rsidP="00D4691C">
            <w:pPr>
              <w:rPr>
                <w:rFonts w:ascii="Arial" w:hAnsi="Arial" w:cs="Arial"/>
                <w:sz w:val="20"/>
                <w:szCs w:val="20"/>
                <w:lang w:val="en-GB"/>
              </w:rPr>
            </w:pPr>
          </w:p>
          <w:p w14:paraId="0ECD5254" w14:textId="77777777" w:rsidR="00F87C05" w:rsidRPr="000F2EB6" w:rsidRDefault="00F87C05" w:rsidP="00D4691C">
            <w:pPr>
              <w:rPr>
                <w:rFonts w:ascii="Arial" w:hAnsi="Arial" w:cs="Arial"/>
                <w:sz w:val="20"/>
                <w:szCs w:val="20"/>
                <w:lang w:val="en-GB"/>
              </w:rPr>
            </w:pPr>
          </w:p>
          <w:p w14:paraId="75DC1051" w14:textId="77777777" w:rsidR="00F87C05" w:rsidRPr="000F2EB6" w:rsidRDefault="00F87C05" w:rsidP="00D4691C">
            <w:pPr>
              <w:rPr>
                <w:rFonts w:ascii="Arial" w:hAnsi="Arial" w:cs="Arial"/>
                <w:sz w:val="20"/>
                <w:szCs w:val="20"/>
                <w:lang w:val="en-GB"/>
              </w:rPr>
            </w:pPr>
          </w:p>
          <w:p w14:paraId="166AEF49"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NA</w:t>
            </w:r>
          </w:p>
          <w:p w14:paraId="1F6A80BD" w14:textId="77777777" w:rsidR="00F87C05" w:rsidRPr="000F2EB6" w:rsidRDefault="00F87C05" w:rsidP="00D4691C">
            <w:pPr>
              <w:rPr>
                <w:rFonts w:ascii="Arial" w:hAnsi="Arial" w:cs="Arial"/>
                <w:sz w:val="20"/>
                <w:szCs w:val="20"/>
                <w:lang w:val="en-GB"/>
              </w:rPr>
            </w:pPr>
          </w:p>
          <w:p w14:paraId="53D9957F" w14:textId="77777777" w:rsidR="00F87C05" w:rsidRPr="000F2EB6" w:rsidRDefault="00F87C05" w:rsidP="00D4691C">
            <w:pPr>
              <w:rPr>
                <w:rFonts w:ascii="Arial" w:hAnsi="Arial" w:cs="Arial"/>
                <w:sz w:val="20"/>
                <w:szCs w:val="20"/>
                <w:lang w:val="en-GB"/>
              </w:rPr>
            </w:pPr>
          </w:p>
          <w:p w14:paraId="5D4903E0" w14:textId="77777777" w:rsidR="00F87C05" w:rsidRPr="000F2EB6" w:rsidRDefault="00F87C05" w:rsidP="00D4691C">
            <w:pPr>
              <w:rPr>
                <w:rFonts w:ascii="Arial" w:hAnsi="Arial" w:cs="Arial"/>
                <w:sz w:val="20"/>
                <w:szCs w:val="20"/>
                <w:lang w:val="en-GB"/>
              </w:rPr>
            </w:pPr>
          </w:p>
          <w:p w14:paraId="552680F0"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412D6BDA" w14:textId="77777777" w:rsidR="001B6ED5" w:rsidRPr="000F2EB6" w:rsidRDefault="001B6ED5" w:rsidP="00D4691C">
            <w:pPr>
              <w:rPr>
                <w:rFonts w:ascii="Arial" w:hAnsi="Arial" w:cs="Arial"/>
                <w:sz w:val="20"/>
                <w:szCs w:val="20"/>
                <w:lang w:val="en-GB"/>
              </w:rPr>
            </w:pPr>
          </w:p>
          <w:p w14:paraId="068F5CEC" w14:textId="77777777" w:rsidR="00161D3B" w:rsidRPr="000F2EB6" w:rsidRDefault="00161D3B" w:rsidP="00D4691C">
            <w:pPr>
              <w:rPr>
                <w:rFonts w:ascii="Arial" w:hAnsi="Arial" w:cs="Arial"/>
                <w:sz w:val="20"/>
                <w:szCs w:val="20"/>
                <w:lang w:val="en-GB"/>
              </w:rPr>
            </w:pPr>
          </w:p>
          <w:p w14:paraId="44EC6B3A" w14:textId="77777777" w:rsidR="00161D3B" w:rsidRPr="000F2EB6" w:rsidRDefault="00161D3B" w:rsidP="00D4691C">
            <w:pPr>
              <w:rPr>
                <w:rFonts w:ascii="Arial" w:hAnsi="Arial" w:cs="Arial"/>
                <w:sz w:val="20"/>
                <w:szCs w:val="20"/>
                <w:lang w:val="en-GB"/>
              </w:rPr>
            </w:pPr>
          </w:p>
          <w:p w14:paraId="3CDA7154" w14:textId="77777777" w:rsidR="00161D3B" w:rsidRPr="000F2EB6" w:rsidRDefault="00161D3B" w:rsidP="00D4691C">
            <w:pPr>
              <w:rPr>
                <w:rFonts w:ascii="Arial" w:hAnsi="Arial" w:cs="Arial"/>
                <w:sz w:val="20"/>
                <w:szCs w:val="20"/>
                <w:lang w:val="en-GB"/>
              </w:rPr>
            </w:pPr>
            <w:r w:rsidRPr="000F2EB6">
              <w:rPr>
                <w:rFonts w:ascii="Arial" w:hAnsi="Arial" w:cs="Arial"/>
                <w:sz w:val="20"/>
                <w:szCs w:val="20"/>
                <w:lang w:val="en-GB"/>
              </w:rPr>
              <w:lastRenderedPageBreak/>
              <w:t xml:space="preserve">Filling </w:t>
            </w:r>
            <w:r w:rsidR="007261CA" w:rsidRPr="000F2EB6">
              <w:rPr>
                <w:rFonts w:ascii="Arial" w:hAnsi="Arial" w:cs="Arial"/>
                <w:sz w:val="20"/>
                <w:szCs w:val="20"/>
                <w:lang w:val="en-GB"/>
              </w:rPr>
              <w:t xml:space="preserve">of </w:t>
            </w:r>
            <w:r w:rsidRPr="000F2EB6">
              <w:rPr>
                <w:rFonts w:ascii="Arial" w:hAnsi="Arial" w:cs="Arial"/>
                <w:sz w:val="20"/>
                <w:szCs w:val="20"/>
                <w:lang w:val="en-GB"/>
              </w:rPr>
              <w:t>the database</w:t>
            </w:r>
            <w:r w:rsidR="007261CA" w:rsidRPr="000F2EB6">
              <w:rPr>
                <w:rFonts w:ascii="Arial" w:hAnsi="Arial" w:cs="Arial"/>
                <w:sz w:val="20"/>
                <w:szCs w:val="20"/>
                <w:lang w:val="en-GB"/>
              </w:rPr>
              <w:t xml:space="preserve"> is in course</w:t>
            </w:r>
          </w:p>
          <w:p w14:paraId="233A7484" w14:textId="77777777" w:rsidR="00F87C05" w:rsidRPr="000F2EB6" w:rsidRDefault="00F87C05" w:rsidP="00D4691C">
            <w:pPr>
              <w:rPr>
                <w:rFonts w:ascii="Arial" w:hAnsi="Arial" w:cs="Arial"/>
                <w:sz w:val="20"/>
                <w:szCs w:val="20"/>
                <w:lang w:val="en-GB"/>
              </w:rPr>
            </w:pPr>
          </w:p>
          <w:p w14:paraId="1494ACFE" w14:textId="77777777" w:rsidR="00F87C05" w:rsidRPr="000F2EB6" w:rsidRDefault="00F87C05" w:rsidP="00D4691C">
            <w:pPr>
              <w:rPr>
                <w:rFonts w:ascii="Arial" w:hAnsi="Arial" w:cs="Arial"/>
                <w:sz w:val="20"/>
                <w:szCs w:val="20"/>
                <w:lang w:val="en-GB"/>
              </w:rPr>
            </w:pPr>
          </w:p>
          <w:p w14:paraId="26BD593A" w14:textId="77777777" w:rsidR="00F87C05" w:rsidRPr="000F2EB6" w:rsidRDefault="007261CA" w:rsidP="00D4691C">
            <w:pPr>
              <w:rPr>
                <w:rFonts w:ascii="Arial" w:hAnsi="Arial" w:cs="Arial"/>
                <w:sz w:val="20"/>
                <w:szCs w:val="20"/>
                <w:lang w:val="en-GB"/>
              </w:rPr>
            </w:pPr>
            <w:r w:rsidRPr="000F2EB6">
              <w:rPr>
                <w:rFonts w:ascii="Arial" w:hAnsi="Arial" w:cs="Arial"/>
                <w:sz w:val="20"/>
                <w:szCs w:val="20"/>
                <w:lang w:val="en-GB"/>
              </w:rPr>
              <w:t>-Feasibility studies for the calculation of energy efficiency of the elimination plan is in progress</w:t>
            </w:r>
          </w:p>
          <w:p w14:paraId="4914CE73" w14:textId="77777777" w:rsidR="007261CA" w:rsidRPr="000F2EB6" w:rsidRDefault="007261CA" w:rsidP="00D4691C">
            <w:pPr>
              <w:rPr>
                <w:rFonts w:ascii="Arial" w:hAnsi="Arial" w:cs="Arial"/>
                <w:sz w:val="20"/>
                <w:szCs w:val="20"/>
                <w:lang w:val="en-GB"/>
              </w:rPr>
            </w:pPr>
            <w:r w:rsidRPr="000F2EB6">
              <w:rPr>
                <w:rFonts w:ascii="Arial" w:hAnsi="Arial" w:cs="Arial"/>
                <w:sz w:val="20"/>
                <w:szCs w:val="20"/>
                <w:lang w:val="en-GB"/>
              </w:rPr>
              <w:t>-Lack of funds during the previous year contributed in slowing down this activity</w:t>
            </w:r>
          </w:p>
          <w:p w14:paraId="3E40FD73" w14:textId="77777777" w:rsidR="007261CA" w:rsidRPr="000F2EB6" w:rsidRDefault="007261CA" w:rsidP="00D4691C">
            <w:pPr>
              <w:rPr>
                <w:rFonts w:ascii="Arial" w:hAnsi="Arial" w:cs="Arial"/>
                <w:sz w:val="20"/>
                <w:szCs w:val="20"/>
                <w:lang w:val="en-GB"/>
              </w:rPr>
            </w:pPr>
            <w:r w:rsidRPr="000F2EB6">
              <w:rPr>
                <w:rFonts w:ascii="Arial" w:hAnsi="Arial" w:cs="Arial"/>
                <w:sz w:val="20"/>
                <w:szCs w:val="20"/>
                <w:lang w:val="en-GB"/>
              </w:rPr>
              <w:t>-2 activities were not budgeted for (calculation of energy efficiency and reduction of CO</w:t>
            </w:r>
            <w:r w:rsidRPr="000F2EB6">
              <w:rPr>
                <w:rFonts w:ascii="Arial" w:hAnsi="Arial" w:cs="Arial"/>
                <w:sz w:val="20"/>
                <w:szCs w:val="20"/>
                <w:vertAlign w:val="subscript"/>
                <w:lang w:val="en-GB"/>
              </w:rPr>
              <w:t>2</w:t>
            </w:r>
            <w:r w:rsidRPr="000F2EB6">
              <w:rPr>
                <w:rFonts w:ascii="Arial" w:hAnsi="Arial" w:cs="Arial"/>
                <w:sz w:val="20"/>
                <w:szCs w:val="20"/>
                <w:lang w:val="en-GB"/>
              </w:rPr>
              <w:t>)</w:t>
            </w:r>
          </w:p>
          <w:p w14:paraId="5E47FF4A" w14:textId="77777777" w:rsidR="00F87C05" w:rsidRPr="000F2EB6" w:rsidRDefault="00F87C05"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B19A3E9" w14:textId="77777777" w:rsidR="001B6ED5" w:rsidRPr="000F2EB6" w:rsidRDefault="00E878D4" w:rsidP="00D4691C">
            <w:pPr>
              <w:rPr>
                <w:rFonts w:ascii="Arial" w:hAnsi="Arial" w:cs="Arial"/>
                <w:sz w:val="20"/>
                <w:szCs w:val="20"/>
                <w:lang w:val="en-GB"/>
              </w:rPr>
            </w:pPr>
            <w:r>
              <w:rPr>
                <w:rFonts w:ascii="Arial" w:hAnsi="Arial" w:cs="Arial"/>
                <w:sz w:val="20"/>
                <w:szCs w:val="20"/>
                <w:lang w:val="en-GB"/>
              </w:rPr>
              <w:lastRenderedPageBreak/>
              <w:t>MS</w:t>
            </w:r>
          </w:p>
        </w:tc>
      </w:tr>
      <w:tr w:rsidR="001B6ED5" w:rsidRPr="000F2EB6" w14:paraId="436D7BE5" w14:textId="77777777" w:rsidTr="00E878D4">
        <w:tc>
          <w:tcPr>
            <w:tcW w:w="5317" w:type="dxa"/>
            <w:tcBorders>
              <w:top w:val="single" w:sz="12" w:space="0" w:color="auto"/>
              <w:left w:val="single" w:sz="12" w:space="0" w:color="auto"/>
              <w:bottom w:val="single" w:sz="4" w:space="0" w:color="auto"/>
              <w:right w:val="single" w:sz="4" w:space="0" w:color="auto"/>
            </w:tcBorders>
          </w:tcPr>
          <w:p w14:paraId="4E697683"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Output 3:</w:t>
            </w:r>
          </w:p>
          <w:p w14:paraId="3EF45216" w14:textId="77777777" w:rsidR="00F87C05" w:rsidRPr="00E878D4" w:rsidRDefault="00F87C05" w:rsidP="00D4691C">
            <w:pPr>
              <w:rPr>
                <w:rFonts w:ascii="Arial" w:hAnsi="Arial" w:cs="Arial"/>
                <w:iCs/>
                <w:color w:val="1F497D"/>
                <w:sz w:val="20"/>
                <w:szCs w:val="20"/>
              </w:rPr>
            </w:pPr>
            <w:r w:rsidRPr="00E878D4">
              <w:rPr>
                <w:rFonts w:ascii="Arial" w:hAnsi="Arial" w:cs="Arial"/>
                <w:iCs/>
                <w:color w:val="1F497D"/>
                <w:sz w:val="20"/>
                <w:szCs w:val="20"/>
              </w:rPr>
              <w:t>3.1 National PCB inventory, including contaminated site assessments, improved</w:t>
            </w:r>
          </w:p>
          <w:p w14:paraId="3DFDEF4F" w14:textId="77777777" w:rsidR="00F87C05" w:rsidRPr="00E878D4" w:rsidRDefault="00F87C05" w:rsidP="00D4691C">
            <w:pPr>
              <w:rPr>
                <w:rFonts w:ascii="Arial" w:hAnsi="Arial" w:cs="Arial"/>
                <w:iCs/>
                <w:color w:val="1F497D"/>
                <w:sz w:val="20"/>
                <w:szCs w:val="20"/>
              </w:rPr>
            </w:pPr>
          </w:p>
          <w:p w14:paraId="51D270F5" w14:textId="77777777" w:rsidR="00706BCF" w:rsidRPr="000F2EB6" w:rsidRDefault="00706BCF" w:rsidP="00D4691C">
            <w:pPr>
              <w:rPr>
                <w:rFonts w:ascii="Arial" w:hAnsi="Arial" w:cs="Arial"/>
                <w:iCs/>
                <w:color w:val="1F497D"/>
                <w:sz w:val="20"/>
                <w:szCs w:val="20"/>
              </w:rPr>
            </w:pPr>
          </w:p>
          <w:p w14:paraId="114436E1" w14:textId="77777777" w:rsidR="00F87C05" w:rsidRPr="00E878D4" w:rsidRDefault="00F87C05" w:rsidP="00D4691C">
            <w:pPr>
              <w:rPr>
                <w:rFonts w:ascii="Arial" w:hAnsi="Arial" w:cs="Arial"/>
                <w:iCs/>
                <w:color w:val="1F497D"/>
                <w:sz w:val="20"/>
                <w:szCs w:val="20"/>
              </w:rPr>
            </w:pPr>
            <w:r w:rsidRPr="00E878D4">
              <w:rPr>
                <w:rFonts w:ascii="Arial" w:hAnsi="Arial" w:cs="Arial"/>
                <w:iCs/>
                <w:color w:val="1F497D"/>
                <w:sz w:val="20"/>
                <w:szCs w:val="20"/>
              </w:rPr>
              <w:t>3.2 PCB contaminated oil and contaminated equipment securely packed and transported to centralized collection locations</w:t>
            </w:r>
          </w:p>
          <w:p w14:paraId="00FA2158" w14:textId="77777777" w:rsidR="00282B49" w:rsidRPr="00E878D4" w:rsidRDefault="00282B49" w:rsidP="00D4691C">
            <w:pPr>
              <w:rPr>
                <w:rFonts w:ascii="Arial" w:hAnsi="Arial" w:cs="Arial"/>
                <w:iCs/>
                <w:color w:val="1F497D"/>
                <w:sz w:val="20"/>
                <w:szCs w:val="20"/>
              </w:rPr>
            </w:pPr>
          </w:p>
          <w:p w14:paraId="16DDEB03" w14:textId="77777777" w:rsidR="00282B49" w:rsidRPr="00E878D4" w:rsidRDefault="00282B49" w:rsidP="00D4691C">
            <w:pPr>
              <w:rPr>
                <w:rFonts w:ascii="Arial" w:hAnsi="Arial" w:cs="Arial"/>
                <w:iCs/>
                <w:color w:val="1F497D"/>
                <w:sz w:val="20"/>
                <w:szCs w:val="20"/>
              </w:rPr>
            </w:pPr>
          </w:p>
          <w:p w14:paraId="5A8D94DA" w14:textId="77777777" w:rsidR="00282B49" w:rsidRPr="00E878D4" w:rsidRDefault="00282B49" w:rsidP="00D4691C">
            <w:pPr>
              <w:rPr>
                <w:rFonts w:ascii="Arial" w:hAnsi="Arial" w:cs="Arial"/>
                <w:iCs/>
                <w:color w:val="1F497D"/>
                <w:sz w:val="20"/>
                <w:szCs w:val="20"/>
              </w:rPr>
            </w:pPr>
          </w:p>
          <w:p w14:paraId="04944E78" w14:textId="77777777" w:rsidR="00282B49" w:rsidRPr="00E878D4" w:rsidRDefault="00282B49" w:rsidP="00D4691C">
            <w:pPr>
              <w:rPr>
                <w:rFonts w:ascii="Arial" w:hAnsi="Arial" w:cs="Arial"/>
                <w:iCs/>
                <w:color w:val="1F497D"/>
                <w:sz w:val="20"/>
                <w:szCs w:val="20"/>
              </w:rPr>
            </w:pPr>
          </w:p>
          <w:p w14:paraId="48931687" w14:textId="77777777" w:rsidR="00282B49" w:rsidRPr="00E878D4" w:rsidRDefault="00282B49" w:rsidP="00D4691C">
            <w:pPr>
              <w:rPr>
                <w:rFonts w:ascii="Arial" w:hAnsi="Arial" w:cs="Arial"/>
                <w:iCs/>
                <w:color w:val="1F497D"/>
                <w:sz w:val="20"/>
                <w:szCs w:val="20"/>
              </w:rPr>
            </w:pPr>
          </w:p>
          <w:p w14:paraId="4DD41714" w14:textId="77777777" w:rsidR="00282B49" w:rsidRPr="00E878D4" w:rsidRDefault="00282B49" w:rsidP="00D4691C">
            <w:pPr>
              <w:rPr>
                <w:rFonts w:ascii="Arial" w:hAnsi="Arial" w:cs="Arial"/>
                <w:iCs/>
                <w:color w:val="1F497D"/>
                <w:sz w:val="20"/>
                <w:szCs w:val="20"/>
              </w:rPr>
            </w:pPr>
          </w:p>
          <w:p w14:paraId="5C863288" w14:textId="77777777" w:rsidR="00282B49" w:rsidRPr="00E878D4" w:rsidRDefault="00282B49" w:rsidP="00D4691C">
            <w:pPr>
              <w:rPr>
                <w:rFonts w:ascii="Arial" w:hAnsi="Arial" w:cs="Arial"/>
                <w:iCs/>
                <w:color w:val="1F497D"/>
                <w:sz w:val="20"/>
                <w:szCs w:val="20"/>
              </w:rPr>
            </w:pPr>
            <w:r w:rsidRPr="00E878D4">
              <w:rPr>
                <w:rFonts w:ascii="Arial" w:hAnsi="Arial" w:cs="Arial"/>
                <w:iCs/>
                <w:color w:val="1F497D"/>
                <w:sz w:val="20"/>
                <w:szCs w:val="20"/>
              </w:rPr>
              <w:lastRenderedPageBreak/>
              <w:t>3.3 Export of PCB contaminated equipment and oils in accordance with Basel Convention</w:t>
            </w:r>
          </w:p>
          <w:p w14:paraId="234D6433" w14:textId="77777777" w:rsidR="00282B49" w:rsidRPr="00E878D4" w:rsidRDefault="00282B49" w:rsidP="00D4691C">
            <w:pPr>
              <w:rPr>
                <w:rFonts w:ascii="Arial" w:hAnsi="Arial" w:cs="Arial"/>
                <w:iCs/>
                <w:color w:val="1F497D"/>
                <w:sz w:val="20"/>
                <w:szCs w:val="20"/>
              </w:rPr>
            </w:pPr>
          </w:p>
          <w:p w14:paraId="6B09B55E" w14:textId="77777777" w:rsidR="00282B49" w:rsidRPr="000F2EB6" w:rsidRDefault="00282B49" w:rsidP="00D4691C">
            <w:pPr>
              <w:rPr>
                <w:rFonts w:ascii="Arial" w:hAnsi="Arial" w:cs="Arial"/>
                <w:b/>
                <w:sz w:val="20"/>
                <w:szCs w:val="20"/>
                <w:lang w:val="en-GB"/>
              </w:rPr>
            </w:pPr>
            <w:r w:rsidRPr="00E878D4">
              <w:rPr>
                <w:rFonts w:ascii="Arial" w:hAnsi="Arial" w:cs="Arial"/>
                <w:iCs/>
                <w:color w:val="1F497D"/>
                <w:sz w:val="20"/>
                <w:szCs w:val="20"/>
              </w:rPr>
              <w:t>3.4 Transformers are tested, and those deemed contaminated are decontaminated and recommissioned for use; and PCB contaminated oil dechlorinated</w:t>
            </w:r>
          </w:p>
        </w:tc>
        <w:tc>
          <w:tcPr>
            <w:tcW w:w="1350" w:type="dxa"/>
            <w:tcBorders>
              <w:top w:val="single" w:sz="12" w:space="0" w:color="auto"/>
              <w:left w:val="single" w:sz="4" w:space="0" w:color="auto"/>
              <w:bottom w:val="single" w:sz="4" w:space="0" w:color="auto"/>
              <w:right w:val="single" w:sz="4" w:space="0" w:color="auto"/>
            </w:tcBorders>
          </w:tcPr>
          <w:p w14:paraId="6E7FC3DE" w14:textId="77777777" w:rsidR="001B6ED5" w:rsidRPr="000F2EB6" w:rsidRDefault="001B6ED5" w:rsidP="00D4691C">
            <w:pPr>
              <w:rPr>
                <w:rFonts w:ascii="Arial" w:hAnsi="Arial" w:cs="Arial"/>
                <w:sz w:val="20"/>
                <w:szCs w:val="20"/>
                <w:lang w:val="en-GB"/>
              </w:rPr>
            </w:pPr>
          </w:p>
          <w:p w14:paraId="368A0B11" w14:textId="77777777" w:rsidR="00F87C05" w:rsidRPr="000F2EB6" w:rsidRDefault="00F87C05" w:rsidP="00D4691C">
            <w:pPr>
              <w:rPr>
                <w:rFonts w:ascii="Arial" w:hAnsi="Arial" w:cs="Arial"/>
                <w:sz w:val="20"/>
                <w:szCs w:val="20"/>
                <w:lang w:val="en-GB"/>
              </w:rPr>
            </w:pPr>
          </w:p>
          <w:p w14:paraId="68D768E9"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3</w:t>
            </w:r>
          </w:p>
          <w:p w14:paraId="2AE09567" w14:textId="77777777" w:rsidR="00F87C05" w:rsidRPr="000F2EB6" w:rsidRDefault="00F87C05" w:rsidP="00D4691C">
            <w:pPr>
              <w:rPr>
                <w:rFonts w:ascii="Arial" w:hAnsi="Arial" w:cs="Arial"/>
                <w:sz w:val="20"/>
                <w:szCs w:val="20"/>
                <w:lang w:val="en-GB"/>
              </w:rPr>
            </w:pPr>
          </w:p>
          <w:p w14:paraId="04D05355" w14:textId="77777777" w:rsidR="00F87C05" w:rsidRPr="000F2EB6" w:rsidRDefault="00F87C05" w:rsidP="00D4691C">
            <w:pPr>
              <w:rPr>
                <w:rFonts w:ascii="Arial" w:hAnsi="Arial" w:cs="Arial"/>
                <w:sz w:val="20"/>
                <w:szCs w:val="20"/>
                <w:lang w:val="en-GB"/>
              </w:rPr>
            </w:pPr>
          </w:p>
          <w:p w14:paraId="47199F39" w14:textId="77777777" w:rsidR="00282B49" w:rsidRPr="000F2EB6" w:rsidRDefault="00282B49" w:rsidP="00D4691C">
            <w:pPr>
              <w:rPr>
                <w:rFonts w:ascii="Arial" w:hAnsi="Arial" w:cs="Arial"/>
                <w:sz w:val="20"/>
                <w:szCs w:val="20"/>
                <w:lang w:val="en-GB"/>
              </w:rPr>
            </w:pPr>
          </w:p>
          <w:p w14:paraId="3CFE2227"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Year 3</w:t>
            </w:r>
          </w:p>
          <w:p w14:paraId="7C7100D7" w14:textId="77777777" w:rsidR="00282B49" w:rsidRPr="000F2EB6" w:rsidRDefault="00282B49" w:rsidP="00D4691C">
            <w:pPr>
              <w:rPr>
                <w:rFonts w:ascii="Arial" w:hAnsi="Arial" w:cs="Arial"/>
                <w:sz w:val="20"/>
                <w:szCs w:val="20"/>
                <w:lang w:val="en-GB"/>
              </w:rPr>
            </w:pPr>
          </w:p>
          <w:p w14:paraId="163A2DAC" w14:textId="77777777" w:rsidR="00282B49" w:rsidRPr="000F2EB6" w:rsidRDefault="00282B49" w:rsidP="00D4691C">
            <w:pPr>
              <w:rPr>
                <w:rFonts w:ascii="Arial" w:hAnsi="Arial" w:cs="Arial"/>
                <w:sz w:val="20"/>
                <w:szCs w:val="20"/>
                <w:lang w:val="en-GB"/>
              </w:rPr>
            </w:pPr>
          </w:p>
          <w:p w14:paraId="50F6D2CF" w14:textId="77777777" w:rsidR="00282B49" w:rsidRPr="000F2EB6" w:rsidRDefault="00282B49" w:rsidP="00D4691C">
            <w:pPr>
              <w:rPr>
                <w:rFonts w:ascii="Arial" w:hAnsi="Arial" w:cs="Arial"/>
                <w:sz w:val="20"/>
                <w:szCs w:val="20"/>
                <w:lang w:val="en-GB"/>
              </w:rPr>
            </w:pPr>
          </w:p>
          <w:p w14:paraId="2802394D" w14:textId="77777777" w:rsidR="00282B49" w:rsidRPr="000F2EB6" w:rsidRDefault="00282B49" w:rsidP="00D4691C">
            <w:pPr>
              <w:rPr>
                <w:rFonts w:ascii="Arial" w:hAnsi="Arial" w:cs="Arial"/>
                <w:sz w:val="20"/>
                <w:szCs w:val="20"/>
                <w:lang w:val="en-GB"/>
              </w:rPr>
            </w:pPr>
          </w:p>
          <w:p w14:paraId="785CFA3D" w14:textId="77777777" w:rsidR="00282B49" w:rsidRPr="000F2EB6" w:rsidRDefault="00282B49" w:rsidP="00D4691C">
            <w:pPr>
              <w:rPr>
                <w:rFonts w:ascii="Arial" w:hAnsi="Arial" w:cs="Arial"/>
                <w:sz w:val="20"/>
                <w:szCs w:val="20"/>
                <w:lang w:val="en-GB"/>
              </w:rPr>
            </w:pPr>
          </w:p>
          <w:p w14:paraId="21F8EA00" w14:textId="77777777" w:rsidR="00282B49" w:rsidRPr="000F2EB6" w:rsidRDefault="00282B49" w:rsidP="00D4691C">
            <w:pPr>
              <w:rPr>
                <w:rFonts w:ascii="Arial" w:hAnsi="Arial" w:cs="Arial"/>
                <w:sz w:val="20"/>
                <w:szCs w:val="20"/>
                <w:lang w:val="en-GB"/>
              </w:rPr>
            </w:pPr>
          </w:p>
          <w:p w14:paraId="6535D4F2" w14:textId="77777777" w:rsidR="00282B49" w:rsidRPr="000F2EB6" w:rsidRDefault="00282B49" w:rsidP="00D4691C">
            <w:pPr>
              <w:rPr>
                <w:rFonts w:ascii="Arial" w:hAnsi="Arial" w:cs="Arial"/>
                <w:sz w:val="20"/>
                <w:szCs w:val="20"/>
                <w:lang w:val="en-GB"/>
              </w:rPr>
            </w:pPr>
          </w:p>
          <w:p w14:paraId="5D3724AD"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Year 3</w:t>
            </w:r>
          </w:p>
          <w:p w14:paraId="2786D5BE" w14:textId="77777777" w:rsidR="00282B49" w:rsidRPr="000F2EB6" w:rsidRDefault="00282B49" w:rsidP="00D4691C">
            <w:pPr>
              <w:rPr>
                <w:rFonts w:ascii="Arial" w:hAnsi="Arial" w:cs="Arial"/>
                <w:sz w:val="20"/>
                <w:szCs w:val="20"/>
                <w:lang w:val="en-GB"/>
              </w:rPr>
            </w:pPr>
          </w:p>
          <w:p w14:paraId="7AC2AC24" w14:textId="77777777" w:rsidR="00282B49" w:rsidRPr="000F2EB6" w:rsidRDefault="00282B49" w:rsidP="00D4691C">
            <w:pPr>
              <w:rPr>
                <w:rFonts w:ascii="Arial" w:hAnsi="Arial" w:cs="Arial"/>
                <w:sz w:val="20"/>
                <w:szCs w:val="20"/>
                <w:lang w:val="en-GB"/>
              </w:rPr>
            </w:pPr>
          </w:p>
          <w:p w14:paraId="1952E448" w14:textId="77777777" w:rsidR="00282B49" w:rsidRPr="000F2EB6" w:rsidRDefault="00282B49" w:rsidP="00D4691C">
            <w:pPr>
              <w:rPr>
                <w:rFonts w:ascii="Arial" w:hAnsi="Arial" w:cs="Arial"/>
                <w:sz w:val="20"/>
                <w:szCs w:val="20"/>
                <w:lang w:val="en-GB"/>
              </w:rPr>
            </w:pPr>
          </w:p>
          <w:p w14:paraId="1C0C53BC"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Year 5</w:t>
            </w:r>
          </w:p>
        </w:tc>
        <w:tc>
          <w:tcPr>
            <w:tcW w:w="1297" w:type="dxa"/>
            <w:tcBorders>
              <w:top w:val="single" w:sz="12" w:space="0" w:color="auto"/>
              <w:left w:val="single" w:sz="4" w:space="0" w:color="auto"/>
              <w:bottom w:val="single" w:sz="4" w:space="0" w:color="auto"/>
              <w:right w:val="single" w:sz="4" w:space="0" w:color="auto"/>
            </w:tcBorders>
          </w:tcPr>
          <w:p w14:paraId="1FF501E8" w14:textId="77777777" w:rsidR="001B6ED5" w:rsidRPr="000F2EB6" w:rsidRDefault="001B6ED5" w:rsidP="00D4691C">
            <w:pPr>
              <w:rPr>
                <w:rFonts w:ascii="Arial" w:hAnsi="Arial" w:cs="Arial"/>
                <w:sz w:val="20"/>
                <w:szCs w:val="20"/>
                <w:lang w:val="en-GB"/>
              </w:rPr>
            </w:pPr>
          </w:p>
          <w:p w14:paraId="1556D403" w14:textId="77777777" w:rsidR="00F87C05" w:rsidRPr="000F2EB6" w:rsidRDefault="00F87C05" w:rsidP="00D4691C">
            <w:pPr>
              <w:rPr>
                <w:rFonts w:ascii="Arial" w:hAnsi="Arial" w:cs="Arial"/>
                <w:sz w:val="20"/>
                <w:szCs w:val="20"/>
                <w:lang w:val="en-GB"/>
              </w:rPr>
            </w:pPr>
          </w:p>
          <w:p w14:paraId="3F102971"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33,75%</w:t>
            </w:r>
          </w:p>
          <w:p w14:paraId="6A12B049" w14:textId="77777777" w:rsidR="00282B49" w:rsidRPr="000F2EB6" w:rsidRDefault="00282B49" w:rsidP="00D4691C">
            <w:pPr>
              <w:rPr>
                <w:rFonts w:ascii="Arial" w:hAnsi="Arial" w:cs="Arial"/>
                <w:sz w:val="20"/>
                <w:szCs w:val="20"/>
                <w:lang w:val="en-GB"/>
              </w:rPr>
            </w:pPr>
          </w:p>
          <w:p w14:paraId="6A01D15C" w14:textId="77777777" w:rsidR="00282B49" w:rsidRPr="000F2EB6" w:rsidRDefault="00282B49" w:rsidP="00D4691C">
            <w:pPr>
              <w:rPr>
                <w:rFonts w:ascii="Arial" w:hAnsi="Arial" w:cs="Arial"/>
                <w:sz w:val="20"/>
                <w:szCs w:val="20"/>
                <w:lang w:val="en-GB"/>
              </w:rPr>
            </w:pPr>
          </w:p>
          <w:p w14:paraId="62C9A564" w14:textId="77777777" w:rsidR="00282B49" w:rsidRPr="000F2EB6" w:rsidRDefault="00282B49" w:rsidP="00D4691C">
            <w:pPr>
              <w:rPr>
                <w:rFonts w:ascii="Arial" w:hAnsi="Arial" w:cs="Arial"/>
                <w:sz w:val="20"/>
                <w:szCs w:val="20"/>
                <w:lang w:val="en-GB"/>
              </w:rPr>
            </w:pPr>
          </w:p>
          <w:p w14:paraId="6CDAC78A"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60%</w:t>
            </w:r>
          </w:p>
          <w:p w14:paraId="2025EDA6" w14:textId="77777777" w:rsidR="00282B49" w:rsidRPr="000F2EB6" w:rsidRDefault="00282B49" w:rsidP="00D4691C">
            <w:pPr>
              <w:rPr>
                <w:rFonts w:ascii="Arial" w:hAnsi="Arial" w:cs="Arial"/>
                <w:sz w:val="20"/>
                <w:szCs w:val="20"/>
                <w:lang w:val="en-GB"/>
              </w:rPr>
            </w:pPr>
          </w:p>
          <w:p w14:paraId="6A1ABE29" w14:textId="77777777" w:rsidR="00282B49" w:rsidRPr="000F2EB6" w:rsidRDefault="00282B49" w:rsidP="00D4691C">
            <w:pPr>
              <w:rPr>
                <w:rFonts w:ascii="Arial" w:hAnsi="Arial" w:cs="Arial"/>
                <w:sz w:val="20"/>
                <w:szCs w:val="20"/>
                <w:lang w:val="en-GB"/>
              </w:rPr>
            </w:pPr>
          </w:p>
          <w:p w14:paraId="1EFE2854" w14:textId="77777777" w:rsidR="00282B49" w:rsidRPr="000F2EB6" w:rsidRDefault="00282B49" w:rsidP="00D4691C">
            <w:pPr>
              <w:rPr>
                <w:rFonts w:ascii="Arial" w:hAnsi="Arial" w:cs="Arial"/>
                <w:sz w:val="20"/>
                <w:szCs w:val="20"/>
                <w:lang w:val="en-GB"/>
              </w:rPr>
            </w:pPr>
          </w:p>
          <w:p w14:paraId="175DD48B" w14:textId="77777777" w:rsidR="00282B49" w:rsidRPr="000F2EB6" w:rsidRDefault="00282B49" w:rsidP="00D4691C">
            <w:pPr>
              <w:rPr>
                <w:rFonts w:ascii="Arial" w:hAnsi="Arial" w:cs="Arial"/>
                <w:sz w:val="20"/>
                <w:szCs w:val="20"/>
                <w:lang w:val="en-GB"/>
              </w:rPr>
            </w:pPr>
          </w:p>
          <w:p w14:paraId="05AF8A8D" w14:textId="77777777" w:rsidR="00282B49" w:rsidRPr="000F2EB6" w:rsidRDefault="00282B49" w:rsidP="00D4691C">
            <w:pPr>
              <w:rPr>
                <w:rFonts w:ascii="Arial" w:hAnsi="Arial" w:cs="Arial"/>
                <w:sz w:val="20"/>
                <w:szCs w:val="20"/>
                <w:lang w:val="en-GB"/>
              </w:rPr>
            </w:pPr>
          </w:p>
          <w:p w14:paraId="3A630396" w14:textId="77777777" w:rsidR="00282B49" w:rsidRPr="000F2EB6" w:rsidRDefault="00282B49" w:rsidP="00D4691C">
            <w:pPr>
              <w:rPr>
                <w:rFonts w:ascii="Arial" w:hAnsi="Arial" w:cs="Arial"/>
                <w:sz w:val="20"/>
                <w:szCs w:val="20"/>
                <w:lang w:val="en-GB"/>
              </w:rPr>
            </w:pPr>
          </w:p>
          <w:p w14:paraId="038D6C76" w14:textId="77777777" w:rsidR="00282B49" w:rsidRPr="000F2EB6" w:rsidRDefault="00282B49" w:rsidP="00D4691C">
            <w:pPr>
              <w:rPr>
                <w:rFonts w:ascii="Arial" w:hAnsi="Arial" w:cs="Arial"/>
                <w:sz w:val="20"/>
                <w:szCs w:val="20"/>
                <w:lang w:val="en-GB"/>
              </w:rPr>
            </w:pPr>
          </w:p>
          <w:p w14:paraId="63868B9C"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10%</w:t>
            </w:r>
          </w:p>
          <w:p w14:paraId="3BA6C7F9" w14:textId="77777777" w:rsidR="00282B49" w:rsidRPr="000F2EB6" w:rsidRDefault="00282B49" w:rsidP="00D4691C">
            <w:pPr>
              <w:rPr>
                <w:rFonts w:ascii="Arial" w:hAnsi="Arial" w:cs="Arial"/>
                <w:sz w:val="20"/>
                <w:szCs w:val="20"/>
                <w:lang w:val="en-GB"/>
              </w:rPr>
            </w:pPr>
          </w:p>
          <w:p w14:paraId="08526F4E" w14:textId="77777777" w:rsidR="00282B49" w:rsidRPr="000F2EB6" w:rsidRDefault="00282B49" w:rsidP="00D4691C">
            <w:pPr>
              <w:rPr>
                <w:rFonts w:ascii="Arial" w:hAnsi="Arial" w:cs="Arial"/>
                <w:sz w:val="20"/>
                <w:szCs w:val="20"/>
                <w:lang w:val="en-GB"/>
              </w:rPr>
            </w:pPr>
          </w:p>
          <w:p w14:paraId="5D84C0A0" w14:textId="77777777" w:rsidR="00282B49" w:rsidRPr="000F2EB6" w:rsidRDefault="00282B49" w:rsidP="00D4691C">
            <w:pPr>
              <w:rPr>
                <w:rFonts w:ascii="Arial" w:hAnsi="Arial" w:cs="Arial"/>
                <w:sz w:val="20"/>
                <w:szCs w:val="20"/>
                <w:lang w:val="en-GB"/>
              </w:rPr>
            </w:pPr>
          </w:p>
          <w:p w14:paraId="48DEAA4B"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40%</w:t>
            </w:r>
          </w:p>
        </w:tc>
        <w:tc>
          <w:tcPr>
            <w:tcW w:w="1331" w:type="dxa"/>
            <w:tcBorders>
              <w:top w:val="single" w:sz="12" w:space="0" w:color="auto"/>
              <w:left w:val="single" w:sz="4" w:space="0" w:color="auto"/>
              <w:bottom w:val="single" w:sz="4" w:space="0" w:color="auto"/>
              <w:right w:val="single" w:sz="4" w:space="0" w:color="auto"/>
            </w:tcBorders>
          </w:tcPr>
          <w:p w14:paraId="2137D5DE" w14:textId="77777777" w:rsidR="001B6ED5" w:rsidRPr="000F2EB6" w:rsidRDefault="001B6ED5" w:rsidP="00D4691C">
            <w:pPr>
              <w:rPr>
                <w:rFonts w:ascii="Arial" w:hAnsi="Arial" w:cs="Arial"/>
                <w:sz w:val="20"/>
                <w:szCs w:val="20"/>
                <w:lang w:val="en-GB"/>
              </w:rPr>
            </w:pPr>
          </w:p>
          <w:p w14:paraId="76145839" w14:textId="77777777" w:rsidR="00F87C05" w:rsidRPr="000F2EB6" w:rsidRDefault="00F87C05" w:rsidP="00D4691C">
            <w:pPr>
              <w:rPr>
                <w:rFonts w:ascii="Arial" w:hAnsi="Arial" w:cs="Arial"/>
                <w:sz w:val="20"/>
                <w:szCs w:val="20"/>
                <w:lang w:val="en-GB"/>
              </w:rPr>
            </w:pPr>
          </w:p>
          <w:p w14:paraId="058973DA" w14:textId="77777777" w:rsidR="00F87C05" w:rsidRPr="000F2EB6" w:rsidRDefault="00F87C05" w:rsidP="00D4691C">
            <w:pPr>
              <w:rPr>
                <w:rFonts w:ascii="Arial" w:hAnsi="Arial" w:cs="Arial"/>
                <w:sz w:val="20"/>
                <w:szCs w:val="20"/>
                <w:lang w:val="en-GB"/>
              </w:rPr>
            </w:pPr>
            <w:r w:rsidRPr="000F2EB6">
              <w:rPr>
                <w:rFonts w:ascii="Arial" w:hAnsi="Arial" w:cs="Arial"/>
                <w:sz w:val="20"/>
                <w:szCs w:val="20"/>
                <w:lang w:val="en-GB"/>
              </w:rPr>
              <w:t>54.28%</w:t>
            </w:r>
          </w:p>
          <w:p w14:paraId="052E3077" w14:textId="77777777" w:rsidR="00282B49" w:rsidRPr="000F2EB6" w:rsidRDefault="00282B49" w:rsidP="00D4691C">
            <w:pPr>
              <w:rPr>
                <w:rFonts w:ascii="Arial" w:hAnsi="Arial" w:cs="Arial"/>
                <w:sz w:val="20"/>
                <w:szCs w:val="20"/>
                <w:lang w:val="en-GB"/>
              </w:rPr>
            </w:pPr>
          </w:p>
          <w:p w14:paraId="5805F688" w14:textId="77777777" w:rsidR="00282B49" w:rsidRPr="000F2EB6" w:rsidRDefault="00282B49" w:rsidP="00D4691C">
            <w:pPr>
              <w:rPr>
                <w:rFonts w:ascii="Arial" w:hAnsi="Arial" w:cs="Arial"/>
                <w:sz w:val="20"/>
                <w:szCs w:val="20"/>
                <w:lang w:val="en-GB"/>
              </w:rPr>
            </w:pPr>
          </w:p>
          <w:p w14:paraId="77CFAD2C" w14:textId="77777777" w:rsidR="00282B49" w:rsidRPr="000F2EB6" w:rsidRDefault="00282B49" w:rsidP="00D4691C">
            <w:pPr>
              <w:rPr>
                <w:rFonts w:ascii="Arial" w:hAnsi="Arial" w:cs="Arial"/>
                <w:sz w:val="20"/>
                <w:szCs w:val="20"/>
                <w:lang w:val="en-GB"/>
              </w:rPr>
            </w:pPr>
          </w:p>
          <w:p w14:paraId="75337528"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60%</w:t>
            </w:r>
          </w:p>
          <w:p w14:paraId="52226941" w14:textId="77777777" w:rsidR="00282B49" w:rsidRPr="000F2EB6" w:rsidRDefault="00282B49" w:rsidP="00D4691C">
            <w:pPr>
              <w:rPr>
                <w:rFonts w:ascii="Arial" w:hAnsi="Arial" w:cs="Arial"/>
                <w:sz w:val="20"/>
                <w:szCs w:val="20"/>
                <w:lang w:val="en-GB"/>
              </w:rPr>
            </w:pPr>
          </w:p>
          <w:p w14:paraId="0D2CC7D8" w14:textId="77777777" w:rsidR="00282B49" w:rsidRPr="000F2EB6" w:rsidRDefault="00282B49" w:rsidP="00D4691C">
            <w:pPr>
              <w:rPr>
                <w:rFonts w:ascii="Arial" w:hAnsi="Arial" w:cs="Arial"/>
                <w:sz w:val="20"/>
                <w:szCs w:val="20"/>
                <w:lang w:val="en-GB"/>
              </w:rPr>
            </w:pPr>
          </w:p>
          <w:p w14:paraId="09FB6C29" w14:textId="77777777" w:rsidR="00282B49" w:rsidRPr="000F2EB6" w:rsidRDefault="00282B49" w:rsidP="00D4691C">
            <w:pPr>
              <w:rPr>
                <w:rFonts w:ascii="Arial" w:hAnsi="Arial" w:cs="Arial"/>
                <w:sz w:val="20"/>
                <w:szCs w:val="20"/>
                <w:lang w:val="en-GB"/>
              </w:rPr>
            </w:pPr>
          </w:p>
          <w:p w14:paraId="0D710756" w14:textId="77777777" w:rsidR="00282B49" w:rsidRPr="000F2EB6" w:rsidRDefault="00282B49" w:rsidP="00D4691C">
            <w:pPr>
              <w:rPr>
                <w:rFonts w:ascii="Arial" w:hAnsi="Arial" w:cs="Arial"/>
                <w:sz w:val="20"/>
                <w:szCs w:val="20"/>
                <w:lang w:val="en-GB"/>
              </w:rPr>
            </w:pPr>
          </w:p>
          <w:p w14:paraId="443328B0" w14:textId="77777777" w:rsidR="00282B49" w:rsidRPr="000F2EB6" w:rsidRDefault="00282B49" w:rsidP="00D4691C">
            <w:pPr>
              <w:rPr>
                <w:rFonts w:ascii="Arial" w:hAnsi="Arial" w:cs="Arial"/>
                <w:sz w:val="20"/>
                <w:szCs w:val="20"/>
                <w:lang w:val="en-GB"/>
              </w:rPr>
            </w:pPr>
          </w:p>
          <w:p w14:paraId="79ACB57C" w14:textId="77777777" w:rsidR="00282B49" w:rsidRPr="000F2EB6" w:rsidRDefault="00282B49" w:rsidP="00D4691C">
            <w:pPr>
              <w:rPr>
                <w:rFonts w:ascii="Arial" w:hAnsi="Arial" w:cs="Arial"/>
                <w:sz w:val="20"/>
                <w:szCs w:val="20"/>
                <w:lang w:val="en-GB"/>
              </w:rPr>
            </w:pPr>
          </w:p>
          <w:p w14:paraId="71BB562C" w14:textId="77777777" w:rsidR="00282B49" w:rsidRPr="000F2EB6" w:rsidRDefault="00282B49" w:rsidP="00D4691C">
            <w:pPr>
              <w:rPr>
                <w:rFonts w:ascii="Arial" w:hAnsi="Arial" w:cs="Arial"/>
                <w:sz w:val="20"/>
                <w:szCs w:val="20"/>
                <w:lang w:val="en-GB"/>
              </w:rPr>
            </w:pPr>
          </w:p>
          <w:p w14:paraId="3AE5C734"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10%</w:t>
            </w:r>
          </w:p>
          <w:p w14:paraId="1C17DB0D" w14:textId="77777777" w:rsidR="00282B49" w:rsidRPr="000F2EB6" w:rsidRDefault="00282B49" w:rsidP="00D4691C">
            <w:pPr>
              <w:rPr>
                <w:rFonts w:ascii="Arial" w:hAnsi="Arial" w:cs="Arial"/>
                <w:sz w:val="20"/>
                <w:szCs w:val="20"/>
                <w:lang w:val="en-GB"/>
              </w:rPr>
            </w:pPr>
          </w:p>
          <w:p w14:paraId="5A3B4E4C" w14:textId="77777777" w:rsidR="00282B49" w:rsidRPr="000F2EB6" w:rsidRDefault="00282B49" w:rsidP="00D4691C">
            <w:pPr>
              <w:rPr>
                <w:rFonts w:ascii="Arial" w:hAnsi="Arial" w:cs="Arial"/>
                <w:sz w:val="20"/>
                <w:szCs w:val="20"/>
                <w:lang w:val="en-GB"/>
              </w:rPr>
            </w:pPr>
          </w:p>
          <w:p w14:paraId="3037ABE0" w14:textId="77777777" w:rsidR="00282B49" w:rsidRPr="000F2EB6" w:rsidRDefault="00282B49" w:rsidP="00D4691C">
            <w:pPr>
              <w:rPr>
                <w:rFonts w:ascii="Arial" w:hAnsi="Arial" w:cs="Arial"/>
                <w:sz w:val="20"/>
                <w:szCs w:val="20"/>
                <w:lang w:val="en-GB"/>
              </w:rPr>
            </w:pPr>
          </w:p>
          <w:p w14:paraId="62C98A4A"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62%</w:t>
            </w:r>
          </w:p>
        </w:tc>
        <w:tc>
          <w:tcPr>
            <w:tcW w:w="2862" w:type="dxa"/>
            <w:tcBorders>
              <w:top w:val="single" w:sz="12" w:space="0" w:color="auto"/>
              <w:left w:val="single" w:sz="4" w:space="0" w:color="auto"/>
              <w:bottom w:val="single" w:sz="4" w:space="0" w:color="auto"/>
              <w:right w:val="single" w:sz="4" w:space="0" w:color="auto"/>
            </w:tcBorders>
          </w:tcPr>
          <w:p w14:paraId="68CB1185" w14:textId="77777777" w:rsidR="001B6ED5" w:rsidRPr="000F2EB6" w:rsidRDefault="001B6ED5" w:rsidP="00D4691C">
            <w:pPr>
              <w:rPr>
                <w:rFonts w:ascii="Arial" w:hAnsi="Arial" w:cs="Arial"/>
                <w:sz w:val="20"/>
                <w:szCs w:val="20"/>
                <w:lang w:val="en-GB"/>
              </w:rPr>
            </w:pPr>
          </w:p>
          <w:p w14:paraId="516C16F3" w14:textId="77777777" w:rsidR="00282B49" w:rsidRPr="000F2EB6" w:rsidRDefault="007261CA" w:rsidP="00D4691C">
            <w:pPr>
              <w:rPr>
                <w:rFonts w:ascii="Arial" w:hAnsi="Arial" w:cs="Arial"/>
                <w:sz w:val="20"/>
                <w:szCs w:val="20"/>
                <w:lang w:val="en-GB"/>
              </w:rPr>
            </w:pPr>
            <w:r w:rsidRPr="000F2EB6">
              <w:rPr>
                <w:rFonts w:ascii="Arial" w:hAnsi="Arial" w:cs="Arial"/>
                <w:sz w:val="20"/>
                <w:szCs w:val="20"/>
                <w:lang w:val="en-GB"/>
              </w:rPr>
              <w:t>-This englobes many activities that are still on going</w:t>
            </w:r>
          </w:p>
          <w:p w14:paraId="3AB936E1" w14:textId="77777777" w:rsidR="00282B49" w:rsidRPr="000F2EB6" w:rsidRDefault="00282B49" w:rsidP="00D4691C">
            <w:pPr>
              <w:rPr>
                <w:rFonts w:ascii="Arial" w:hAnsi="Arial" w:cs="Arial"/>
                <w:sz w:val="20"/>
                <w:szCs w:val="20"/>
                <w:lang w:val="en-GB"/>
              </w:rPr>
            </w:pPr>
          </w:p>
          <w:p w14:paraId="6E7B1DF7" w14:textId="77777777" w:rsidR="00282B49" w:rsidRPr="000F2EB6" w:rsidRDefault="00282B49" w:rsidP="00D4691C">
            <w:pPr>
              <w:rPr>
                <w:rFonts w:ascii="Arial" w:hAnsi="Arial" w:cs="Arial"/>
                <w:sz w:val="20"/>
                <w:szCs w:val="20"/>
                <w:lang w:val="en-GB"/>
              </w:rPr>
            </w:pPr>
          </w:p>
          <w:p w14:paraId="043990D5" w14:textId="77777777" w:rsidR="00282B49" w:rsidRPr="000F2EB6" w:rsidRDefault="00282B49" w:rsidP="00282B49">
            <w:pPr>
              <w:rPr>
                <w:rFonts w:ascii="Arial" w:hAnsi="Arial" w:cs="Arial"/>
                <w:sz w:val="20"/>
                <w:szCs w:val="20"/>
                <w:lang w:val="en-GB"/>
              </w:rPr>
            </w:pPr>
            <w:r w:rsidRPr="000F2EB6">
              <w:rPr>
                <w:rFonts w:ascii="Arial" w:hAnsi="Arial" w:cs="Arial"/>
                <w:sz w:val="20"/>
                <w:szCs w:val="20"/>
                <w:lang w:val="en-GB"/>
              </w:rPr>
              <w:t xml:space="preserve">Construction of </w:t>
            </w:r>
            <w:proofErr w:type="gramStart"/>
            <w:r w:rsidRPr="000F2EB6">
              <w:rPr>
                <w:rFonts w:ascii="Arial" w:hAnsi="Arial" w:cs="Arial"/>
                <w:sz w:val="20"/>
                <w:szCs w:val="20"/>
                <w:lang w:val="en-GB"/>
              </w:rPr>
              <w:t>the  PCB</w:t>
            </w:r>
            <w:proofErr w:type="gramEnd"/>
            <w:r w:rsidRPr="000F2EB6">
              <w:rPr>
                <w:rFonts w:ascii="Arial" w:hAnsi="Arial" w:cs="Arial"/>
                <w:sz w:val="20"/>
                <w:szCs w:val="20"/>
                <w:lang w:val="en-GB"/>
              </w:rPr>
              <w:t xml:space="preserve"> temporary storage facility completed</w:t>
            </w:r>
          </w:p>
          <w:p w14:paraId="2F75F7D9" w14:textId="77777777" w:rsidR="00282B49" w:rsidRPr="000F2EB6" w:rsidRDefault="00282B49" w:rsidP="00282B49">
            <w:pPr>
              <w:rPr>
                <w:rFonts w:ascii="Arial" w:hAnsi="Arial" w:cs="Arial"/>
                <w:sz w:val="20"/>
                <w:szCs w:val="20"/>
                <w:lang w:val="en-GB"/>
              </w:rPr>
            </w:pPr>
            <w:r w:rsidRPr="000F2EB6">
              <w:rPr>
                <w:rFonts w:ascii="Arial" w:hAnsi="Arial" w:cs="Arial"/>
                <w:sz w:val="20"/>
                <w:szCs w:val="20"/>
                <w:lang w:val="en-GB"/>
              </w:rPr>
              <w:t>TOR for the recruitment of a national company for the centralization of disused PCB transformer is being finalized</w:t>
            </w:r>
          </w:p>
          <w:p w14:paraId="5BB209B6" w14:textId="77777777" w:rsidR="00282B49" w:rsidRPr="000F2EB6" w:rsidRDefault="00282B49" w:rsidP="00282B49">
            <w:pPr>
              <w:rPr>
                <w:rFonts w:ascii="Arial" w:hAnsi="Arial" w:cs="Arial"/>
                <w:sz w:val="20"/>
                <w:szCs w:val="20"/>
                <w:lang w:val="en-GB"/>
              </w:rPr>
            </w:pPr>
            <w:r w:rsidRPr="000F2EB6">
              <w:rPr>
                <w:rFonts w:ascii="Arial" w:hAnsi="Arial" w:cs="Arial"/>
                <w:sz w:val="20"/>
                <w:szCs w:val="20"/>
                <w:lang w:val="en-GB"/>
              </w:rPr>
              <w:t xml:space="preserve">Waiting </w:t>
            </w:r>
            <w:r w:rsidR="007261CA" w:rsidRPr="000F2EB6">
              <w:rPr>
                <w:rFonts w:ascii="Arial" w:hAnsi="Arial" w:cs="Arial"/>
                <w:sz w:val="20"/>
                <w:szCs w:val="20"/>
                <w:lang w:val="en-GB"/>
              </w:rPr>
              <w:t xml:space="preserve">for </w:t>
            </w:r>
            <w:r w:rsidRPr="000F2EB6">
              <w:rPr>
                <w:rFonts w:ascii="Arial" w:hAnsi="Arial" w:cs="Arial"/>
                <w:sz w:val="20"/>
                <w:szCs w:val="20"/>
                <w:lang w:val="en-GB"/>
              </w:rPr>
              <w:t>the centralization operation</w:t>
            </w:r>
          </w:p>
          <w:p w14:paraId="582B68B4" w14:textId="77777777" w:rsidR="00282B49" w:rsidRPr="000F2EB6" w:rsidRDefault="00282B49" w:rsidP="00282B49">
            <w:pPr>
              <w:rPr>
                <w:rFonts w:ascii="Arial" w:hAnsi="Arial" w:cs="Arial"/>
                <w:sz w:val="20"/>
                <w:szCs w:val="20"/>
                <w:lang w:val="en-GB"/>
              </w:rPr>
            </w:pPr>
          </w:p>
          <w:p w14:paraId="145C9636" w14:textId="77777777" w:rsidR="00282B49" w:rsidRPr="000F2EB6" w:rsidRDefault="00282B49" w:rsidP="00282B49">
            <w:pPr>
              <w:rPr>
                <w:rFonts w:ascii="Arial" w:hAnsi="Arial" w:cs="Arial"/>
                <w:sz w:val="20"/>
                <w:szCs w:val="20"/>
                <w:lang w:val="en-GB"/>
              </w:rPr>
            </w:pPr>
          </w:p>
          <w:p w14:paraId="3EFB60C5" w14:textId="77777777" w:rsidR="00706BCF" w:rsidRPr="000F2EB6" w:rsidRDefault="00706BCF" w:rsidP="00282B49">
            <w:pPr>
              <w:rPr>
                <w:rFonts w:ascii="Arial" w:hAnsi="Arial" w:cs="Arial"/>
                <w:sz w:val="20"/>
                <w:szCs w:val="20"/>
                <w:lang w:val="en-GB"/>
              </w:rPr>
            </w:pPr>
            <w:r w:rsidRPr="000F2EB6">
              <w:rPr>
                <w:rFonts w:ascii="Arial" w:hAnsi="Arial" w:cs="Arial"/>
                <w:sz w:val="20"/>
                <w:szCs w:val="20"/>
                <w:lang w:val="en-GB"/>
              </w:rPr>
              <w:t>-Failure to declare an important amount of transformers by certain PCB holders led to the delay in the completion of this activity</w:t>
            </w:r>
          </w:p>
          <w:p w14:paraId="4CBC4686" w14:textId="77777777" w:rsidR="00706BCF" w:rsidRPr="000F2EB6" w:rsidRDefault="00706BCF" w:rsidP="00282B49">
            <w:pPr>
              <w:rPr>
                <w:rFonts w:ascii="Arial" w:hAnsi="Arial" w:cs="Arial"/>
                <w:sz w:val="20"/>
                <w:szCs w:val="20"/>
                <w:lang w:val="en-GB"/>
              </w:rPr>
            </w:pPr>
            <w:r w:rsidRPr="000F2EB6">
              <w:rPr>
                <w:rFonts w:ascii="Arial" w:hAnsi="Arial" w:cs="Arial"/>
                <w:sz w:val="20"/>
                <w:szCs w:val="20"/>
                <w:lang w:val="en-GB"/>
              </w:rPr>
              <w:t>-</w:t>
            </w:r>
            <w:proofErr w:type="spellStart"/>
            <w:r w:rsidRPr="000F2EB6">
              <w:rPr>
                <w:rFonts w:ascii="Arial" w:hAnsi="Arial" w:cs="Arial"/>
                <w:sz w:val="20"/>
                <w:szCs w:val="20"/>
                <w:lang w:val="en-GB"/>
              </w:rPr>
              <w:t>Laborous</w:t>
            </w:r>
            <w:proofErr w:type="spellEnd"/>
            <w:r w:rsidRPr="000F2EB6">
              <w:rPr>
                <w:rFonts w:ascii="Arial" w:hAnsi="Arial" w:cs="Arial"/>
                <w:sz w:val="20"/>
                <w:szCs w:val="20"/>
                <w:lang w:val="en-GB"/>
              </w:rPr>
              <w:t xml:space="preserve"> procedures for the acquisition of consumables of the Gaseous phase chromatography</w:t>
            </w:r>
          </w:p>
          <w:p w14:paraId="6DEA5E2A" w14:textId="77777777" w:rsidR="00282B49" w:rsidRPr="000F2EB6" w:rsidRDefault="00706BCF" w:rsidP="00282B49">
            <w:pPr>
              <w:rPr>
                <w:rFonts w:ascii="Arial" w:hAnsi="Arial" w:cs="Arial"/>
                <w:sz w:val="20"/>
                <w:szCs w:val="20"/>
                <w:lang w:val="en-GB"/>
              </w:rPr>
            </w:pPr>
            <w:r w:rsidRPr="000F2EB6">
              <w:rPr>
                <w:rFonts w:ascii="Arial" w:hAnsi="Arial" w:cs="Arial"/>
                <w:sz w:val="20"/>
                <w:szCs w:val="20"/>
                <w:lang w:val="en-GB"/>
              </w:rPr>
              <w:t>-</w:t>
            </w:r>
            <w:r w:rsidR="00282B49" w:rsidRPr="000F2EB6">
              <w:rPr>
                <w:rFonts w:ascii="Arial" w:hAnsi="Arial" w:cs="Arial"/>
                <w:sz w:val="20"/>
                <w:szCs w:val="20"/>
                <w:lang w:val="en-GB"/>
              </w:rPr>
              <w:t>Draft of tender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32B6924" w14:textId="77777777" w:rsidR="001B6ED5" w:rsidRPr="000F2EB6" w:rsidRDefault="00E878D4" w:rsidP="00D4691C">
            <w:pPr>
              <w:rPr>
                <w:rFonts w:ascii="Arial" w:hAnsi="Arial" w:cs="Arial"/>
                <w:sz w:val="20"/>
                <w:szCs w:val="20"/>
                <w:lang w:val="en-GB"/>
              </w:rPr>
            </w:pPr>
            <w:r>
              <w:rPr>
                <w:rFonts w:ascii="Arial" w:hAnsi="Arial" w:cs="Arial"/>
                <w:sz w:val="20"/>
                <w:szCs w:val="20"/>
                <w:lang w:val="en-GB"/>
              </w:rPr>
              <w:lastRenderedPageBreak/>
              <w:t>MS</w:t>
            </w:r>
          </w:p>
        </w:tc>
      </w:tr>
      <w:tr w:rsidR="001B6ED5" w:rsidRPr="000F2EB6" w14:paraId="14256E47" w14:textId="77777777" w:rsidTr="00E878D4">
        <w:tc>
          <w:tcPr>
            <w:tcW w:w="5317" w:type="dxa"/>
            <w:tcBorders>
              <w:top w:val="single" w:sz="12" w:space="0" w:color="auto"/>
              <w:left w:val="single" w:sz="12" w:space="0" w:color="auto"/>
              <w:bottom w:val="single" w:sz="4" w:space="0" w:color="auto"/>
              <w:right w:val="single" w:sz="4" w:space="0" w:color="auto"/>
            </w:tcBorders>
          </w:tcPr>
          <w:p w14:paraId="5A36D6A8"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Output 4:</w:t>
            </w:r>
          </w:p>
          <w:p w14:paraId="04D5DC67" w14:textId="77777777" w:rsidR="00282B49" w:rsidRPr="00E878D4" w:rsidRDefault="00282B49" w:rsidP="00D4691C">
            <w:pPr>
              <w:rPr>
                <w:rFonts w:ascii="Arial" w:hAnsi="Arial" w:cs="Arial"/>
                <w:iCs/>
                <w:color w:val="1F497D"/>
                <w:sz w:val="20"/>
                <w:szCs w:val="20"/>
              </w:rPr>
            </w:pPr>
            <w:r w:rsidRPr="00E878D4">
              <w:rPr>
                <w:rFonts w:ascii="Arial" w:hAnsi="Arial" w:cs="Arial"/>
                <w:iCs/>
                <w:color w:val="1F497D"/>
                <w:sz w:val="20"/>
                <w:szCs w:val="20"/>
                <w:lang w:val="en-GB"/>
              </w:rPr>
              <w:t xml:space="preserve">4.1 </w:t>
            </w:r>
            <w:r w:rsidRPr="00E878D4">
              <w:rPr>
                <w:rFonts w:ascii="Arial" w:hAnsi="Arial" w:cs="Arial"/>
                <w:iCs/>
                <w:color w:val="1F497D"/>
                <w:sz w:val="20"/>
                <w:szCs w:val="20"/>
              </w:rPr>
              <w:t>Development of national awareness materials (including audio visual materials</w:t>
            </w:r>
          </w:p>
          <w:p w14:paraId="1B750814" w14:textId="77777777" w:rsidR="00282B49" w:rsidRPr="00E878D4" w:rsidRDefault="00282B49" w:rsidP="00D4691C">
            <w:pPr>
              <w:rPr>
                <w:rFonts w:ascii="Arial" w:hAnsi="Arial" w:cs="Arial"/>
                <w:iCs/>
                <w:color w:val="1F497D"/>
                <w:sz w:val="20"/>
                <w:szCs w:val="20"/>
              </w:rPr>
            </w:pPr>
          </w:p>
          <w:p w14:paraId="73C3A4A1" w14:textId="77777777" w:rsidR="00282B49" w:rsidRPr="00E878D4" w:rsidRDefault="00282B49" w:rsidP="00D4691C">
            <w:pPr>
              <w:rPr>
                <w:rFonts w:ascii="Arial" w:hAnsi="Arial" w:cs="Arial"/>
                <w:iCs/>
                <w:color w:val="1F497D"/>
                <w:sz w:val="20"/>
                <w:szCs w:val="20"/>
              </w:rPr>
            </w:pPr>
            <w:r w:rsidRPr="00E878D4">
              <w:rPr>
                <w:rFonts w:ascii="Arial" w:hAnsi="Arial" w:cs="Arial"/>
                <w:iCs/>
                <w:color w:val="1F497D"/>
                <w:sz w:val="20"/>
                <w:szCs w:val="20"/>
                <w:lang w:val="en-GB"/>
              </w:rPr>
              <w:t xml:space="preserve">4.2 </w:t>
            </w:r>
            <w:r w:rsidRPr="00E878D4">
              <w:rPr>
                <w:rFonts w:ascii="Arial" w:hAnsi="Arial" w:cs="Arial"/>
                <w:iCs/>
                <w:color w:val="1F497D"/>
                <w:sz w:val="20"/>
                <w:szCs w:val="20"/>
              </w:rPr>
              <w:t>Identification of NGOs to assist with dissemination of information and communication materials</w:t>
            </w:r>
          </w:p>
          <w:p w14:paraId="338FABA0" w14:textId="77777777" w:rsidR="000F220D" w:rsidRPr="00E878D4" w:rsidRDefault="000F220D" w:rsidP="00D4691C">
            <w:pPr>
              <w:rPr>
                <w:rFonts w:ascii="Arial" w:hAnsi="Arial" w:cs="Arial"/>
                <w:iCs/>
                <w:color w:val="1F497D"/>
                <w:sz w:val="20"/>
                <w:szCs w:val="20"/>
              </w:rPr>
            </w:pPr>
          </w:p>
          <w:p w14:paraId="29B7EBC6" w14:textId="77777777" w:rsidR="000F220D" w:rsidRPr="000F2EB6" w:rsidRDefault="000F220D" w:rsidP="00D4691C">
            <w:pPr>
              <w:rPr>
                <w:rFonts w:ascii="Arial" w:hAnsi="Arial" w:cs="Arial"/>
                <w:b/>
                <w:sz w:val="20"/>
                <w:szCs w:val="20"/>
                <w:lang w:val="en-GB"/>
              </w:rPr>
            </w:pPr>
            <w:r w:rsidRPr="00E878D4">
              <w:rPr>
                <w:rFonts w:ascii="Arial" w:hAnsi="Arial" w:cs="Arial"/>
                <w:iCs/>
                <w:color w:val="1F497D"/>
                <w:sz w:val="20"/>
                <w:szCs w:val="20"/>
                <w:lang w:val="en-GB"/>
              </w:rPr>
              <w:t xml:space="preserve">4.3 </w:t>
            </w:r>
            <w:r w:rsidRPr="00E878D4">
              <w:rPr>
                <w:rFonts w:ascii="Arial" w:hAnsi="Arial" w:cs="Arial"/>
                <w:iCs/>
                <w:color w:val="1F497D"/>
                <w:sz w:val="20"/>
                <w:szCs w:val="20"/>
              </w:rPr>
              <w:t>National PCB awareness strategy implemented and includes civil society, local communities and tribes.</w:t>
            </w:r>
          </w:p>
        </w:tc>
        <w:tc>
          <w:tcPr>
            <w:tcW w:w="1350" w:type="dxa"/>
            <w:tcBorders>
              <w:top w:val="single" w:sz="12" w:space="0" w:color="auto"/>
              <w:left w:val="single" w:sz="4" w:space="0" w:color="auto"/>
              <w:bottom w:val="single" w:sz="4" w:space="0" w:color="auto"/>
              <w:right w:val="single" w:sz="4" w:space="0" w:color="auto"/>
            </w:tcBorders>
          </w:tcPr>
          <w:p w14:paraId="0FDCCBD2" w14:textId="77777777" w:rsidR="001B6ED5" w:rsidRPr="000F2EB6" w:rsidRDefault="001B6ED5" w:rsidP="00D4691C">
            <w:pPr>
              <w:rPr>
                <w:rFonts w:ascii="Arial" w:hAnsi="Arial" w:cs="Arial"/>
                <w:sz w:val="20"/>
                <w:szCs w:val="20"/>
                <w:lang w:val="en-GB"/>
              </w:rPr>
            </w:pPr>
          </w:p>
          <w:p w14:paraId="2483F64E"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Year 2</w:t>
            </w:r>
          </w:p>
          <w:p w14:paraId="758CDEF5" w14:textId="77777777" w:rsidR="00282B49" w:rsidRPr="000F2EB6" w:rsidRDefault="00282B49" w:rsidP="00D4691C">
            <w:pPr>
              <w:rPr>
                <w:rFonts w:ascii="Arial" w:hAnsi="Arial" w:cs="Arial"/>
                <w:sz w:val="20"/>
                <w:szCs w:val="20"/>
                <w:lang w:val="en-GB"/>
              </w:rPr>
            </w:pPr>
          </w:p>
          <w:p w14:paraId="385247ED" w14:textId="77777777" w:rsidR="00282B49" w:rsidRPr="000F2EB6" w:rsidRDefault="00282B49" w:rsidP="00D4691C">
            <w:pPr>
              <w:rPr>
                <w:rFonts w:ascii="Arial" w:hAnsi="Arial" w:cs="Arial"/>
                <w:sz w:val="20"/>
                <w:szCs w:val="20"/>
                <w:lang w:val="en-GB"/>
              </w:rPr>
            </w:pPr>
          </w:p>
          <w:p w14:paraId="479E30BB" w14:textId="77777777" w:rsidR="00282B49" w:rsidRPr="000F2EB6" w:rsidRDefault="00282B49" w:rsidP="00D4691C">
            <w:pPr>
              <w:rPr>
                <w:rFonts w:ascii="Arial" w:hAnsi="Arial" w:cs="Arial"/>
                <w:sz w:val="20"/>
                <w:szCs w:val="20"/>
                <w:lang w:val="en-GB"/>
              </w:rPr>
            </w:pPr>
          </w:p>
          <w:p w14:paraId="1AC04369"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Year 1</w:t>
            </w:r>
          </w:p>
          <w:p w14:paraId="5CE6E5F0" w14:textId="77777777" w:rsidR="000F220D" w:rsidRPr="000F2EB6" w:rsidRDefault="000F220D" w:rsidP="00D4691C">
            <w:pPr>
              <w:rPr>
                <w:rFonts w:ascii="Arial" w:hAnsi="Arial" w:cs="Arial"/>
                <w:sz w:val="20"/>
                <w:szCs w:val="20"/>
                <w:lang w:val="en-GB"/>
              </w:rPr>
            </w:pPr>
          </w:p>
          <w:p w14:paraId="21101D61" w14:textId="77777777" w:rsidR="000F220D" w:rsidRPr="000F2EB6" w:rsidRDefault="000F220D" w:rsidP="00D4691C">
            <w:pPr>
              <w:rPr>
                <w:rFonts w:ascii="Arial" w:hAnsi="Arial" w:cs="Arial"/>
                <w:sz w:val="20"/>
                <w:szCs w:val="20"/>
                <w:lang w:val="en-GB"/>
              </w:rPr>
            </w:pPr>
          </w:p>
          <w:p w14:paraId="0243C904" w14:textId="77777777" w:rsidR="000F220D" w:rsidRPr="000F2EB6" w:rsidRDefault="000F220D" w:rsidP="00D4691C">
            <w:pPr>
              <w:rPr>
                <w:rFonts w:ascii="Arial" w:hAnsi="Arial" w:cs="Arial"/>
                <w:sz w:val="20"/>
                <w:szCs w:val="20"/>
                <w:lang w:val="en-GB"/>
              </w:rPr>
            </w:pPr>
          </w:p>
          <w:p w14:paraId="7D834975" w14:textId="77777777" w:rsidR="000F220D" w:rsidRPr="000F2EB6" w:rsidRDefault="000F220D" w:rsidP="00D4691C">
            <w:pPr>
              <w:rPr>
                <w:rFonts w:ascii="Arial" w:hAnsi="Arial" w:cs="Arial"/>
                <w:sz w:val="20"/>
                <w:szCs w:val="20"/>
                <w:lang w:val="en-GB"/>
              </w:rPr>
            </w:pPr>
          </w:p>
          <w:p w14:paraId="30A617C0"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Year 4</w:t>
            </w:r>
          </w:p>
        </w:tc>
        <w:tc>
          <w:tcPr>
            <w:tcW w:w="1297" w:type="dxa"/>
            <w:tcBorders>
              <w:top w:val="single" w:sz="12" w:space="0" w:color="auto"/>
              <w:left w:val="single" w:sz="4" w:space="0" w:color="auto"/>
              <w:bottom w:val="single" w:sz="4" w:space="0" w:color="auto"/>
              <w:right w:val="single" w:sz="4" w:space="0" w:color="auto"/>
            </w:tcBorders>
          </w:tcPr>
          <w:p w14:paraId="6EE9F019" w14:textId="77777777" w:rsidR="001B6ED5" w:rsidRPr="000F2EB6" w:rsidRDefault="001B6ED5" w:rsidP="00D4691C">
            <w:pPr>
              <w:rPr>
                <w:rFonts w:ascii="Arial" w:hAnsi="Arial" w:cs="Arial"/>
                <w:sz w:val="20"/>
                <w:szCs w:val="20"/>
                <w:lang w:val="en-GB"/>
              </w:rPr>
            </w:pPr>
          </w:p>
          <w:p w14:paraId="1FACD6A3"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100%</w:t>
            </w:r>
          </w:p>
          <w:p w14:paraId="44B2DFE4" w14:textId="77777777" w:rsidR="00282B49" w:rsidRPr="000F2EB6" w:rsidRDefault="00282B49" w:rsidP="00D4691C">
            <w:pPr>
              <w:rPr>
                <w:rFonts w:ascii="Arial" w:hAnsi="Arial" w:cs="Arial"/>
                <w:sz w:val="20"/>
                <w:szCs w:val="20"/>
                <w:lang w:val="en-GB"/>
              </w:rPr>
            </w:pPr>
          </w:p>
          <w:p w14:paraId="1D43FBE8" w14:textId="77777777" w:rsidR="00282B49" w:rsidRPr="000F2EB6" w:rsidRDefault="00282B49" w:rsidP="00D4691C">
            <w:pPr>
              <w:rPr>
                <w:rFonts w:ascii="Arial" w:hAnsi="Arial" w:cs="Arial"/>
                <w:sz w:val="20"/>
                <w:szCs w:val="20"/>
                <w:lang w:val="en-GB"/>
              </w:rPr>
            </w:pPr>
          </w:p>
          <w:p w14:paraId="5423B119" w14:textId="77777777" w:rsidR="00282B49" w:rsidRPr="000F2EB6" w:rsidRDefault="00282B49" w:rsidP="00D4691C">
            <w:pPr>
              <w:rPr>
                <w:rFonts w:ascii="Arial" w:hAnsi="Arial" w:cs="Arial"/>
                <w:sz w:val="20"/>
                <w:szCs w:val="20"/>
                <w:lang w:val="en-GB"/>
              </w:rPr>
            </w:pPr>
          </w:p>
          <w:p w14:paraId="784DE04C"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125</w:t>
            </w:r>
            <w:r w:rsidR="000F220D" w:rsidRPr="000F2EB6">
              <w:rPr>
                <w:rFonts w:ascii="Arial" w:hAnsi="Arial" w:cs="Arial"/>
                <w:sz w:val="20"/>
                <w:szCs w:val="20"/>
                <w:lang w:val="en-GB"/>
              </w:rPr>
              <w:t>%</w:t>
            </w:r>
          </w:p>
          <w:p w14:paraId="5EA2CA1B" w14:textId="77777777" w:rsidR="000F220D" w:rsidRPr="000F2EB6" w:rsidRDefault="000F220D" w:rsidP="00D4691C">
            <w:pPr>
              <w:rPr>
                <w:rFonts w:ascii="Arial" w:hAnsi="Arial" w:cs="Arial"/>
                <w:sz w:val="20"/>
                <w:szCs w:val="20"/>
                <w:lang w:val="en-GB"/>
              </w:rPr>
            </w:pPr>
          </w:p>
          <w:p w14:paraId="26304973" w14:textId="77777777" w:rsidR="000F220D" w:rsidRPr="000F2EB6" w:rsidRDefault="000F220D" w:rsidP="00D4691C">
            <w:pPr>
              <w:rPr>
                <w:rFonts w:ascii="Arial" w:hAnsi="Arial" w:cs="Arial"/>
                <w:sz w:val="20"/>
                <w:szCs w:val="20"/>
                <w:lang w:val="en-GB"/>
              </w:rPr>
            </w:pPr>
          </w:p>
          <w:p w14:paraId="257E79E0" w14:textId="77777777" w:rsidR="000F220D" w:rsidRPr="000F2EB6" w:rsidRDefault="000F220D" w:rsidP="00D4691C">
            <w:pPr>
              <w:rPr>
                <w:rFonts w:ascii="Arial" w:hAnsi="Arial" w:cs="Arial"/>
                <w:sz w:val="20"/>
                <w:szCs w:val="20"/>
                <w:lang w:val="en-GB"/>
              </w:rPr>
            </w:pPr>
          </w:p>
          <w:p w14:paraId="00164997" w14:textId="77777777" w:rsidR="000F220D" w:rsidRPr="000F2EB6" w:rsidRDefault="000F220D" w:rsidP="00D4691C">
            <w:pPr>
              <w:rPr>
                <w:rFonts w:ascii="Arial" w:hAnsi="Arial" w:cs="Arial"/>
                <w:sz w:val="20"/>
                <w:szCs w:val="20"/>
                <w:lang w:val="en-GB"/>
              </w:rPr>
            </w:pPr>
          </w:p>
          <w:p w14:paraId="7211D6B5"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100%</w:t>
            </w:r>
          </w:p>
          <w:p w14:paraId="3166C814" w14:textId="77777777" w:rsidR="000F220D" w:rsidRPr="000F2EB6" w:rsidRDefault="000F220D" w:rsidP="00D4691C">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4F168526" w14:textId="77777777" w:rsidR="001B6ED5" w:rsidRPr="000F2EB6" w:rsidRDefault="001B6ED5" w:rsidP="00D4691C">
            <w:pPr>
              <w:rPr>
                <w:rFonts w:ascii="Arial" w:hAnsi="Arial" w:cs="Arial"/>
                <w:sz w:val="20"/>
                <w:szCs w:val="20"/>
                <w:lang w:val="en-GB"/>
              </w:rPr>
            </w:pPr>
          </w:p>
          <w:p w14:paraId="2DFEF380" w14:textId="77777777" w:rsidR="00282B49" w:rsidRPr="000F2EB6" w:rsidRDefault="00282B49" w:rsidP="00D4691C">
            <w:pPr>
              <w:rPr>
                <w:rFonts w:ascii="Arial" w:hAnsi="Arial" w:cs="Arial"/>
                <w:sz w:val="20"/>
                <w:szCs w:val="20"/>
                <w:lang w:val="en-GB"/>
              </w:rPr>
            </w:pPr>
            <w:r w:rsidRPr="000F2EB6">
              <w:rPr>
                <w:rFonts w:ascii="Arial" w:hAnsi="Arial" w:cs="Arial"/>
                <w:sz w:val="20"/>
                <w:szCs w:val="20"/>
                <w:lang w:val="en-GB"/>
              </w:rPr>
              <w:t>100%</w:t>
            </w:r>
          </w:p>
          <w:p w14:paraId="28D0302C" w14:textId="77777777" w:rsidR="000F220D" w:rsidRPr="000F2EB6" w:rsidRDefault="000F220D" w:rsidP="00D4691C">
            <w:pPr>
              <w:rPr>
                <w:rFonts w:ascii="Arial" w:hAnsi="Arial" w:cs="Arial"/>
                <w:sz w:val="20"/>
                <w:szCs w:val="20"/>
                <w:lang w:val="en-GB"/>
              </w:rPr>
            </w:pPr>
          </w:p>
          <w:p w14:paraId="55D4C413" w14:textId="77777777" w:rsidR="000F220D" w:rsidRPr="000F2EB6" w:rsidRDefault="000F220D" w:rsidP="00D4691C">
            <w:pPr>
              <w:rPr>
                <w:rFonts w:ascii="Arial" w:hAnsi="Arial" w:cs="Arial"/>
                <w:sz w:val="20"/>
                <w:szCs w:val="20"/>
                <w:lang w:val="en-GB"/>
              </w:rPr>
            </w:pPr>
          </w:p>
          <w:p w14:paraId="5E7300AA" w14:textId="77777777" w:rsidR="000F220D" w:rsidRPr="000F2EB6" w:rsidRDefault="000F220D" w:rsidP="00D4691C">
            <w:pPr>
              <w:rPr>
                <w:rFonts w:ascii="Arial" w:hAnsi="Arial" w:cs="Arial"/>
                <w:sz w:val="20"/>
                <w:szCs w:val="20"/>
                <w:lang w:val="en-GB"/>
              </w:rPr>
            </w:pPr>
          </w:p>
          <w:p w14:paraId="7CED6BF2"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NA</w:t>
            </w:r>
          </w:p>
          <w:p w14:paraId="3B531C39" w14:textId="77777777" w:rsidR="000F220D" w:rsidRPr="000F2EB6" w:rsidRDefault="000F220D" w:rsidP="00D4691C">
            <w:pPr>
              <w:rPr>
                <w:rFonts w:ascii="Arial" w:hAnsi="Arial" w:cs="Arial"/>
                <w:sz w:val="20"/>
                <w:szCs w:val="20"/>
                <w:lang w:val="en-GB"/>
              </w:rPr>
            </w:pPr>
          </w:p>
          <w:p w14:paraId="7E6E938A" w14:textId="77777777" w:rsidR="000F220D" w:rsidRPr="000F2EB6" w:rsidRDefault="000F220D" w:rsidP="00D4691C">
            <w:pPr>
              <w:rPr>
                <w:rFonts w:ascii="Arial" w:hAnsi="Arial" w:cs="Arial"/>
                <w:sz w:val="20"/>
                <w:szCs w:val="20"/>
                <w:lang w:val="en-GB"/>
              </w:rPr>
            </w:pPr>
          </w:p>
          <w:p w14:paraId="731F175B" w14:textId="77777777" w:rsidR="000F220D" w:rsidRPr="000F2EB6" w:rsidRDefault="000F220D" w:rsidP="00D4691C">
            <w:pPr>
              <w:rPr>
                <w:rFonts w:ascii="Arial" w:hAnsi="Arial" w:cs="Arial"/>
                <w:sz w:val="20"/>
                <w:szCs w:val="20"/>
                <w:lang w:val="en-GB"/>
              </w:rPr>
            </w:pPr>
          </w:p>
          <w:p w14:paraId="0ACFF293" w14:textId="77777777" w:rsidR="000F220D" w:rsidRPr="000F2EB6" w:rsidRDefault="000F220D" w:rsidP="00D4691C">
            <w:pPr>
              <w:rPr>
                <w:rFonts w:ascii="Arial" w:hAnsi="Arial" w:cs="Arial"/>
                <w:sz w:val="20"/>
                <w:szCs w:val="20"/>
                <w:lang w:val="en-GB"/>
              </w:rPr>
            </w:pPr>
          </w:p>
          <w:p w14:paraId="6699B642"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31F1FF68" w14:textId="77777777" w:rsidR="001B6ED5" w:rsidRPr="000F2EB6" w:rsidRDefault="001B6ED5" w:rsidP="00D4691C">
            <w:pPr>
              <w:rPr>
                <w:rFonts w:ascii="Arial" w:hAnsi="Arial" w:cs="Arial"/>
                <w:sz w:val="20"/>
                <w:szCs w:val="20"/>
                <w:lang w:val="en-GB"/>
              </w:rPr>
            </w:pPr>
          </w:p>
          <w:p w14:paraId="2BE0152B" w14:textId="77777777" w:rsidR="000F220D" w:rsidRPr="000F2EB6" w:rsidRDefault="000F220D" w:rsidP="00D4691C">
            <w:pPr>
              <w:rPr>
                <w:rFonts w:ascii="Arial" w:hAnsi="Arial" w:cs="Arial"/>
                <w:sz w:val="20"/>
                <w:szCs w:val="20"/>
                <w:lang w:val="en-GB"/>
              </w:rPr>
            </w:pPr>
          </w:p>
          <w:p w14:paraId="4E98EB09" w14:textId="77777777" w:rsidR="000F220D" w:rsidRPr="000F2EB6" w:rsidRDefault="000F220D" w:rsidP="00D4691C">
            <w:pPr>
              <w:rPr>
                <w:rFonts w:ascii="Arial" w:hAnsi="Arial" w:cs="Arial"/>
                <w:sz w:val="20"/>
                <w:szCs w:val="20"/>
                <w:lang w:val="en-GB"/>
              </w:rPr>
            </w:pPr>
          </w:p>
          <w:p w14:paraId="5B7D9EFF" w14:textId="77777777" w:rsidR="000F220D" w:rsidRPr="000F2EB6" w:rsidRDefault="000F220D" w:rsidP="00D4691C">
            <w:pPr>
              <w:rPr>
                <w:rFonts w:ascii="Arial" w:hAnsi="Arial" w:cs="Arial"/>
                <w:sz w:val="20"/>
                <w:szCs w:val="20"/>
                <w:lang w:val="en-GB"/>
              </w:rPr>
            </w:pPr>
          </w:p>
          <w:p w14:paraId="7D497799" w14:textId="77777777" w:rsidR="000F220D" w:rsidRPr="000F2EB6" w:rsidRDefault="000F220D" w:rsidP="00D4691C">
            <w:pPr>
              <w:rPr>
                <w:rFonts w:ascii="Arial" w:hAnsi="Arial" w:cs="Arial"/>
                <w:sz w:val="20"/>
                <w:szCs w:val="20"/>
                <w:lang w:val="en-GB"/>
              </w:rPr>
            </w:pPr>
          </w:p>
          <w:p w14:paraId="067E160E" w14:textId="77777777" w:rsidR="000F220D" w:rsidRPr="000F2EB6" w:rsidRDefault="00706BCF" w:rsidP="00D4691C">
            <w:pPr>
              <w:rPr>
                <w:rFonts w:ascii="Arial" w:hAnsi="Arial" w:cs="Arial"/>
                <w:sz w:val="20"/>
                <w:szCs w:val="20"/>
                <w:lang w:val="en-GB"/>
              </w:rPr>
            </w:pPr>
            <w:r w:rsidRPr="000F2EB6">
              <w:rPr>
                <w:rFonts w:ascii="Arial" w:hAnsi="Arial" w:cs="Arial"/>
                <w:sz w:val="20"/>
                <w:szCs w:val="20"/>
                <w:lang w:val="en-GB"/>
              </w:rPr>
              <w:t xml:space="preserve">-5 </w:t>
            </w:r>
            <w:proofErr w:type="gramStart"/>
            <w:r w:rsidRPr="000F2EB6">
              <w:rPr>
                <w:rFonts w:ascii="Arial" w:hAnsi="Arial" w:cs="Arial"/>
                <w:sz w:val="20"/>
                <w:szCs w:val="20"/>
                <w:lang w:val="en-GB"/>
              </w:rPr>
              <w:t>NGOs  were</w:t>
            </w:r>
            <w:proofErr w:type="gramEnd"/>
            <w:r w:rsidRPr="000F2EB6">
              <w:rPr>
                <w:rFonts w:ascii="Arial" w:hAnsi="Arial" w:cs="Arial"/>
                <w:sz w:val="20"/>
                <w:szCs w:val="20"/>
                <w:lang w:val="en-GB"/>
              </w:rPr>
              <w:t xml:space="preserve"> identified instead of 4 </w:t>
            </w:r>
          </w:p>
          <w:p w14:paraId="2E20D919" w14:textId="77777777" w:rsidR="000F220D" w:rsidRPr="000F2EB6" w:rsidRDefault="000F220D" w:rsidP="00D4691C">
            <w:pPr>
              <w:rPr>
                <w:rFonts w:ascii="Arial" w:hAnsi="Arial" w:cs="Arial"/>
                <w:sz w:val="20"/>
                <w:szCs w:val="20"/>
                <w:lang w:val="en-GB"/>
              </w:rPr>
            </w:pPr>
          </w:p>
          <w:p w14:paraId="3D356EE5" w14:textId="77777777" w:rsidR="000F220D" w:rsidRPr="000F2EB6" w:rsidRDefault="000F220D" w:rsidP="00D4691C">
            <w:pPr>
              <w:rPr>
                <w:rFonts w:ascii="Arial" w:hAnsi="Arial" w:cs="Arial"/>
                <w:sz w:val="20"/>
                <w:szCs w:val="20"/>
                <w:lang w:val="en-GB"/>
              </w:rPr>
            </w:pPr>
          </w:p>
          <w:p w14:paraId="45EC26BA" w14:textId="77777777" w:rsidR="000F220D" w:rsidRPr="000F2EB6" w:rsidRDefault="000F220D" w:rsidP="00D4691C">
            <w:pPr>
              <w:rPr>
                <w:rFonts w:ascii="Arial" w:hAnsi="Arial" w:cs="Arial"/>
                <w:sz w:val="20"/>
                <w:szCs w:val="20"/>
                <w:lang w:val="en-GB"/>
              </w:rPr>
            </w:pPr>
          </w:p>
          <w:p w14:paraId="0F9677C1"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Sensitization of PCB holders</w:t>
            </w:r>
          </w:p>
          <w:p w14:paraId="1A7CD3D9" w14:textId="77777777" w:rsidR="000F220D" w:rsidRPr="000F2EB6" w:rsidRDefault="000F220D" w:rsidP="00D4691C">
            <w:pPr>
              <w:rPr>
                <w:rFonts w:ascii="Arial" w:hAnsi="Arial" w:cs="Arial"/>
                <w:sz w:val="20"/>
                <w:szCs w:val="20"/>
                <w:lang w:val="en-GB"/>
              </w:rPr>
            </w:pPr>
            <w:r w:rsidRPr="000F2EB6">
              <w:rPr>
                <w:rFonts w:ascii="Arial" w:hAnsi="Arial" w:cs="Arial"/>
                <w:sz w:val="20"/>
                <w:szCs w:val="20"/>
                <w:lang w:val="en-GB"/>
              </w:rPr>
              <w:t xml:space="preserve">Sensitization of public by media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1D7F02B" w14:textId="77777777" w:rsidR="001B6ED5" w:rsidRPr="000F2EB6" w:rsidRDefault="00E878D4" w:rsidP="00D4691C">
            <w:pPr>
              <w:rPr>
                <w:rFonts w:ascii="Arial" w:hAnsi="Arial" w:cs="Arial"/>
                <w:sz w:val="20"/>
                <w:szCs w:val="20"/>
                <w:lang w:val="en-GB"/>
              </w:rPr>
            </w:pPr>
            <w:r>
              <w:rPr>
                <w:rFonts w:ascii="Arial" w:hAnsi="Arial" w:cs="Arial"/>
                <w:sz w:val="20"/>
                <w:szCs w:val="20"/>
                <w:lang w:val="en-GB"/>
              </w:rPr>
              <w:t>S</w:t>
            </w:r>
          </w:p>
        </w:tc>
      </w:tr>
    </w:tbl>
    <w:p w14:paraId="7B04464C" w14:textId="77777777" w:rsidR="001B6ED5" w:rsidRPr="00E878D4" w:rsidRDefault="001B6ED5">
      <w:pPr>
        <w:rPr>
          <w:rFonts w:ascii="Arial" w:hAnsi="Arial" w:cs="Arial"/>
          <w:b/>
          <w:sz w:val="20"/>
          <w:szCs w:val="20"/>
          <w:lang w:val="en-GB"/>
        </w:rPr>
      </w:pPr>
    </w:p>
    <w:p w14:paraId="6E09CDC3" w14:textId="77777777" w:rsidR="001B6ED5" w:rsidRPr="00E878D4" w:rsidRDefault="001B6ED5">
      <w:pPr>
        <w:rPr>
          <w:rFonts w:ascii="Arial" w:hAnsi="Arial" w:cs="Arial"/>
          <w:b/>
          <w:sz w:val="20"/>
          <w:szCs w:val="20"/>
          <w:lang w:val="en-GB"/>
        </w:rPr>
      </w:pPr>
    </w:p>
    <w:p w14:paraId="0927B14C" w14:textId="77777777" w:rsidR="001B6ED5" w:rsidRPr="000F2EB6" w:rsidRDefault="001B6ED5">
      <w:pPr>
        <w:keepNext/>
        <w:rPr>
          <w:rFonts w:ascii="Arial" w:hAnsi="Arial" w:cs="Arial"/>
          <w:sz w:val="20"/>
          <w:szCs w:val="20"/>
          <w:lang w:val="en-GB"/>
        </w:rPr>
      </w:pPr>
      <w:r w:rsidRPr="000F2EB6">
        <w:rPr>
          <w:rFonts w:ascii="Arial" w:hAnsi="Arial" w:cs="Arial"/>
          <w:sz w:val="20"/>
          <w:szCs w:val="20"/>
          <w:lang w:val="en-GB"/>
        </w:rPr>
        <w:t xml:space="preserve">Overall project implementation progress </w:t>
      </w:r>
      <w:r w:rsidRPr="000F2EB6">
        <w:rPr>
          <w:rStyle w:val="FootnoteReference"/>
          <w:rFonts w:ascii="Arial" w:hAnsi="Arial" w:cs="Arial"/>
          <w:sz w:val="20"/>
          <w:szCs w:val="20"/>
          <w:lang w:val="en-GB"/>
        </w:rPr>
        <w:footnoteReference w:id="9"/>
      </w:r>
      <w:r w:rsidRPr="000F2EB6">
        <w:rPr>
          <w:rFonts w:ascii="Arial" w:hAnsi="Arial" w:cs="Arial"/>
          <w:i/>
          <w:sz w:val="20"/>
          <w:szCs w:val="20"/>
          <w:lang w:val="en-GB"/>
        </w:rPr>
        <w:t>(</w:t>
      </w:r>
      <w:r w:rsidRPr="000F2EB6">
        <w:rPr>
          <w:rFonts w:ascii="Arial" w:hAnsi="Arial" w:cs="Arial"/>
          <w:i/>
          <w:color w:val="FF0000"/>
          <w:sz w:val="20"/>
          <w:szCs w:val="20"/>
          <w:lang w:val="en-GB"/>
        </w:rPr>
        <w:t>To be completed by UNEP GEF Task Manager.</w:t>
      </w:r>
      <w:r w:rsidRPr="000F2EB6">
        <w:rPr>
          <w:rFonts w:ascii="Arial" w:hAnsi="Arial" w:cs="Arial"/>
          <w:i/>
          <w:sz w:val="20"/>
          <w:szCs w:val="20"/>
          <w:lang w:val="en-GB"/>
        </w:rPr>
        <w:t>):</w:t>
      </w:r>
    </w:p>
    <w:p w14:paraId="12E9337A" w14:textId="77777777" w:rsidR="001B6ED5" w:rsidRPr="000F2EB6" w:rsidRDefault="001B6ED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B6ED5" w:rsidRPr="000F2EB6" w14:paraId="2F1B2C3C" w14:textId="77777777">
        <w:trPr>
          <w:cantSplit/>
        </w:trPr>
        <w:tc>
          <w:tcPr>
            <w:tcW w:w="1548" w:type="dxa"/>
            <w:shd w:val="clear" w:color="auto" w:fill="CCFFFF"/>
          </w:tcPr>
          <w:p w14:paraId="176895AE" w14:textId="77777777" w:rsidR="001B6ED5" w:rsidRPr="000F2EB6" w:rsidRDefault="001B6ED5" w:rsidP="0031604A">
            <w:pPr>
              <w:rPr>
                <w:rFonts w:ascii="Arial" w:hAnsi="Arial" w:cs="Arial"/>
                <w:b/>
                <w:color w:val="FF0000"/>
                <w:sz w:val="20"/>
                <w:szCs w:val="20"/>
                <w:lang w:val="en-GB"/>
              </w:rPr>
            </w:pPr>
            <w:r w:rsidRPr="000F2EB6">
              <w:rPr>
                <w:rFonts w:ascii="Arial" w:hAnsi="Arial" w:cs="Arial"/>
                <w:b/>
                <w:sz w:val="20"/>
                <w:szCs w:val="20"/>
                <w:lang w:val="en-GB"/>
              </w:rPr>
              <w:t>FY2018 rating</w:t>
            </w:r>
            <w:r w:rsidRPr="000F2EB6">
              <w:rPr>
                <w:rFonts w:ascii="Arial" w:hAnsi="Arial" w:cs="Arial"/>
                <w:b/>
                <w:sz w:val="20"/>
                <w:szCs w:val="20"/>
                <w:lang w:val="en-GB"/>
              </w:rPr>
              <w:br/>
            </w:r>
            <w:r w:rsidRPr="000F2EB6">
              <w:rPr>
                <w:rFonts w:ascii="Arial" w:hAnsi="Arial" w:cs="Arial"/>
                <w:sz w:val="20"/>
                <w:szCs w:val="20"/>
                <w:lang w:val="en-GB"/>
              </w:rPr>
              <w:t>[previous]</w:t>
            </w:r>
          </w:p>
        </w:tc>
        <w:tc>
          <w:tcPr>
            <w:tcW w:w="1620" w:type="dxa"/>
            <w:shd w:val="clear" w:color="auto" w:fill="CCFFFF"/>
          </w:tcPr>
          <w:p w14:paraId="2242FD31" w14:textId="77777777" w:rsidR="001B6ED5" w:rsidRPr="000F2EB6" w:rsidRDefault="001B6ED5" w:rsidP="00D4691C">
            <w:pPr>
              <w:rPr>
                <w:rFonts w:ascii="Arial" w:hAnsi="Arial" w:cs="Arial"/>
                <w:b/>
                <w:sz w:val="20"/>
                <w:szCs w:val="20"/>
                <w:lang w:val="en-GB"/>
              </w:rPr>
            </w:pPr>
            <w:r w:rsidRPr="000F2EB6">
              <w:rPr>
                <w:rFonts w:ascii="Arial" w:hAnsi="Arial" w:cs="Arial"/>
                <w:b/>
                <w:sz w:val="20"/>
                <w:szCs w:val="20"/>
                <w:lang w:val="en-GB"/>
              </w:rPr>
              <w:t>FY2019 rating</w:t>
            </w:r>
          </w:p>
          <w:p w14:paraId="7EF8177D" w14:textId="77777777" w:rsidR="001B6ED5" w:rsidRPr="000F2EB6" w:rsidRDefault="001B6ED5" w:rsidP="00D4691C">
            <w:pPr>
              <w:rPr>
                <w:rFonts w:ascii="Arial" w:hAnsi="Arial" w:cs="Arial"/>
                <w:b/>
                <w:color w:val="FF0000"/>
                <w:sz w:val="20"/>
                <w:szCs w:val="20"/>
                <w:lang w:val="en-GB"/>
              </w:rPr>
            </w:pPr>
            <w:r w:rsidRPr="000F2EB6">
              <w:rPr>
                <w:rFonts w:ascii="Arial" w:hAnsi="Arial" w:cs="Arial"/>
                <w:sz w:val="20"/>
                <w:szCs w:val="20"/>
                <w:lang w:val="en-GB"/>
              </w:rPr>
              <w:t>[current]</w:t>
            </w:r>
          </w:p>
        </w:tc>
        <w:tc>
          <w:tcPr>
            <w:tcW w:w="10080" w:type="dxa"/>
            <w:shd w:val="clear" w:color="auto" w:fill="CCFFFF"/>
          </w:tcPr>
          <w:p w14:paraId="0EAA1CAF" w14:textId="77777777" w:rsidR="001B6ED5" w:rsidRPr="000F2EB6" w:rsidRDefault="001B6ED5">
            <w:pPr>
              <w:rPr>
                <w:rFonts w:ascii="Arial" w:hAnsi="Arial" w:cs="Arial"/>
                <w:b/>
                <w:color w:val="FF0000"/>
                <w:sz w:val="20"/>
                <w:szCs w:val="20"/>
                <w:lang w:val="en-GB"/>
              </w:rPr>
            </w:pPr>
            <w:r w:rsidRPr="000F2EB6">
              <w:rPr>
                <w:rFonts w:ascii="Arial" w:hAnsi="Arial" w:cs="Arial"/>
                <w:b/>
                <w:sz w:val="20"/>
                <w:szCs w:val="20"/>
                <w:lang w:val="en-GB"/>
              </w:rPr>
              <w:t>Justification of the current rating and explanation of reasons for change (positive or negative) since previous reporting periods</w:t>
            </w:r>
            <w:r w:rsidRPr="000F2EB6">
              <w:rPr>
                <w:rFonts w:ascii="Arial" w:hAnsi="Arial" w:cs="Arial"/>
                <w:b/>
                <w:color w:val="4472C4"/>
                <w:sz w:val="20"/>
                <w:szCs w:val="20"/>
                <w:lang w:val="en-GB"/>
              </w:rPr>
              <w:t>.</w:t>
            </w:r>
          </w:p>
        </w:tc>
      </w:tr>
      <w:tr w:rsidR="001B6ED5" w:rsidRPr="000F2EB6" w14:paraId="7D7F5BC5" w14:textId="77777777">
        <w:tc>
          <w:tcPr>
            <w:tcW w:w="1548" w:type="dxa"/>
          </w:tcPr>
          <w:p w14:paraId="407CB84A" w14:textId="77777777" w:rsidR="001B6ED5" w:rsidRPr="000F2EB6" w:rsidRDefault="00E878D4">
            <w:pPr>
              <w:rPr>
                <w:rFonts w:ascii="Arial" w:hAnsi="Arial" w:cs="Arial"/>
                <w:sz w:val="20"/>
                <w:szCs w:val="20"/>
                <w:lang w:val="en-GB"/>
              </w:rPr>
            </w:pPr>
            <w:r>
              <w:rPr>
                <w:rFonts w:ascii="Arial" w:hAnsi="Arial" w:cs="Arial"/>
                <w:sz w:val="20"/>
                <w:szCs w:val="20"/>
                <w:lang w:val="en-GB"/>
              </w:rPr>
              <w:t>MS</w:t>
            </w:r>
          </w:p>
        </w:tc>
        <w:tc>
          <w:tcPr>
            <w:tcW w:w="1620" w:type="dxa"/>
          </w:tcPr>
          <w:p w14:paraId="0BB6B518" w14:textId="77777777" w:rsidR="001B6ED5" w:rsidRPr="000F2EB6" w:rsidRDefault="00E878D4">
            <w:pPr>
              <w:rPr>
                <w:rFonts w:ascii="Arial" w:hAnsi="Arial" w:cs="Arial"/>
                <w:sz w:val="20"/>
                <w:szCs w:val="20"/>
                <w:lang w:val="en-GB"/>
              </w:rPr>
            </w:pPr>
            <w:r>
              <w:rPr>
                <w:rFonts w:ascii="Arial" w:hAnsi="Arial" w:cs="Arial"/>
                <w:sz w:val="20"/>
                <w:szCs w:val="20"/>
                <w:lang w:val="en-GB"/>
              </w:rPr>
              <w:t>MS</w:t>
            </w:r>
          </w:p>
        </w:tc>
        <w:tc>
          <w:tcPr>
            <w:tcW w:w="10080" w:type="dxa"/>
          </w:tcPr>
          <w:p w14:paraId="7B4E14C2" w14:textId="77777777" w:rsidR="001B6ED5" w:rsidRPr="000F2EB6" w:rsidRDefault="00E878D4" w:rsidP="00B55497">
            <w:pPr>
              <w:rPr>
                <w:rFonts w:ascii="Arial" w:hAnsi="Arial" w:cs="Arial"/>
                <w:b/>
                <w:sz w:val="20"/>
                <w:szCs w:val="20"/>
                <w:lang w:val="en-GB"/>
              </w:rPr>
            </w:pPr>
            <w:r w:rsidRPr="00E878D4">
              <w:rPr>
                <w:rFonts w:ascii="Arial" w:hAnsi="Arial" w:cs="Arial"/>
                <w:sz w:val="20"/>
                <w:szCs w:val="20"/>
                <w:lang w:val="en-GB"/>
              </w:rPr>
              <w:t>Some key milestones achieved this year which will allow more progress next year</w:t>
            </w:r>
          </w:p>
        </w:tc>
      </w:tr>
    </w:tbl>
    <w:p w14:paraId="19F09A2B" w14:textId="77777777" w:rsidR="001B6ED5" w:rsidRPr="00E878D4" w:rsidRDefault="001B6ED5">
      <w:pPr>
        <w:ind w:firstLine="360"/>
        <w:rPr>
          <w:rFonts w:ascii="Arial" w:hAnsi="Arial" w:cs="Arial"/>
          <w:b/>
          <w:sz w:val="20"/>
          <w:szCs w:val="20"/>
          <w:lang w:val="en-GB"/>
        </w:rPr>
      </w:pPr>
    </w:p>
    <w:p w14:paraId="3E571201" w14:textId="77777777" w:rsidR="001B6ED5" w:rsidRPr="00E878D4" w:rsidRDefault="001B6ED5">
      <w:pPr>
        <w:rPr>
          <w:rFonts w:ascii="Arial" w:hAnsi="Arial" w:cs="Arial"/>
          <w:b/>
          <w:sz w:val="20"/>
          <w:szCs w:val="20"/>
          <w:lang w:val="en-GB"/>
        </w:rPr>
      </w:pPr>
    </w:p>
    <w:p w14:paraId="2D5A748D" w14:textId="77777777" w:rsidR="001B6ED5" w:rsidRPr="000F2EB6" w:rsidRDefault="001B6ED5">
      <w:pPr>
        <w:keepNext/>
        <w:rPr>
          <w:rFonts w:ascii="Arial" w:hAnsi="Arial" w:cs="Arial"/>
          <w:b/>
          <w:bCs/>
          <w:sz w:val="20"/>
          <w:szCs w:val="20"/>
        </w:rPr>
      </w:pPr>
      <w:r w:rsidRPr="000F2EB6">
        <w:rPr>
          <w:rFonts w:ascii="Arial" w:hAnsi="Arial" w:cs="Arial"/>
          <w:b/>
          <w:bCs/>
          <w:sz w:val="20"/>
          <w:szCs w:val="20"/>
        </w:rPr>
        <w:lastRenderedPageBreak/>
        <w:t>Risks in implementation</w:t>
      </w:r>
    </w:p>
    <w:p w14:paraId="023603F1" w14:textId="77777777" w:rsidR="001B6ED5" w:rsidRPr="000F2EB6" w:rsidRDefault="001B6ED5">
      <w:pPr>
        <w:keepNext/>
        <w:rPr>
          <w:rFonts w:ascii="Arial" w:hAnsi="Arial" w:cs="Arial"/>
          <w:sz w:val="20"/>
          <w:szCs w:val="20"/>
        </w:rPr>
      </w:pPr>
      <w:r w:rsidRPr="000F2EB6">
        <w:rPr>
          <w:rFonts w:ascii="Arial" w:hAnsi="Arial" w:cs="Arial"/>
          <w:sz w:val="20"/>
          <w:szCs w:val="20"/>
        </w:rPr>
        <w:t xml:space="preserve">This section should be completed by the Project Manager and summarize implementation risks (e.g. procurement delays, reputational risks </w:t>
      </w:r>
      <w:proofErr w:type="spellStart"/>
      <w:r w:rsidRPr="000F2EB6">
        <w:rPr>
          <w:rFonts w:ascii="Arial" w:hAnsi="Arial" w:cs="Arial"/>
          <w:sz w:val="20"/>
          <w:szCs w:val="20"/>
        </w:rPr>
        <w:t>etc</w:t>
      </w:r>
      <w:proofErr w:type="spellEnd"/>
      <w:r w:rsidRPr="000F2EB6">
        <w:rPr>
          <w:rFonts w:ascii="Arial" w:hAnsi="Arial" w:cs="Arial"/>
          <w:sz w:val="20"/>
          <w:szCs w:val="20"/>
        </w:rPr>
        <w:t>).</w:t>
      </w:r>
    </w:p>
    <w:p w14:paraId="6D41E94C" w14:textId="77777777" w:rsidR="001B6ED5" w:rsidRPr="000F2EB6" w:rsidRDefault="001B6ED5" w:rsidP="006C6BE3">
      <w:pPr>
        <w:keepNext/>
        <w:rPr>
          <w:rFonts w:ascii="Arial" w:hAnsi="Arial" w:cs="Arial"/>
          <w:sz w:val="20"/>
          <w:szCs w:val="20"/>
        </w:rPr>
      </w:pPr>
      <w:r w:rsidRPr="000F2EB6">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14A00406" w14:textId="77777777" w:rsidR="001B6ED5" w:rsidRPr="000F2EB6" w:rsidRDefault="001B6ED5">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1B6ED5" w:rsidRPr="000F2EB6" w14:paraId="22AE69D7" w14:textId="77777777" w:rsidTr="0073217D">
        <w:trPr>
          <w:tblHeader/>
        </w:trPr>
        <w:tc>
          <w:tcPr>
            <w:tcW w:w="4077" w:type="dxa"/>
            <w:shd w:val="clear" w:color="auto" w:fill="F3F3F3"/>
          </w:tcPr>
          <w:p w14:paraId="59C70483"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Problems/risks identified</w:t>
            </w:r>
          </w:p>
        </w:tc>
        <w:tc>
          <w:tcPr>
            <w:tcW w:w="4311" w:type="dxa"/>
            <w:shd w:val="clear" w:color="auto" w:fill="F3F3F3"/>
          </w:tcPr>
          <w:p w14:paraId="4305077B"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Agreed recommended actions</w:t>
            </w:r>
          </w:p>
        </w:tc>
        <w:tc>
          <w:tcPr>
            <w:tcW w:w="2340" w:type="dxa"/>
            <w:shd w:val="clear" w:color="auto" w:fill="F3F3F3"/>
          </w:tcPr>
          <w:p w14:paraId="32FCD71F"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By whom</w:t>
            </w:r>
          </w:p>
        </w:tc>
        <w:tc>
          <w:tcPr>
            <w:tcW w:w="2520" w:type="dxa"/>
            <w:shd w:val="clear" w:color="auto" w:fill="F3F3F3"/>
          </w:tcPr>
          <w:p w14:paraId="28D58725"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When</w:t>
            </w:r>
          </w:p>
        </w:tc>
      </w:tr>
      <w:tr w:rsidR="00FF148F" w:rsidRPr="000F2EB6" w14:paraId="59EA0D72" w14:textId="77777777" w:rsidTr="0073217D">
        <w:tc>
          <w:tcPr>
            <w:tcW w:w="4077" w:type="dxa"/>
          </w:tcPr>
          <w:p w14:paraId="181F16F4" w14:textId="77777777" w:rsidR="00FF148F" w:rsidRPr="000F2EB6" w:rsidRDefault="00FF148F">
            <w:pPr>
              <w:rPr>
                <w:rFonts w:ascii="Arial" w:hAnsi="Arial" w:cs="Arial"/>
                <w:sz w:val="20"/>
                <w:szCs w:val="20"/>
                <w:lang w:val="en-GB"/>
              </w:rPr>
            </w:pPr>
            <w:r w:rsidRPr="00E878D4">
              <w:rPr>
                <w:rFonts w:ascii="Arial" w:hAnsi="Arial" w:cs="Arial"/>
                <w:sz w:val="20"/>
                <w:szCs w:val="20"/>
                <w:lang w:val="en-GB"/>
              </w:rPr>
              <w:t>Guidelines and standards are available, but not adhered to.</w:t>
            </w:r>
          </w:p>
        </w:tc>
        <w:tc>
          <w:tcPr>
            <w:tcW w:w="4311" w:type="dxa"/>
          </w:tcPr>
          <w:p w14:paraId="7BC04ACE" w14:textId="77777777" w:rsidR="00FF148F" w:rsidRPr="000F2EB6" w:rsidRDefault="00FF148F">
            <w:pPr>
              <w:rPr>
                <w:rFonts w:ascii="Arial" w:hAnsi="Arial" w:cs="Arial"/>
                <w:sz w:val="20"/>
                <w:szCs w:val="20"/>
                <w:lang w:val="en-GB"/>
              </w:rPr>
            </w:pPr>
            <w:r w:rsidRPr="000F2EB6">
              <w:rPr>
                <w:rFonts w:ascii="Arial" w:hAnsi="Arial" w:cs="Arial"/>
                <w:sz w:val="20"/>
                <w:szCs w:val="20"/>
                <w:lang w:val="en-GB" w:eastAsia="fr-FR"/>
              </w:rPr>
              <w:t>The new regulatory framework will take this into account to render it obligatory</w:t>
            </w:r>
          </w:p>
        </w:tc>
        <w:tc>
          <w:tcPr>
            <w:tcW w:w="2340" w:type="dxa"/>
          </w:tcPr>
          <w:p w14:paraId="1B02BB92"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Government</w:t>
            </w:r>
          </w:p>
        </w:tc>
        <w:tc>
          <w:tcPr>
            <w:tcW w:w="2520" w:type="dxa"/>
          </w:tcPr>
          <w:p w14:paraId="52E297E5"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From date of publication</w:t>
            </w:r>
          </w:p>
        </w:tc>
      </w:tr>
      <w:tr w:rsidR="00FF148F" w:rsidRPr="000F2EB6" w14:paraId="1BDF9476" w14:textId="77777777" w:rsidTr="0073217D">
        <w:tc>
          <w:tcPr>
            <w:tcW w:w="4077" w:type="dxa"/>
          </w:tcPr>
          <w:p w14:paraId="0312C5C7" w14:textId="77777777" w:rsidR="00FF148F" w:rsidRPr="000F2EB6" w:rsidRDefault="00FF148F">
            <w:pPr>
              <w:rPr>
                <w:rFonts w:ascii="Arial" w:hAnsi="Arial" w:cs="Arial"/>
                <w:sz w:val="20"/>
                <w:szCs w:val="20"/>
                <w:lang w:val="en-GB"/>
              </w:rPr>
            </w:pPr>
            <w:r w:rsidRPr="00E878D4">
              <w:rPr>
                <w:rFonts w:ascii="Arial" w:hAnsi="Arial" w:cs="Arial"/>
                <w:sz w:val="20"/>
                <w:szCs w:val="20"/>
                <w:lang w:val="en-GB"/>
              </w:rPr>
              <w:t>Project identifies more PCBs than are budgeted for</w:t>
            </w:r>
          </w:p>
        </w:tc>
        <w:tc>
          <w:tcPr>
            <w:tcW w:w="4311" w:type="dxa"/>
          </w:tcPr>
          <w:p w14:paraId="023A2456" w14:textId="77777777" w:rsidR="00FF148F" w:rsidRPr="000F2EB6" w:rsidRDefault="00FF148F">
            <w:pPr>
              <w:rPr>
                <w:rFonts w:ascii="Arial" w:hAnsi="Arial" w:cs="Arial"/>
                <w:sz w:val="20"/>
                <w:szCs w:val="20"/>
                <w:lang w:val="en-GB"/>
              </w:rPr>
            </w:pPr>
            <w:r w:rsidRPr="000F2EB6">
              <w:rPr>
                <w:rFonts w:ascii="Arial" w:hAnsi="Arial" w:cs="Arial"/>
                <w:sz w:val="20"/>
                <w:szCs w:val="20"/>
                <w:lang w:val="en-GB"/>
              </w:rPr>
              <w:t>Additional funds will be sought from UNEP/GEF.</w:t>
            </w:r>
          </w:p>
        </w:tc>
        <w:tc>
          <w:tcPr>
            <w:tcW w:w="2340" w:type="dxa"/>
          </w:tcPr>
          <w:p w14:paraId="0B909DD6"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UNEP/GEF</w:t>
            </w:r>
          </w:p>
        </w:tc>
        <w:tc>
          <w:tcPr>
            <w:tcW w:w="2520" w:type="dxa"/>
          </w:tcPr>
          <w:p w14:paraId="4603D3C2"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 xml:space="preserve">End of year </w:t>
            </w:r>
            <w:r w:rsidR="00133216" w:rsidRPr="000F2EB6">
              <w:rPr>
                <w:rFonts w:ascii="Arial" w:hAnsi="Arial" w:cs="Arial"/>
                <w:b/>
                <w:sz w:val="20"/>
                <w:szCs w:val="20"/>
                <w:lang w:val="en-GB"/>
              </w:rPr>
              <w:t>4</w:t>
            </w:r>
            <w:r w:rsidRPr="000F2EB6">
              <w:rPr>
                <w:rFonts w:ascii="Arial" w:hAnsi="Arial" w:cs="Arial"/>
                <w:b/>
                <w:sz w:val="20"/>
                <w:szCs w:val="20"/>
                <w:lang w:val="en-GB"/>
              </w:rPr>
              <w:t xml:space="preserve"> (</w:t>
            </w:r>
            <w:proofErr w:type="spellStart"/>
            <w:r w:rsidR="00133216" w:rsidRPr="000F2EB6">
              <w:rPr>
                <w:rFonts w:ascii="Arial" w:hAnsi="Arial" w:cs="Arial"/>
                <w:b/>
                <w:sz w:val="20"/>
                <w:szCs w:val="20"/>
                <w:lang w:val="en-GB"/>
              </w:rPr>
              <w:t>dec</w:t>
            </w:r>
            <w:proofErr w:type="spellEnd"/>
            <w:r w:rsidR="00133216" w:rsidRPr="000F2EB6">
              <w:rPr>
                <w:rFonts w:ascii="Arial" w:hAnsi="Arial" w:cs="Arial"/>
                <w:b/>
                <w:sz w:val="20"/>
                <w:szCs w:val="20"/>
                <w:lang w:val="en-GB"/>
              </w:rPr>
              <w:t xml:space="preserve"> 2020</w:t>
            </w:r>
            <w:r w:rsidRPr="000F2EB6">
              <w:rPr>
                <w:rFonts w:ascii="Arial" w:hAnsi="Arial" w:cs="Arial"/>
                <w:b/>
                <w:sz w:val="20"/>
                <w:szCs w:val="20"/>
                <w:lang w:val="en-GB"/>
              </w:rPr>
              <w:t>)</w:t>
            </w:r>
          </w:p>
        </w:tc>
      </w:tr>
      <w:tr w:rsidR="00FF148F" w:rsidRPr="000F2EB6" w14:paraId="2FDF6ADD" w14:textId="77777777" w:rsidTr="0073217D">
        <w:tc>
          <w:tcPr>
            <w:tcW w:w="4077" w:type="dxa"/>
          </w:tcPr>
          <w:p w14:paraId="6B4F321B" w14:textId="77777777" w:rsidR="00FF148F" w:rsidRPr="000F2EB6" w:rsidRDefault="00FF148F">
            <w:pPr>
              <w:rPr>
                <w:rFonts w:ascii="Arial" w:hAnsi="Arial" w:cs="Arial"/>
                <w:sz w:val="20"/>
                <w:szCs w:val="20"/>
                <w:lang w:val="en-GB"/>
              </w:rPr>
            </w:pPr>
            <w:r w:rsidRPr="00E878D4">
              <w:rPr>
                <w:rFonts w:ascii="Arial" w:hAnsi="Arial" w:cs="Arial"/>
                <w:sz w:val="20"/>
                <w:szCs w:val="20"/>
                <w:lang w:val="en-GB"/>
              </w:rPr>
              <w:t>Delays in releasing PCB equipment for elimination by holders due to lack of funds to purchase PCB free equipment</w:t>
            </w:r>
          </w:p>
        </w:tc>
        <w:tc>
          <w:tcPr>
            <w:tcW w:w="4311" w:type="dxa"/>
          </w:tcPr>
          <w:p w14:paraId="58421B56" w14:textId="77777777" w:rsidR="00FF148F" w:rsidRPr="000F2EB6" w:rsidRDefault="00FF148F">
            <w:pPr>
              <w:rPr>
                <w:rFonts w:ascii="Arial" w:hAnsi="Arial" w:cs="Arial"/>
                <w:sz w:val="20"/>
                <w:szCs w:val="20"/>
                <w:lang w:val="en-GB"/>
              </w:rPr>
            </w:pPr>
            <w:r w:rsidRPr="000F2EB6">
              <w:rPr>
                <w:rFonts w:ascii="Arial" w:hAnsi="Arial" w:cs="Arial"/>
                <w:sz w:val="20"/>
                <w:szCs w:val="20"/>
                <w:lang w:val="en-GB"/>
              </w:rPr>
              <w:t>Assistance provided to such holders</w:t>
            </w:r>
          </w:p>
        </w:tc>
        <w:tc>
          <w:tcPr>
            <w:tcW w:w="2340" w:type="dxa"/>
          </w:tcPr>
          <w:p w14:paraId="7B1F90E0" w14:textId="77777777" w:rsidR="00FF148F" w:rsidRPr="000F2EB6" w:rsidRDefault="00FF148F" w:rsidP="007B0DA8">
            <w:pPr>
              <w:rPr>
                <w:rFonts w:ascii="Arial" w:hAnsi="Arial" w:cs="Arial"/>
                <w:b/>
                <w:sz w:val="20"/>
                <w:szCs w:val="20"/>
                <w:lang w:val="en-GB"/>
              </w:rPr>
            </w:pPr>
            <w:r w:rsidRPr="000F2EB6">
              <w:rPr>
                <w:rFonts w:ascii="Arial" w:hAnsi="Arial" w:cs="Arial"/>
                <w:b/>
                <w:sz w:val="20"/>
                <w:szCs w:val="20"/>
                <w:lang w:val="en-GB"/>
              </w:rPr>
              <w:t>UNEP/GEF</w:t>
            </w:r>
          </w:p>
          <w:p w14:paraId="0505CB07" w14:textId="77777777" w:rsidR="00FF148F" w:rsidRPr="000F2EB6" w:rsidRDefault="00FF148F" w:rsidP="007B0DA8">
            <w:pPr>
              <w:rPr>
                <w:rFonts w:ascii="Arial" w:hAnsi="Arial" w:cs="Arial"/>
                <w:b/>
                <w:sz w:val="20"/>
                <w:szCs w:val="20"/>
                <w:lang w:val="en-GB"/>
              </w:rPr>
            </w:pPr>
            <w:r w:rsidRPr="000F2EB6">
              <w:rPr>
                <w:rFonts w:ascii="Arial" w:hAnsi="Arial" w:cs="Arial"/>
                <w:b/>
                <w:sz w:val="20"/>
                <w:szCs w:val="20"/>
                <w:lang w:val="en-GB"/>
              </w:rPr>
              <w:t>Government</w:t>
            </w:r>
          </w:p>
          <w:p w14:paraId="4A4A8384" w14:textId="77777777" w:rsidR="00FF148F" w:rsidRPr="000F2EB6" w:rsidRDefault="00FF148F" w:rsidP="007B0DA8">
            <w:pPr>
              <w:rPr>
                <w:rFonts w:ascii="Arial" w:hAnsi="Arial" w:cs="Arial"/>
                <w:b/>
                <w:sz w:val="20"/>
                <w:szCs w:val="20"/>
                <w:lang w:val="en-GB"/>
              </w:rPr>
            </w:pPr>
            <w:r w:rsidRPr="000F2EB6">
              <w:rPr>
                <w:rFonts w:ascii="Arial" w:hAnsi="Arial" w:cs="Arial"/>
                <w:b/>
                <w:sz w:val="20"/>
                <w:szCs w:val="20"/>
                <w:lang w:val="en-GB"/>
              </w:rPr>
              <w:t>Stakeholders</w:t>
            </w:r>
          </w:p>
          <w:p w14:paraId="27A42CBB" w14:textId="77777777" w:rsidR="00FF148F" w:rsidRPr="000F2EB6" w:rsidRDefault="00FF148F">
            <w:pPr>
              <w:rPr>
                <w:rFonts w:ascii="Arial" w:hAnsi="Arial" w:cs="Arial"/>
                <w:sz w:val="20"/>
                <w:szCs w:val="20"/>
                <w:lang w:val="en-GB"/>
              </w:rPr>
            </w:pPr>
          </w:p>
        </w:tc>
        <w:tc>
          <w:tcPr>
            <w:tcW w:w="2520" w:type="dxa"/>
          </w:tcPr>
          <w:p w14:paraId="6054CA3D" w14:textId="77777777" w:rsidR="00FF148F" w:rsidRPr="000F2EB6" w:rsidRDefault="00133216">
            <w:pPr>
              <w:rPr>
                <w:rFonts w:ascii="Arial" w:hAnsi="Arial" w:cs="Arial"/>
                <w:sz w:val="20"/>
                <w:szCs w:val="20"/>
                <w:lang w:val="en-GB"/>
              </w:rPr>
            </w:pPr>
            <w:r w:rsidRPr="000F2EB6">
              <w:rPr>
                <w:rFonts w:ascii="Arial" w:hAnsi="Arial" w:cs="Arial"/>
                <w:b/>
                <w:sz w:val="20"/>
                <w:szCs w:val="20"/>
                <w:lang w:val="en-GB"/>
              </w:rPr>
              <w:t>End of year 3</w:t>
            </w:r>
            <w:r w:rsidR="00FF148F" w:rsidRPr="000F2EB6">
              <w:rPr>
                <w:rFonts w:ascii="Arial" w:hAnsi="Arial" w:cs="Arial"/>
                <w:b/>
                <w:sz w:val="20"/>
                <w:szCs w:val="20"/>
                <w:lang w:val="en-GB"/>
              </w:rPr>
              <w:t xml:space="preserve"> (</w:t>
            </w:r>
            <w:proofErr w:type="spellStart"/>
            <w:r w:rsidR="004450A4" w:rsidRPr="000F2EB6">
              <w:rPr>
                <w:rFonts w:ascii="Arial" w:hAnsi="Arial" w:cs="Arial"/>
                <w:b/>
                <w:sz w:val="20"/>
                <w:szCs w:val="20"/>
                <w:lang w:val="en-GB"/>
              </w:rPr>
              <w:t>feb</w:t>
            </w:r>
            <w:proofErr w:type="spellEnd"/>
            <w:r w:rsidRPr="000F2EB6">
              <w:rPr>
                <w:rFonts w:ascii="Arial" w:hAnsi="Arial" w:cs="Arial"/>
                <w:b/>
                <w:sz w:val="20"/>
                <w:szCs w:val="20"/>
                <w:lang w:val="en-GB"/>
              </w:rPr>
              <w:t xml:space="preserve"> 2020</w:t>
            </w:r>
            <w:r w:rsidR="00FF148F" w:rsidRPr="000F2EB6">
              <w:rPr>
                <w:rFonts w:ascii="Arial" w:hAnsi="Arial" w:cs="Arial"/>
                <w:b/>
                <w:sz w:val="20"/>
                <w:szCs w:val="20"/>
                <w:lang w:val="en-GB"/>
              </w:rPr>
              <w:t>)</w:t>
            </w:r>
          </w:p>
        </w:tc>
      </w:tr>
      <w:tr w:rsidR="00FF148F" w:rsidRPr="000F2EB6" w14:paraId="7B969A4E" w14:textId="77777777" w:rsidTr="0073217D">
        <w:tc>
          <w:tcPr>
            <w:tcW w:w="4077" w:type="dxa"/>
          </w:tcPr>
          <w:p w14:paraId="29137EEC" w14:textId="77777777" w:rsidR="00FF148F" w:rsidRPr="000F2EB6" w:rsidRDefault="00FF148F">
            <w:pPr>
              <w:rPr>
                <w:rFonts w:ascii="Arial" w:hAnsi="Arial" w:cs="Arial"/>
                <w:sz w:val="20"/>
                <w:szCs w:val="20"/>
                <w:lang w:val="en-GB"/>
              </w:rPr>
            </w:pPr>
            <w:r w:rsidRPr="00E878D4">
              <w:rPr>
                <w:rFonts w:ascii="Arial" w:hAnsi="Arial" w:cs="Arial"/>
                <w:sz w:val="20"/>
                <w:szCs w:val="20"/>
                <w:lang w:val="en-GB"/>
              </w:rPr>
              <w:t>Minor budget reallocation needed</w:t>
            </w:r>
          </w:p>
        </w:tc>
        <w:tc>
          <w:tcPr>
            <w:tcW w:w="4311" w:type="dxa"/>
          </w:tcPr>
          <w:p w14:paraId="6BF8E705" w14:textId="77777777" w:rsidR="00FF148F" w:rsidRPr="000F2EB6" w:rsidRDefault="00FF148F">
            <w:pPr>
              <w:rPr>
                <w:rFonts w:ascii="Arial" w:hAnsi="Arial" w:cs="Arial"/>
                <w:sz w:val="20"/>
                <w:szCs w:val="20"/>
                <w:lang w:val="en-GB"/>
              </w:rPr>
            </w:pPr>
            <w:r w:rsidRPr="000F2EB6">
              <w:rPr>
                <w:rFonts w:ascii="Arial" w:hAnsi="Arial" w:cs="Arial"/>
                <w:sz w:val="20"/>
                <w:szCs w:val="20"/>
                <w:lang w:val="en-GB"/>
              </w:rPr>
              <w:t>budget needs reallocation</w:t>
            </w:r>
          </w:p>
        </w:tc>
        <w:tc>
          <w:tcPr>
            <w:tcW w:w="2340" w:type="dxa"/>
          </w:tcPr>
          <w:p w14:paraId="46C38900"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TM and PM</w:t>
            </w:r>
          </w:p>
        </w:tc>
        <w:tc>
          <w:tcPr>
            <w:tcW w:w="2520" w:type="dxa"/>
          </w:tcPr>
          <w:p w14:paraId="566BAB47" w14:textId="77777777" w:rsidR="00FF148F" w:rsidRPr="000F2EB6" w:rsidRDefault="00336375">
            <w:pPr>
              <w:rPr>
                <w:rFonts w:ascii="Arial" w:hAnsi="Arial" w:cs="Arial"/>
                <w:sz w:val="20"/>
                <w:szCs w:val="20"/>
                <w:lang w:val="en-GB"/>
              </w:rPr>
            </w:pPr>
            <w:r w:rsidRPr="000F2EB6">
              <w:rPr>
                <w:rFonts w:ascii="Arial" w:hAnsi="Arial" w:cs="Arial"/>
                <w:b/>
                <w:sz w:val="20"/>
                <w:szCs w:val="20"/>
                <w:lang w:val="en-GB"/>
              </w:rPr>
              <w:t>MTR/MTE</w:t>
            </w:r>
          </w:p>
        </w:tc>
      </w:tr>
      <w:tr w:rsidR="00FF148F" w:rsidRPr="000F2EB6" w14:paraId="341386A6" w14:textId="77777777" w:rsidTr="0073217D">
        <w:tc>
          <w:tcPr>
            <w:tcW w:w="4077" w:type="dxa"/>
          </w:tcPr>
          <w:p w14:paraId="5BAAA888" w14:textId="77777777" w:rsidR="00FF148F" w:rsidRPr="000F2EB6" w:rsidRDefault="00FF148F">
            <w:pPr>
              <w:rPr>
                <w:rFonts w:ascii="Arial" w:hAnsi="Arial" w:cs="Arial"/>
                <w:sz w:val="20"/>
                <w:szCs w:val="20"/>
                <w:lang w:val="en-GB"/>
              </w:rPr>
            </w:pPr>
            <w:r w:rsidRPr="00E878D4">
              <w:rPr>
                <w:rFonts w:ascii="Arial" w:hAnsi="Arial" w:cs="Arial"/>
                <w:sz w:val="20"/>
                <w:szCs w:val="20"/>
                <w:lang w:val="en-GB"/>
              </w:rPr>
              <w:t>Social or economic issues or changes pose challenges to project implementation but mitigation strategies have been developed</w:t>
            </w:r>
          </w:p>
        </w:tc>
        <w:tc>
          <w:tcPr>
            <w:tcW w:w="4311" w:type="dxa"/>
          </w:tcPr>
          <w:p w14:paraId="3D104F89" w14:textId="77777777" w:rsidR="00FF148F" w:rsidRPr="000F2EB6" w:rsidRDefault="00FF148F">
            <w:pPr>
              <w:rPr>
                <w:rFonts w:ascii="Arial" w:hAnsi="Arial" w:cs="Arial"/>
                <w:sz w:val="20"/>
                <w:szCs w:val="20"/>
                <w:lang w:val="en-GB"/>
              </w:rPr>
            </w:pPr>
            <w:r w:rsidRPr="000F2EB6">
              <w:rPr>
                <w:rFonts w:ascii="Arial" w:hAnsi="Arial" w:cs="Arial"/>
                <w:sz w:val="20"/>
                <w:szCs w:val="20"/>
                <w:lang w:val="en-GB"/>
              </w:rPr>
              <w:t>Sensitisation will be intensified to achieve project objective</w:t>
            </w:r>
          </w:p>
        </w:tc>
        <w:tc>
          <w:tcPr>
            <w:tcW w:w="2340" w:type="dxa"/>
          </w:tcPr>
          <w:p w14:paraId="35C8045A" w14:textId="77777777" w:rsidR="00FF148F" w:rsidRPr="000F2EB6" w:rsidRDefault="00FF148F" w:rsidP="007B0DA8">
            <w:pPr>
              <w:rPr>
                <w:rFonts w:ascii="Arial" w:hAnsi="Arial" w:cs="Arial"/>
                <w:b/>
                <w:sz w:val="20"/>
                <w:szCs w:val="20"/>
                <w:lang w:val="en-GB"/>
              </w:rPr>
            </w:pPr>
            <w:r w:rsidRPr="000F2EB6">
              <w:rPr>
                <w:rFonts w:ascii="Arial" w:hAnsi="Arial" w:cs="Arial"/>
                <w:b/>
                <w:sz w:val="20"/>
                <w:szCs w:val="20"/>
                <w:lang w:val="en-GB"/>
              </w:rPr>
              <w:t xml:space="preserve">Government </w:t>
            </w:r>
          </w:p>
          <w:p w14:paraId="555BB268"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Holders</w:t>
            </w:r>
          </w:p>
        </w:tc>
        <w:tc>
          <w:tcPr>
            <w:tcW w:w="2520" w:type="dxa"/>
          </w:tcPr>
          <w:p w14:paraId="39D82516" w14:textId="77777777" w:rsidR="00FF148F" w:rsidRPr="000F2EB6" w:rsidRDefault="00FF148F">
            <w:pPr>
              <w:rPr>
                <w:rFonts w:ascii="Arial" w:hAnsi="Arial" w:cs="Arial"/>
                <w:sz w:val="20"/>
                <w:szCs w:val="20"/>
                <w:lang w:val="en-GB"/>
              </w:rPr>
            </w:pPr>
            <w:r w:rsidRPr="000F2EB6">
              <w:rPr>
                <w:rFonts w:ascii="Arial" w:hAnsi="Arial" w:cs="Arial"/>
                <w:b/>
                <w:sz w:val="20"/>
                <w:szCs w:val="20"/>
                <w:lang w:val="en-GB"/>
              </w:rPr>
              <w:t>Throughout the project</w:t>
            </w:r>
          </w:p>
        </w:tc>
      </w:tr>
      <w:tr w:rsidR="00FF148F" w:rsidRPr="000F2EB6" w14:paraId="6806FA4B" w14:textId="77777777" w:rsidTr="0073217D">
        <w:tc>
          <w:tcPr>
            <w:tcW w:w="4077" w:type="dxa"/>
          </w:tcPr>
          <w:p w14:paraId="6C2156FC" w14:textId="77777777" w:rsidR="00FF148F" w:rsidRPr="00E878D4" w:rsidRDefault="00FF148F" w:rsidP="00E878D4">
            <w:pPr>
              <w:pStyle w:val="HTMLPreformatted"/>
              <w:rPr>
                <w:rFonts w:ascii="Arial" w:hAnsi="Arial" w:cs="Arial"/>
              </w:rPr>
            </w:pPr>
            <w:r w:rsidRPr="00E878D4">
              <w:rPr>
                <w:rFonts w:ascii="Arial" w:hAnsi="Arial" w:cs="Arial"/>
                <w:lang w:val="en-GB" w:eastAsia="en-US"/>
              </w:rPr>
              <w:t>the decree signed provides three additional orders, yet the project did not provide funds for this purpose</w:t>
            </w:r>
          </w:p>
        </w:tc>
        <w:tc>
          <w:tcPr>
            <w:tcW w:w="4311" w:type="dxa"/>
          </w:tcPr>
          <w:p w14:paraId="5612E2BA" w14:textId="77777777" w:rsidR="00FF148F" w:rsidRPr="000F2EB6" w:rsidRDefault="00FF148F">
            <w:pPr>
              <w:rPr>
                <w:rFonts w:ascii="Arial" w:hAnsi="Arial" w:cs="Arial"/>
                <w:sz w:val="20"/>
                <w:szCs w:val="20"/>
                <w:lang w:val="en-GB"/>
              </w:rPr>
            </w:pPr>
            <w:r w:rsidRPr="000F2EB6">
              <w:rPr>
                <w:rFonts w:ascii="Arial" w:hAnsi="Arial" w:cs="Arial"/>
                <w:sz w:val="20"/>
                <w:szCs w:val="20"/>
                <w:lang w:val="en-GB"/>
              </w:rPr>
              <w:t>budget needs reallocation</w:t>
            </w:r>
          </w:p>
        </w:tc>
        <w:tc>
          <w:tcPr>
            <w:tcW w:w="2340" w:type="dxa"/>
          </w:tcPr>
          <w:p w14:paraId="2D90EA0A" w14:textId="77777777" w:rsidR="00FF148F" w:rsidRPr="000F2EB6" w:rsidRDefault="00786F05">
            <w:pPr>
              <w:rPr>
                <w:rFonts w:ascii="Arial" w:hAnsi="Arial" w:cs="Arial"/>
                <w:sz w:val="20"/>
                <w:szCs w:val="20"/>
                <w:lang w:val="en-GB"/>
              </w:rPr>
            </w:pPr>
            <w:r w:rsidRPr="000F2EB6">
              <w:rPr>
                <w:rFonts w:ascii="Arial" w:hAnsi="Arial" w:cs="Arial"/>
                <w:b/>
                <w:sz w:val="20"/>
                <w:szCs w:val="20"/>
                <w:lang w:val="en-GB"/>
              </w:rPr>
              <w:t>TM and PM</w:t>
            </w:r>
          </w:p>
        </w:tc>
        <w:tc>
          <w:tcPr>
            <w:tcW w:w="2520" w:type="dxa"/>
          </w:tcPr>
          <w:p w14:paraId="2B6F4DC3" w14:textId="77777777" w:rsidR="00FF148F" w:rsidRPr="000F2EB6" w:rsidRDefault="00706BCF">
            <w:pPr>
              <w:rPr>
                <w:rFonts w:ascii="Arial" w:hAnsi="Arial" w:cs="Arial"/>
                <w:sz w:val="20"/>
                <w:szCs w:val="20"/>
                <w:lang w:val="en-GB"/>
              </w:rPr>
            </w:pPr>
            <w:r w:rsidRPr="000F2EB6">
              <w:rPr>
                <w:rFonts w:ascii="Arial" w:hAnsi="Arial" w:cs="Arial"/>
                <w:sz w:val="20"/>
                <w:szCs w:val="20"/>
                <w:lang w:val="en-GB"/>
              </w:rPr>
              <w:t>Sep 2019</w:t>
            </w:r>
          </w:p>
        </w:tc>
      </w:tr>
      <w:tr w:rsidR="00FF148F" w:rsidRPr="000F2EB6" w14:paraId="3FE4B8AF" w14:textId="77777777" w:rsidTr="0073217D">
        <w:tc>
          <w:tcPr>
            <w:tcW w:w="4077" w:type="dxa"/>
          </w:tcPr>
          <w:p w14:paraId="6EBD01E2" w14:textId="77777777" w:rsidR="00FF148F" w:rsidRPr="00E878D4" w:rsidRDefault="00786F05" w:rsidP="00E878D4">
            <w:pPr>
              <w:pStyle w:val="HTMLPreformatted"/>
              <w:rPr>
                <w:rFonts w:ascii="Arial" w:hAnsi="Arial" w:cs="Arial"/>
              </w:rPr>
            </w:pPr>
            <w:r w:rsidRPr="00E878D4">
              <w:rPr>
                <w:rFonts w:ascii="Arial" w:hAnsi="Arial" w:cs="Arial"/>
                <w:lang w:val="en-GB" w:eastAsia="en-US"/>
              </w:rPr>
              <w:t>absence</w:t>
            </w:r>
            <w:r w:rsidR="00FF148F" w:rsidRPr="00E878D4">
              <w:rPr>
                <w:rFonts w:ascii="Arial" w:hAnsi="Arial" w:cs="Arial"/>
                <w:lang w:val="en-GB" w:eastAsia="en-US"/>
              </w:rPr>
              <w:t xml:space="preserve"> of nameplate of some PCB transformers that do not allow for the mass of equipment</w:t>
            </w:r>
            <w:r w:rsidR="00DB7781" w:rsidRPr="00E878D4">
              <w:rPr>
                <w:rFonts w:ascii="Arial" w:hAnsi="Arial" w:cs="Arial"/>
                <w:lang w:val="en-GB" w:eastAsia="en-US"/>
              </w:rPr>
              <w:t xml:space="preserve"> to be read</w:t>
            </w:r>
          </w:p>
        </w:tc>
        <w:tc>
          <w:tcPr>
            <w:tcW w:w="4311" w:type="dxa"/>
          </w:tcPr>
          <w:p w14:paraId="63FE37DB" w14:textId="77777777" w:rsidR="00FF148F" w:rsidRPr="00E878D4" w:rsidRDefault="00786F05" w:rsidP="00E878D4">
            <w:pPr>
              <w:pStyle w:val="HTMLPreformatted"/>
              <w:rPr>
                <w:rFonts w:ascii="Arial" w:hAnsi="Arial" w:cs="Arial"/>
              </w:rPr>
            </w:pPr>
            <w:r w:rsidRPr="00E878D4">
              <w:rPr>
                <w:rFonts w:ascii="Arial" w:hAnsi="Arial" w:cs="Arial"/>
                <w:lang w:val="en-GB" w:eastAsia="en-US"/>
              </w:rPr>
              <w:t>weigh transformers without a nameplate during the centralization phase</w:t>
            </w:r>
          </w:p>
        </w:tc>
        <w:tc>
          <w:tcPr>
            <w:tcW w:w="2340" w:type="dxa"/>
          </w:tcPr>
          <w:p w14:paraId="2AB1B709" w14:textId="77777777" w:rsidR="00786F05" w:rsidRPr="000F2EB6" w:rsidRDefault="00786F05" w:rsidP="00786F05">
            <w:pPr>
              <w:rPr>
                <w:rFonts w:ascii="Arial" w:hAnsi="Arial" w:cs="Arial"/>
                <w:b/>
                <w:sz w:val="20"/>
                <w:szCs w:val="20"/>
                <w:lang w:val="en-GB"/>
              </w:rPr>
            </w:pPr>
            <w:r w:rsidRPr="000F2EB6">
              <w:rPr>
                <w:rFonts w:ascii="Arial" w:hAnsi="Arial" w:cs="Arial"/>
                <w:b/>
                <w:sz w:val="20"/>
                <w:szCs w:val="20"/>
                <w:lang w:val="en-GB"/>
              </w:rPr>
              <w:t xml:space="preserve">Government </w:t>
            </w:r>
          </w:p>
          <w:p w14:paraId="7EC78C03" w14:textId="77777777" w:rsidR="00FF148F" w:rsidRPr="000F2EB6" w:rsidRDefault="00786F05" w:rsidP="00786F05">
            <w:pPr>
              <w:rPr>
                <w:rFonts w:ascii="Arial" w:hAnsi="Arial" w:cs="Arial"/>
                <w:sz w:val="20"/>
                <w:szCs w:val="20"/>
                <w:lang w:val="en-GB"/>
              </w:rPr>
            </w:pPr>
            <w:r w:rsidRPr="000F2EB6">
              <w:rPr>
                <w:rFonts w:ascii="Arial" w:hAnsi="Arial" w:cs="Arial"/>
                <w:b/>
                <w:sz w:val="20"/>
                <w:szCs w:val="20"/>
                <w:lang w:val="en-GB"/>
              </w:rPr>
              <w:t>Holders</w:t>
            </w:r>
          </w:p>
        </w:tc>
        <w:tc>
          <w:tcPr>
            <w:tcW w:w="2520" w:type="dxa"/>
          </w:tcPr>
          <w:p w14:paraId="485354B0" w14:textId="77777777" w:rsidR="00FF148F" w:rsidRPr="000F2EB6" w:rsidRDefault="00786F05">
            <w:pPr>
              <w:rPr>
                <w:rFonts w:ascii="Arial" w:hAnsi="Arial" w:cs="Arial"/>
                <w:sz w:val="20"/>
                <w:szCs w:val="20"/>
                <w:lang w:val="en-GB"/>
              </w:rPr>
            </w:pPr>
            <w:r w:rsidRPr="00E878D4">
              <w:rPr>
                <w:rFonts w:ascii="Arial" w:hAnsi="Arial" w:cs="Arial"/>
                <w:b/>
                <w:sz w:val="20"/>
                <w:szCs w:val="20"/>
                <w:lang w:val="en-GB"/>
              </w:rPr>
              <w:t>Dec 2019</w:t>
            </w:r>
          </w:p>
        </w:tc>
      </w:tr>
      <w:tr w:rsidR="00FF148F" w:rsidRPr="000F2EB6" w14:paraId="48960499" w14:textId="77777777" w:rsidTr="0073217D">
        <w:tc>
          <w:tcPr>
            <w:tcW w:w="4077" w:type="dxa"/>
          </w:tcPr>
          <w:p w14:paraId="448DD5C2" w14:textId="77777777" w:rsidR="00FF148F" w:rsidRPr="00E878D4" w:rsidRDefault="00786F05" w:rsidP="00E878D4">
            <w:pPr>
              <w:pStyle w:val="HTMLPreformatted"/>
              <w:rPr>
                <w:rFonts w:ascii="Arial" w:hAnsi="Arial" w:cs="Arial"/>
              </w:rPr>
            </w:pPr>
            <w:r w:rsidRPr="00E878D4">
              <w:rPr>
                <w:rFonts w:ascii="Arial" w:hAnsi="Arial" w:cs="Arial"/>
                <w:lang w:val="en-GB" w:eastAsia="en-US"/>
              </w:rPr>
              <w:t>difficulty of having experts for carrying out certain activities</w:t>
            </w:r>
          </w:p>
        </w:tc>
        <w:tc>
          <w:tcPr>
            <w:tcW w:w="4311" w:type="dxa"/>
          </w:tcPr>
          <w:p w14:paraId="104E588F" w14:textId="77777777" w:rsidR="00FF148F" w:rsidRPr="00E878D4" w:rsidRDefault="00786F05" w:rsidP="00E878D4">
            <w:pPr>
              <w:pStyle w:val="HTMLPreformatted"/>
              <w:rPr>
                <w:rFonts w:ascii="Arial" w:hAnsi="Arial" w:cs="Arial"/>
              </w:rPr>
            </w:pPr>
            <w:r w:rsidRPr="00E878D4">
              <w:rPr>
                <w:rFonts w:ascii="Arial" w:hAnsi="Arial" w:cs="Arial"/>
                <w:lang w:val="en-GB" w:eastAsia="en-US"/>
              </w:rPr>
              <w:t>make available to the coordination a list of experts or proposals from the publication sites of calls for tenders</w:t>
            </w:r>
          </w:p>
        </w:tc>
        <w:tc>
          <w:tcPr>
            <w:tcW w:w="2340" w:type="dxa"/>
          </w:tcPr>
          <w:p w14:paraId="28A81AB3" w14:textId="77777777" w:rsidR="00FF148F" w:rsidRPr="000F2EB6" w:rsidRDefault="00786F05">
            <w:pPr>
              <w:rPr>
                <w:rFonts w:ascii="Arial" w:hAnsi="Arial" w:cs="Arial"/>
                <w:sz w:val="20"/>
                <w:szCs w:val="20"/>
                <w:lang w:val="en-GB"/>
              </w:rPr>
            </w:pPr>
            <w:r w:rsidRPr="000F2EB6">
              <w:rPr>
                <w:rFonts w:ascii="Arial" w:hAnsi="Arial" w:cs="Arial"/>
                <w:sz w:val="20"/>
                <w:szCs w:val="20"/>
                <w:lang w:val="en-GB"/>
              </w:rPr>
              <w:t>UNEP</w:t>
            </w:r>
          </w:p>
        </w:tc>
        <w:tc>
          <w:tcPr>
            <w:tcW w:w="2520" w:type="dxa"/>
          </w:tcPr>
          <w:p w14:paraId="54151A12" w14:textId="77777777" w:rsidR="00FF148F" w:rsidRPr="000F2EB6" w:rsidRDefault="00786F05">
            <w:pPr>
              <w:rPr>
                <w:rFonts w:ascii="Arial" w:hAnsi="Arial" w:cs="Arial"/>
                <w:sz w:val="20"/>
                <w:szCs w:val="20"/>
                <w:lang w:val="en-GB"/>
              </w:rPr>
            </w:pPr>
            <w:r w:rsidRPr="000F2EB6">
              <w:rPr>
                <w:rFonts w:ascii="Arial" w:hAnsi="Arial" w:cs="Arial"/>
                <w:b/>
                <w:sz w:val="20"/>
                <w:szCs w:val="20"/>
                <w:lang w:val="en-GB"/>
              </w:rPr>
              <w:t>Throughout the project</w:t>
            </w:r>
          </w:p>
        </w:tc>
      </w:tr>
      <w:tr w:rsidR="00FF148F" w:rsidRPr="000F2EB6" w14:paraId="7EFEC8E6" w14:textId="77777777" w:rsidTr="0073217D">
        <w:tc>
          <w:tcPr>
            <w:tcW w:w="4077" w:type="dxa"/>
          </w:tcPr>
          <w:p w14:paraId="3E3B362D" w14:textId="77777777" w:rsidR="00FF148F" w:rsidRPr="000F2EB6" w:rsidRDefault="005A785E" w:rsidP="00E878D4">
            <w:pPr>
              <w:pStyle w:val="HTMLPreformatted"/>
              <w:rPr>
                <w:rFonts w:ascii="Arial" w:hAnsi="Arial" w:cs="Arial"/>
                <w:lang w:val="en-GB"/>
              </w:rPr>
            </w:pPr>
            <w:r w:rsidRPr="00E878D4">
              <w:rPr>
                <w:rFonts w:ascii="Arial" w:hAnsi="Arial" w:cs="Arial"/>
                <w:lang w:val="en-GB" w:eastAsia="en-US"/>
              </w:rPr>
              <w:t>the inventories were not conducted in the national electricity company in two regions of the country because of insecurity</w:t>
            </w:r>
          </w:p>
        </w:tc>
        <w:tc>
          <w:tcPr>
            <w:tcW w:w="4311" w:type="dxa"/>
          </w:tcPr>
          <w:p w14:paraId="009A38F7" w14:textId="77777777" w:rsidR="00FF148F" w:rsidRPr="00E878D4" w:rsidRDefault="005A785E" w:rsidP="00E878D4">
            <w:pPr>
              <w:pStyle w:val="HTMLPreformatted"/>
              <w:rPr>
                <w:rFonts w:ascii="Arial" w:hAnsi="Arial" w:cs="Arial"/>
              </w:rPr>
            </w:pPr>
            <w:r w:rsidRPr="00E878D4">
              <w:rPr>
                <w:rFonts w:ascii="Arial" w:hAnsi="Arial" w:cs="Arial"/>
                <w:lang w:val="en-GB" w:eastAsia="en-US"/>
              </w:rPr>
              <w:t>wait for calm to return and provide funds for this inventory phase</w:t>
            </w:r>
          </w:p>
        </w:tc>
        <w:tc>
          <w:tcPr>
            <w:tcW w:w="2340" w:type="dxa"/>
          </w:tcPr>
          <w:p w14:paraId="3787FC53" w14:textId="77777777" w:rsidR="005A785E" w:rsidRPr="000F2EB6" w:rsidRDefault="005A785E" w:rsidP="005A785E">
            <w:pPr>
              <w:rPr>
                <w:rFonts w:ascii="Arial" w:hAnsi="Arial" w:cs="Arial"/>
                <w:b/>
                <w:sz w:val="20"/>
                <w:szCs w:val="20"/>
                <w:lang w:val="en-GB"/>
              </w:rPr>
            </w:pPr>
            <w:r w:rsidRPr="000F2EB6">
              <w:rPr>
                <w:rFonts w:ascii="Arial" w:hAnsi="Arial" w:cs="Arial"/>
                <w:b/>
                <w:sz w:val="20"/>
                <w:szCs w:val="20"/>
                <w:lang w:val="en-GB"/>
              </w:rPr>
              <w:t xml:space="preserve">Government </w:t>
            </w:r>
          </w:p>
          <w:p w14:paraId="76E7D684" w14:textId="77777777" w:rsidR="00FF148F" w:rsidRPr="000F2EB6" w:rsidRDefault="005A785E" w:rsidP="005A785E">
            <w:pPr>
              <w:rPr>
                <w:rFonts w:ascii="Arial" w:hAnsi="Arial" w:cs="Arial"/>
                <w:sz w:val="20"/>
                <w:szCs w:val="20"/>
                <w:lang w:val="en-GB"/>
              </w:rPr>
            </w:pPr>
            <w:r w:rsidRPr="000F2EB6">
              <w:rPr>
                <w:rFonts w:ascii="Arial" w:hAnsi="Arial" w:cs="Arial"/>
                <w:b/>
                <w:sz w:val="20"/>
                <w:szCs w:val="20"/>
                <w:lang w:val="en-GB"/>
              </w:rPr>
              <w:t>Holders</w:t>
            </w:r>
          </w:p>
        </w:tc>
        <w:tc>
          <w:tcPr>
            <w:tcW w:w="2520" w:type="dxa"/>
          </w:tcPr>
          <w:p w14:paraId="371D6D81" w14:textId="77777777" w:rsidR="00FF148F" w:rsidRPr="000F2EB6" w:rsidRDefault="00D91FE0">
            <w:pPr>
              <w:rPr>
                <w:rFonts w:ascii="Arial" w:hAnsi="Arial" w:cs="Arial"/>
                <w:sz w:val="20"/>
                <w:szCs w:val="20"/>
                <w:lang w:val="en-GB"/>
              </w:rPr>
            </w:pPr>
            <w:r w:rsidRPr="000F2EB6">
              <w:rPr>
                <w:rFonts w:ascii="Arial" w:hAnsi="Arial" w:cs="Arial"/>
                <w:sz w:val="20"/>
                <w:szCs w:val="20"/>
                <w:lang w:val="en-GB"/>
              </w:rPr>
              <w:t>Until when the situation is resolved and funds made available</w:t>
            </w:r>
          </w:p>
        </w:tc>
      </w:tr>
      <w:tr w:rsidR="00FF148F" w:rsidRPr="000F2EB6" w14:paraId="543E6FC1" w14:textId="77777777" w:rsidTr="0073217D">
        <w:tc>
          <w:tcPr>
            <w:tcW w:w="4077" w:type="dxa"/>
          </w:tcPr>
          <w:p w14:paraId="0F6E13FF" w14:textId="77777777" w:rsidR="00FF148F" w:rsidRPr="000F2EB6" w:rsidRDefault="00BA1343" w:rsidP="00E878D4">
            <w:pPr>
              <w:pStyle w:val="HTMLPreformatted"/>
              <w:rPr>
                <w:rFonts w:ascii="Arial" w:hAnsi="Arial" w:cs="Arial"/>
                <w:lang w:val="en-GB"/>
              </w:rPr>
            </w:pPr>
            <w:r w:rsidRPr="00E878D4">
              <w:rPr>
                <w:rFonts w:ascii="Arial" w:hAnsi="Arial" w:cs="Arial"/>
                <w:lang w:val="en-GB" w:eastAsia="en-US"/>
              </w:rPr>
              <w:t xml:space="preserve">the </w:t>
            </w:r>
            <w:r w:rsidR="00554B1D" w:rsidRPr="00E878D4">
              <w:rPr>
                <w:rFonts w:ascii="Arial" w:hAnsi="Arial" w:cs="Arial"/>
                <w:lang w:val="en-GB" w:eastAsia="en-US"/>
              </w:rPr>
              <w:t xml:space="preserve">PCB </w:t>
            </w:r>
            <w:r w:rsidRPr="00E878D4">
              <w:rPr>
                <w:rFonts w:ascii="Arial" w:hAnsi="Arial" w:cs="Arial"/>
                <w:lang w:val="en-GB" w:eastAsia="en-US"/>
              </w:rPr>
              <w:t>temporary storage facility is located 30 km from the insecure area, it could have incursions during centralization</w:t>
            </w:r>
          </w:p>
        </w:tc>
        <w:tc>
          <w:tcPr>
            <w:tcW w:w="4311" w:type="dxa"/>
          </w:tcPr>
          <w:p w14:paraId="0D01DB9B" w14:textId="77777777" w:rsidR="00554B1D" w:rsidRPr="00E878D4" w:rsidRDefault="00554B1D" w:rsidP="00554B1D">
            <w:pPr>
              <w:pStyle w:val="HTMLPreformatted"/>
              <w:rPr>
                <w:rFonts w:ascii="Arial" w:hAnsi="Arial" w:cs="Arial"/>
                <w:lang w:val="en-GB" w:eastAsia="en-US"/>
              </w:rPr>
            </w:pPr>
            <w:r w:rsidRPr="000F2EB6">
              <w:rPr>
                <w:rFonts w:ascii="Arial" w:hAnsi="Arial" w:cs="Arial"/>
                <w:lang w:val="en-GB" w:eastAsia="en-US"/>
              </w:rPr>
              <w:t>reinforce security around the PCB temporary storage facility</w:t>
            </w:r>
          </w:p>
          <w:p w14:paraId="1B52851B" w14:textId="77777777" w:rsidR="00FF148F" w:rsidRPr="000F2EB6" w:rsidRDefault="00FF148F">
            <w:pPr>
              <w:rPr>
                <w:rFonts w:ascii="Arial" w:hAnsi="Arial" w:cs="Arial"/>
                <w:sz w:val="20"/>
                <w:szCs w:val="20"/>
                <w:lang w:val="en-GB"/>
              </w:rPr>
            </w:pPr>
          </w:p>
        </w:tc>
        <w:tc>
          <w:tcPr>
            <w:tcW w:w="2340" w:type="dxa"/>
          </w:tcPr>
          <w:p w14:paraId="47C90E56" w14:textId="77777777" w:rsidR="00554B1D" w:rsidRPr="000F2EB6" w:rsidRDefault="00554B1D" w:rsidP="00554B1D">
            <w:pPr>
              <w:rPr>
                <w:rFonts w:ascii="Arial" w:hAnsi="Arial" w:cs="Arial"/>
                <w:b/>
                <w:sz w:val="20"/>
                <w:szCs w:val="20"/>
                <w:lang w:val="en-GB"/>
              </w:rPr>
            </w:pPr>
            <w:r w:rsidRPr="000F2EB6">
              <w:rPr>
                <w:rFonts w:ascii="Arial" w:hAnsi="Arial" w:cs="Arial"/>
                <w:b/>
                <w:sz w:val="20"/>
                <w:szCs w:val="20"/>
                <w:lang w:val="en-GB"/>
              </w:rPr>
              <w:t xml:space="preserve">Government </w:t>
            </w:r>
          </w:p>
          <w:p w14:paraId="0737D58F" w14:textId="77777777" w:rsidR="00FF148F" w:rsidRPr="000F2EB6" w:rsidRDefault="00FF148F">
            <w:pPr>
              <w:rPr>
                <w:rFonts w:ascii="Arial" w:hAnsi="Arial" w:cs="Arial"/>
                <w:sz w:val="20"/>
                <w:szCs w:val="20"/>
                <w:lang w:val="en-GB"/>
              </w:rPr>
            </w:pPr>
          </w:p>
        </w:tc>
        <w:tc>
          <w:tcPr>
            <w:tcW w:w="2520" w:type="dxa"/>
          </w:tcPr>
          <w:p w14:paraId="04087A09" w14:textId="77777777" w:rsidR="00FF148F" w:rsidRPr="000F2EB6" w:rsidRDefault="00706BCF">
            <w:pPr>
              <w:rPr>
                <w:rFonts w:ascii="Arial" w:hAnsi="Arial" w:cs="Arial"/>
                <w:sz w:val="20"/>
                <w:szCs w:val="20"/>
                <w:lang w:val="en-GB"/>
              </w:rPr>
            </w:pPr>
            <w:r w:rsidRPr="000F2EB6">
              <w:rPr>
                <w:rFonts w:ascii="Arial" w:hAnsi="Arial" w:cs="Arial"/>
                <w:sz w:val="20"/>
                <w:szCs w:val="20"/>
                <w:lang w:val="en-GB"/>
              </w:rPr>
              <w:t>During centralisation and disposal phase</w:t>
            </w:r>
          </w:p>
        </w:tc>
      </w:tr>
    </w:tbl>
    <w:p w14:paraId="7A5219B3" w14:textId="77777777" w:rsidR="001B6ED5" w:rsidRPr="000F2EB6" w:rsidRDefault="001B6ED5">
      <w:pPr>
        <w:rPr>
          <w:rFonts w:ascii="Arial" w:hAnsi="Arial" w:cs="Arial"/>
          <w:sz w:val="20"/>
          <w:szCs w:val="20"/>
          <w:lang w:val="en-GB"/>
        </w:rPr>
      </w:pPr>
    </w:p>
    <w:p w14:paraId="3AB0D905" w14:textId="77777777" w:rsidR="001B6ED5" w:rsidRPr="000F2EB6" w:rsidRDefault="001B6ED5">
      <w:pPr>
        <w:rPr>
          <w:rFonts w:ascii="Arial" w:hAnsi="Arial" w:cs="Arial"/>
          <w:sz w:val="20"/>
          <w:szCs w:val="20"/>
          <w:lang w:val="en-GB"/>
        </w:rPr>
      </w:pPr>
    </w:p>
    <w:p w14:paraId="2D826B5C" w14:textId="77777777" w:rsidR="001B6ED5" w:rsidRPr="000F2EB6" w:rsidRDefault="001B6ED5">
      <w:pPr>
        <w:rPr>
          <w:rFonts w:ascii="Arial" w:hAnsi="Arial" w:cs="Arial"/>
          <w:sz w:val="20"/>
          <w:szCs w:val="20"/>
          <w:lang w:val="en-GB"/>
        </w:rPr>
      </w:pPr>
      <w:r w:rsidRPr="000F2EB6">
        <w:rPr>
          <w:rFonts w:ascii="Arial" w:hAnsi="Arial" w:cs="Arial"/>
          <w:b/>
          <w:bCs/>
          <w:sz w:val="20"/>
          <w:szCs w:val="20"/>
          <w:lang w:val="en-GB"/>
        </w:rPr>
        <w:t>3.3. Risk Rating</w:t>
      </w:r>
      <w:r w:rsidRPr="000F2EB6">
        <w:rPr>
          <w:rFonts w:ascii="Arial" w:hAnsi="Arial" w:cs="Arial"/>
          <w:i/>
          <w:iCs/>
          <w:color w:val="4472C4"/>
          <w:sz w:val="20"/>
          <w:szCs w:val="20"/>
        </w:rPr>
        <w:t xml:space="preserve"> [Insert the Medium and High Risks and mitigation measures identified at</w:t>
      </w:r>
      <w:r w:rsidR="00D91FE0" w:rsidRPr="000F2EB6">
        <w:rPr>
          <w:rFonts w:ascii="Arial" w:hAnsi="Arial" w:cs="Arial"/>
          <w:i/>
          <w:iCs/>
          <w:color w:val="4472C4"/>
          <w:sz w:val="20"/>
          <w:szCs w:val="20"/>
        </w:rPr>
        <w:t xml:space="preserve"> </w:t>
      </w:r>
      <w:r w:rsidRPr="000F2EB6">
        <w:rPr>
          <w:rFonts w:ascii="Arial" w:hAnsi="Arial" w:cs="Arial"/>
          <w:i/>
          <w:iCs/>
          <w:color w:val="4472C4"/>
          <w:sz w:val="20"/>
          <w:szCs w:val="20"/>
        </w:rPr>
        <w:t>CEO endorsement (e.g. Section A.5) and any relevant risk from safeguards screening and/or management plans</w:t>
      </w:r>
      <w:proofErr w:type="gramStart"/>
      <w:r w:rsidRPr="000F2EB6">
        <w:rPr>
          <w:rFonts w:ascii="Arial" w:hAnsi="Arial" w:cs="Arial"/>
          <w:i/>
          <w:iCs/>
          <w:color w:val="4472C4"/>
          <w:sz w:val="20"/>
          <w:szCs w:val="20"/>
        </w:rPr>
        <w:t>.]Expand</w:t>
      </w:r>
      <w:proofErr w:type="gramEnd"/>
      <w:r w:rsidRPr="000F2EB6">
        <w:rPr>
          <w:rFonts w:ascii="Arial" w:hAnsi="Arial" w:cs="Arial"/>
          <w:i/>
          <w:iCs/>
          <w:color w:val="4472C4"/>
          <w:sz w:val="20"/>
          <w:szCs w:val="20"/>
        </w:rPr>
        <w:t xml:space="preserve"> the table to include medium and high risks observed during implementation, e.g. problems identified in sections 3.1. and 3.2. </w:t>
      </w:r>
    </w:p>
    <w:p w14:paraId="7F5D7A64" w14:textId="77777777" w:rsidR="001B6ED5" w:rsidRPr="000F2EB6" w:rsidRDefault="001B6ED5">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1B6ED5" w:rsidRPr="000F2EB6" w14:paraId="507BA00F" w14:textId="77777777" w:rsidTr="008522DD">
        <w:tc>
          <w:tcPr>
            <w:tcW w:w="4077" w:type="dxa"/>
            <w:shd w:val="clear" w:color="auto" w:fill="D9D9D9"/>
          </w:tcPr>
          <w:p w14:paraId="402D4397" w14:textId="77777777" w:rsidR="001B6ED5" w:rsidRPr="000F2EB6" w:rsidRDefault="001B6ED5" w:rsidP="008522DD">
            <w:pPr>
              <w:jc w:val="center"/>
              <w:rPr>
                <w:rFonts w:ascii="Arial" w:hAnsi="Arial" w:cs="Arial"/>
                <w:b/>
                <w:color w:val="000000"/>
                <w:sz w:val="20"/>
                <w:szCs w:val="20"/>
                <w:lang w:val="en-GB"/>
              </w:rPr>
            </w:pPr>
            <w:r w:rsidRPr="000F2EB6">
              <w:rPr>
                <w:rFonts w:ascii="Arial" w:hAnsi="Arial" w:cs="Arial"/>
                <w:b/>
                <w:color w:val="000000"/>
                <w:sz w:val="20"/>
                <w:szCs w:val="20"/>
                <w:lang w:val="en-GB"/>
              </w:rPr>
              <w:t>Risk</w:t>
            </w:r>
          </w:p>
        </w:tc>
        <w:tc>
          <w:tcPr>
            <w:tcW w:w="4253" w:type="dxa"/>
            <w:shd w:val="clear" w:color="auto" w:fill="D9D9D9"/>
          </w:tcPr>
          <w:p w14:paraId="2386DC09" w14:textId="77777777" w:rsidR="001B6ED5" w:rsidRPr="000F2EB6" w:rsidRDefault="001B6ED5" w:rsidP="008522DD">
            <w:pPr>
              <w:jc w:val="center"/>
              <w:rPr>
                <w:rFonts w:ascii="Arial" w:hAnsi="Arial" w:cs="Arial"/>
                <w:b/>
                <w:color w:val="000000"/>
                <w:sz w:val="20"/>
                <w:szCs w:val="20"/>
                <w:lang w:val="en-GB"/>
              </w:rPr>
            </w:pPr>
            <w:r w:rsidRPr="000F2EB6">
              <w:rPr>
                <w:rFonts w:ascii="Arial" w:hAnsi="Arial" w:cs="Arial"/>
                <w:b/>
                <w:color w:val="000000"/>
                <w:sz w:val="20"/>
                <w:szCs w:val="20"/>
                <w:lang w:val="en-GB"/>
              </w:rPr>
              <w:t>Mitigation at CEO approval</w:t>
            </w:r>
          </w:p>
        </w:tc>
        <w:tc>
          <w:tcPr>
            <w:tcW w:w="3827" w:type="dxa"/>
            <w:shd w:val="clear" w:color="auto" w:fill="D9D9D9"/>
          </w:tcPr>
          <w:p w14:paraId="07B4197E" w14:textId="77777777" w:rsidR="001B6ED5" w:rsidRPr="000F2EB6" w:rsidRDefault="001B6ED5" w:rsidP="008522DD">
            <w:pPr>
              <w:jc w:val="center"/>
              <w:rPr>
                <w:rFonts w:ascii="Arial" w:hAnsi="Arial" w:cs="Arial"/>
                <w:b/>
                <w:color w:val="000000"/>
                <w:sz w:val="20"/>
                <w:szCs w:val="20"/>
                <w:lang w:val="en-GB"/>
              </w:rPr>
            </w:pPr>
            <w:r w:rsidRPr="000F2EB6">
              <w:rPr>
                <w:rFonts w:ascii="Arial" w:hAnsi="Arial" w:cs="Arial"/>
                <w:b/>
                <w:color w:val="000000"/>
                <w:sz w:val="20"/>
                <w:szCs w:val="20"/>
                <w:lang w:val="en-GB"/>
              </w:rPr>
              <w:t>Mitigation at implementation</w:t>
            </w:r>
          </w:p>
        </w:tc>
        <w:tc>
          <w:tcPr>
            <w:tcW w:w="1134" w:type="dxa"/>
            <w:shd w:val="clear" w:color="auto" w:fill="D9D9D9"/>
          </w:tcPr>
          <w:p w14:paraId="2342B08C" w14:textId="77777777" w:rsidR="001B6ED5" w:rsidRPr="000F2EB6" w:rsidRDefault="001B6ED5">
            <w:pPr>
              <w:rPr>
                <w:rFonts w:ascii="Arial" w:hAnsi="Arial" w:cs="Arial"/>
                <w:b/>
                <w:color w:val="000000"/>
                <w:sz w:val="20"/>
                <w:szCs w:val="20"/>
                <w:lang w:val="en-GB"/>
              </w:rPr>
            </w:pPr>
            <w:r w:rsidRPr="000F2EB6">
              <w:rPr>
                <w:rFonts w:ascii="Arial" w:hAnsi="Arial" w:cs="Arial"/>
                <w:b/>
                <w:color w:val="000000"/>
                <w:sz w:val="20"/>
                <w:szCs w:val="20"/>
                <w:lang w:val="en-GB"/>
              </w:rPr>
              <w:t>Rank</w:t>
            </w:r>
          </w:p>
        </w:tc>
      </w:tr>
      <w:tr w:rsidR="001B6ED5" w:rsidRPr="000F2EB6" w14:paraId="55891A7E" w14:textId="77777777" w:rsidTr="008522DD">
        <w:tc>
          <w:tcPr>
            <w:tcW w:w="4077" w:type="dxa"/>
            <w:vMerge w:val="restart"/>
            <w:shd w:val="clear" w:color="auto" w:fill="auto"/>
          </w:tcPr>
          <w:p w14:paraId="31B837F1" w14:textId="77777777" w:rsidR="001B6ED5" w:rsidRPr="000F2EB6" w:rsidRDefault="00336375" w:rsidP="006C1A3D">
            <w:pPr>
              <w:rPr>
                <w:rFonts w:ascii="Arial" w:hAnsi="Arial" w:cs="Arial"/>
                <w:color w:val="BFBFBF"/>
                <w:sz w:val="20"/>
                <w:szCs w:val="20"/>
                <w:lang w:val="en-GB"/>
              </w:rPr>
            </w:pPr>
            <w:r w:rsidRPr="00E878D4">
              <w:rPr>
                <w:rFonts w:ascii="Arial" w:hAnsi="Arial" w:cs="Arial"/>
                <w:sz w:val="20"/>
                <w:szCs w:val="20"/>
              </w:rPr>
              <w:t>Project identifies more PCBs than are budgeted for</w:t>
            </w:r>
          </w:p>
        </w:tc>
        <w:tc>
          <w:tcPr>
            <w:tcW w:w="4253" w:type="dxa"/>
            <w:vMerge w:val="restart"/>
            <w:shd w:val="clear" w:color="auto" w:fill="auto"/>
          </w:tcPr>
          <w:p w14:paraId="0346DFE3" w14:textId="77777777" w:rsidR="001B6ED5" w:rsidRPr="00E878D4" w:rsidRDefault="00336375">
            <w:pPr>
              <w:widowControl w:val="0"/>
              <w:suppressAutoHyphens/>
              <w:autoSpaceDN w:val="0"/>
              <w:jc w:val="both"/>
              <w:textAlignment w:val="baseline"/>
              <w:rPr>
                <w:rFonts w:ascii="Arial" w:eastAsia="Calibri" w:hAnsi="Arial" w:cs="Arial"/>
                <w:bCs/>
                <w:color w:val="BFBFBF"/>
                <w:sz w:val="20"/>
                <w:szCs w:val="20"/>
                <w:lang w:val="en-GB"/>
              </w:rPr>
            </w:pPr>
            <w:r w:rsidRPr="00E878D4">
              <w:rPr>
                <w:rFonts w:ascii="Arial" w:hAnsi="Arial" w:cs="Arial"/>
                <w:sz w:val="20"/>
                <w:szCs w:val="20"/>
              </w:rPr>
              <w:t xml:space="preserve">The project has been designed around maximizing cost effectiveness, particularly in relation to disposal methods, and the need to minimize the quantities of equipment exported for disposal, and to maximize the quantities of equipment disposed of in Cameroon. Locally relevant disposal options have been studied, including the potential for </w:t>
            </w:r>
            <w:proofErr w:type="spellStart"/>
            <w:r w:rsidRPr="00E878D4">
              <w:rPr>
                <w:rFonts w:ascii="Arial" w:hAnsi="Arial" w:cs="Arial"/>
                <w:sz w:val="20"/>
                <w:szCs w:val="20"/>
              </w:rPr>
              <w:t>retrofilling</w:t>
            </w:r>
            <w:proofErr w:type="spellEnd"/>
            <w:r w:rsidRPr="00E878D4">
              <w:rPr>
                <w:rFonts w:ascii="Arial" w:hAnsi="Arial" w:cs="Arial"/>
                <w:sz w:val="20"/>
                <w:szCs w:val="20"/>
              </w:rPr>
              <w:t xml:space="preserve">, </w:t>
            </w:r>
            <w:proofErr w:type="spellStart"/>
            <w:r w:rsidRPr="00E878D4">
              <w:rPr>
                <w:rFonts w:ascii="Arial" w:hAnsi="Arial" w:cs="Arial"/>
                <w:sz w:val="20"/>
                <w:szCs w:val="20"/>
              </w:rPr>
              <w:t>dechlorination</w:t>
            </w:r>
            <w:proofErr w:type="spellEnd"/>
            <w:r w:rsidRPr="00E878D4">
              <w:rPr>
                <w:rFonts w:ascii="Arial" w:hAnsi="Arial" w:cs="Arial"/>
                <w:sz w:val="20"/>
                <w:szCs w:val="20"/>
              </w:rPr>
              <w:t>, decontamination of non-porous metallic components. According to the project disposal plan only 200 tons of PCB equipment (</w:t>
            </w:r>
            <w:proofErr w:type="spellStart"/>
            <w:r w:rsidRPr="00E878D4">
              <w:rPr>
                <w:rFonts w:ascii="Arial" w:hAnsi="Arial" w:cs="Arial"/>
                <w:sz w:val="20"/>
                <w:szCs w:val="20"/>
              </w:rPr>
              <w:t>ie</w:t>
            </w:r>
            <w:proofErr w:type="spellEnd"/>
            <w:r w:rsidRPr="00E878D4">
              <w:rPr>
                <w:rFonts w:ascii="Arial" w:hAnsi="Arial" w:cs="Arial"/>
                <w:sz w:val="20"/>
                <w:szCs w:val="20"/>
              </w:rPr>
              <w:t xml:space="preserve"> with PCB concentrations &gt;2,000ppm) will be disposed of internationally. If the amount of PCB equipment identified is &gt;200 tons additional co-finance will be sought from PCB holders.</w:t>
            </w:r>
          </w:p>
        </w:tc>
        <w:tc>
          <w:tcPr>
            <w:tcW w:w="3827" w:type="dxa"/>
            <w:vMerge w:val="restart"/>
            <w:shd w:val="clear" w:color="auto" w:fill="auto"/>
          </w:tcPr>
          <w:p w14:paraId="5107B7F1" w14:textId="77777777" w:rsidR="00C31907" w:rsidRPr="000F2EB6" w:rsidRDefault="001B5674"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 xml:space="preserve">PCB </w:t>
            </w:r>
            <w:r w:rsidR="00C31907" w:rsidRPr="000F2EB6">
              <w:rPr>
                <w:rFonts w:ascii="Arial" w:hAnsi="Arial" w:cs="Arial"/>
                <w:color w:val="4472C4"/>
                <w:sz w:val="20"/>
                <w:szCs w:val="20"/>
                <w:lang w:val="en-GB"/>
              </w:rPr>
              <w:t>holders are encouraged to surrender their PCB equipment for disposal</w:t>
            </w:r>
          </w:p>
          <w:p w14:paraId="30288666" w14:textId="77777777" w:rsidR="001B6ED5" w:rsidRPr="000F2EB6" w:rsidRDefault="001B5674"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 xml:space="preserve">PCB </w:t>
            </w:r>
            <w:r w:rsidR="00C31907" w:rsidRPr="000F2EB6">
              <w:rPr>
                <w:rFonts w:ascii="Arial" w:hAnsi="Arial" w:cs="Arial"/>
                <w:color w:val="4472C4"/>
                <w:sz w:val="20"/>
                <w:szCs w:val="20"/>
                <w:lang w:val="en-GB"/>
              </w:rPr>
              <w:t xml:space="preserve">holders are also encouraged to include the replacement and disposal of their PCB equipment in their financial budget. </w:t>
            </w:r>
          </w:p>
        </w:tc>
        <w:tc>
          <w:tcPr>
            <w:tcW w:w="1134" w:type="dxa"/>
            <w:shd w:val="clear" w:color="auto" w:fill="auto"/>
          </w:tcPr>
          <w:p w14:paraId="1DB8CC7A" w14:textId="77777777" w:rsidR="001B6ED5" w:rsidRPr="000F2EB6" w:rsidRDefault="001B6ED5">
            <w:pPr>
              <w:rPr>
                <w:rFonts w:ascii="Arial" w:hAnsi="Arial" w:cs="Arial"/>
                <w:color w:val="000000"/>
                <w:sz w:val="20"/>
                <w:szCs w:val="20"/>
                <w:lang w:val="en-GB"/>
              </w:rPr>
            </w:pPr>
            <w:r w:rsidRPr="000F2EB6">
              <w:rPr>
                <w:rFonts w:ascii="Arial" w:hAnsi="Arial" w:cs="Arial"/>
                <w:color w:val="000000"/>
                <w:sz w:val="20"/>
                <w:szCs w:val="20"/>
                <w:lang w:val="en-GB"/>
              </w:rPr>
              <w:t xml:space="preserve">CEO: </w:t>
            </w:r>
            <w:r w:rsidR="00336375" w:rsidRPr="000F2EB6">
              <w:rPr>
                <w:rFonts w:ascii="Arial" w:hAnsi="Arial" w:cs="Arial"/>
                <w:b/>
                <w:color w:val="BFBFBF"/>
                <w:sz w:val="20"/>
                <w:szCs w:val="20"/>
                <w:lang w:val="en-GB"/>
              </w:rPr>
              <w:t>M</w:t>
            </w:r>
          </w:p>
        </w:tc>
      </w:tr>
      <w:tr w:rsidR="001B6ED5" w:rsidRPr="000F2EB6" w14:paraId="61CA357E" w14:textId="77777777" w:rsidTr="008522DD">
        <w:tc>
          <w:tcPr>
            <w:tcW w:w="4077" w:type="dxa"/>
            <w:vMerge/>
            <w:shd w:val="clear" w:color="auto" w:fill="auto"/>
          </w:tcPr>
          <w:p w14:paraId="07CA3A21"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7424BC1B"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405159E2"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0BF21988"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TM:</w:t>
            </w:r>
            <w:r w:rsidR="00E878D4">
              <w:rPr>
                <w:rFonts w:ascii="Arial" w:hAnsi="Arial" w:cs="Arial"/>
                <w:color w:val="4472C4"/>
                <w:sz w:val="20"/>
                <w:szCs w:val="20"/>
                <w:lang w:val="en-GB"/>
              </w:rPr>
              <w:t xml:space="preserve"> M</w:t>
            </w:r>
          </w:p>
        </w:tc>
      </w:tr>
      <w:tr w:rsidR="001B6ED5" w:rsidRPr="000F2EB6" w14:paraId="0BCD35BC" w14:textId="77777777" w:rsidTr="008522DD">
        <w:tc>
          <w:tcPr>
            <w:tcW w:w="4077" w:type="dxa"/>
            <w:vMerge/>
            <w:shd w:val="clear" w:color="auto" w:fill="auto"/>
          </w:tcPr>
          <w:p w14:paraId="257320BB"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4CBB665F"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4C532C71"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2DDCD467"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PM:</w:t>
            </w:r>
            <w:r w:rsidR="00336375" w:rsidRPr="000F2EB6">
              <w:rPr>
                <w:rFonts w:ascii="Arial" w:hAnsi="Arial" w:cs="Arial"/>
                <w:color w:val="4472C4"/>
                <w:sz w:val="20"/>
                <w:szCs w:val="20"/>
                <w:lang w:val="en-GB"/>
              </w:rPr>
              <w:t xml:space="preserve"> H</w:t>
            </w:r>
          </w:p>
        </w:tc>
      </w:tr>
      <w:tr w:rsidR="001B6ED5" w:rsidRPr="000F2EB6" w14:paraId="0696E27D" w14:textId="77777777" w:rsidTr="008522DD">
        <w:tc>
          <w:tcPr>
            <w:tcW w:w="4077" w:type="dxa"/>
            <w:vMerge w:val="restart"/>
            <w:shd w:val="clear" w:color="auto" w:fill="auto"/>
          </w:tcPr>
          <w:p w14:paraId="5A931741" w14:textId="77777777" w:rsidR="001B6ED5" w:rsidRPr="000F2EB6" w:rsidRDefault="001B6ED5" w:rsidP="00E878D4">
            <w:pPr>
              <w:widowControl w:val="0"/>
              <w:suppressAutoHyphens/>
              <w:autoSpaceDN w:val="0"/>
              <w:jc w:val="both"/>
              <w:textAlignment w:val="baseline"/>
              <w:rPr>
                <w:rFonts w:ascii="Arial" w:hAnsi="Arial" w:cs="Arial"/>
                <w:color w:val="4472C4"/>
                <w:sz w:val="20"/>
                <w:szCs w:val="20"/>
                <w:lang w:val="en-GB"/>
              </w:rPr>
            </w:pPr>
          </w:p>
        </w:tc>
        <w:tc>
          <w:tcPr>
            <w:tcW w:w="4253" w:type="dxa"/>
            <w:vMerge w:val="restart"/>
            <w:shd w:val="clear" w:color="auto" w:fill="auto"/>
          </w:tcPr>
          <w:p w14:paraId="57F00E06" w14:textId="77777777" w:rsidR="001B6ED5" w:rsidRPr="00E878D4" w:rsidRDefault="001B6ED5" w:rsidP="008522DD">
            <w:pPr>
              <w:widowControl w:val="0"/>
              <w:suppressAutoHyphens/>
              <w:autoSpaceDN w:val="0"/>
              <w:jc w:val="both"/>
              <w:textAlignment w:val="baseline"/>
              <w:rPr>
                <w:rFonts w:ascii="Arial" w:eastAsia="Calibri" w:hAnsi="Arial" w:cs="Arial"/>
                <w:bCs/>
                <w:color w:val="BFBFBF"/>
                <w:sz w:val="20"/>
                <w:szCs w:val="20"/>
                <w:lang w:val="en-GB"/>
              </w:rPr>
            </w:pPr>
          </w:p>
        </w:tc>
        <w:tc>
          <w:tcPr>
            <w:tcW w:w="3827" w:type="dxa"/>
            <w:vMerge w:val="restart"/>
            <w:shd w:val="clear" w:color="auto" w:fill="auto"/>
          </w:tcPr>
          <w:p w14:paraId="2F56EE39"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34FDC5B8" w14:textId="77777777" w:rsidR="001B6ED5" w:rsidRPr="000F2EB6" w:rsidRDefault="001B6ED5" w:rsidP="006C1A3D">
            <w:pPr>
              <w:rPr>
                <w:rFonts w:ascii="Arial" w:hAnsi="Arial" w:cs="Arial"/>
                <w:color w:val="000000"/>
                <w:sz w:val="20"/>
                <w:szCs w:val="20"/>
                <w:lang w:val="en-GB"/>
              </w:rPr>
            </w:pPr>
            <w:r w:rsidRPr="000F2EB6">
              <w:rPr>
                <w:rFonts w:ascii="Arial" w:hAnsi="Arial" w:cs="Arial"/>
                <w:color w:val="000000"/>
                <w:sz w:val="20"/>
                <w:szCs w:val="20"/>
                <w:lang w:val="en-GB"/>
              </w:rPr>
              <w:t xml:space="preserve">CEO: </w:t>
            </w:r>
            <w:r w:rsidRPr="000F2EB6">
              <w:rPr>
                <w:rFonts w:ascii="Arial" w:hAnsi="Arial" w:cs="Arial"/>
                <w:b/>
                <w:color w:val="BFBFBF"/>
                <w:sz w:val="20"/>
                <w:szCs w:val="20"/>
                <w:lang w:val="en-GB"/>
              </w:rPr>
              <w:t>M</w:t>
            </w:r>
          </w:p>
        </w:tc>
      </w:tr>
      <w:tr w:rsidR="001B6ED5" w:rsidRPr="000F2EB6" w14:paraId="0C6274FB" w14:textId="77777777" w:rsidTr="008522DD">
        <w:tc>
          <w:tcPr>
            <w:tcW w:w="4077" w:type="dxa"/>
            <w:vMerge/>
            <w:shd w:val="clear" w:color="auto" w:fill="auto"/>
          </w:tcPr>
          <w:p w14:paraId="657B8330"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4E64C7F7"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0B582E6B"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50F9709F"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TM:</w:t>
            </w:r>
          </w:p>
        </w:tc>
      </w:tr>
      <w:tr w:rsidR="001B6ED5" w:rsidRPr="000F2EB6" w14:paraId="06773F63" w14:textId="77777777" w:rsidTr="008522DD">
        <w:tc>
          <w:tcPr>
            <w:tcW w:w="4077" w:type="dxa"/>
            <w:vMerge/>
            <w:shd w:val="clear" w:color="auto" w:fill="auto"/>
          </w:tcPr>
          <w:p w14:paraId="382E8645"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6BE1CAAC"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50291EDF"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54922A8D"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PM:</w:t>
            </w:r>
          </w:p>
        </w:tc>
      </w:tr>
      <w:tr w:rsidR="001B6ED5" w:rsidRPr="000F2EB6" w14:paraId="3FD956EB" w14:textId="77777777" w:rsidTr="008522DD">
        <w:tc>
          <w:tcPr>
            <w:tcW w:w="4077" w:type="dxa"/>
            <w:vMerge w:val="restart"/>
            <w:shd w:val="clear" w:color="auto" w:fill="auto"/>
          </w:tcPr>
          <w:p w14:paraId="27C77C7A" w14:textId="77777777" w:rsidR="001B6ED5" w:rsidRPr="000F2EB6" w:rsidRDefault="001B6ED5" w:rsidP="006C1A3D">
            <w:pPr>
              <w:rPr>
                <w:rFonts w:ascii="Arial" w:hAnsi="Arial" w:cs="Arial"/>
                <w:color w:val="BFBFBF"/>
                <w:sz w:val="20"/>
                <w:szCs w:val="20"/>
                <w:lang w:val="en-GB"/>
              </w:rPr>
            </w:pPr>
          </w:p>
        </w:tc>
        <w:tc>
          <w:tcPr>
            <w:tcW w:w="4253" w:type="dxa"/>
            <w:vMerge w:val="restart"/>
            <w:shd w:val="clear" w:color="auto" w:fill="auto"/>
          </w:tcPr>
          <w:p w14:paraId="2AFF210C" w14:textId="77777777" w:rsidR="001B6ED5" w:rsidRPr="000F2EB6" w:rsidRDefault="001B6ED5" w:rsidP="006C1A3D">
            <w:pPr>
              <w:rPr>
                <w:rFonts w:ascii="Arial" w:hAnsi="Arial" w:cs="Arial"/>
                <w:color w:val="4472C4"/>
                <w:sz w:val="20"/>
                <w:szCs w:val="20"/>
                <w:lang w:val="en-GB"/>
              </w:rPr>
            </w:pPr>
          </w:p>
        </w:tc>
        <w:tc>
          <w:tcPr>
            <w:tcW w:w="3827" w:type="dxa"/>
            <w:vMerge w:val="restart"/>
            <w:shd w:val="clear" w:color="auto" w:fill="auto"/>
          </w:tcPr>
          <w:p w14:paraId="18A3A333"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58B8AD33" w14:textId="77777777" w:rsidR="001B6ED5" w:rsidRPr="000F2EB6" w:rsidRDefault="001B6ED5" w:rsidP="006C1A3D">
            <w:pPr>
              <w:rPr>
                <w:rFonts w:ascii="Arial" w:hAnsi="Arial" w:cs="Arial"/>
                <w:color w:val="000000"/>
                <w:sz w:val="20"/>
                <w:szCs w:val="20"/>
                <w:lang w:val="en-GB"/>
              </w:rPr>
            </w:pPr>
            <w:r w:rsidRPr="000F2EB6">
              <w:rPr>
                <w:rFonts w:ascii="Arial" w:hAnsi="Arial" w:cs="Arial"/>
                <w:color w:val="000000"/>
                <w:sz w:val="20"/>
                <w:szCs w:val="20"/>
                <w:lang w:val="en-GB"/>
              </w:rPr>
              <w:t xml:space="preserve">CEO: </w:t>
            </w:r>
            <w:r w:rsidRPr="000F2EB6">
              <w:rPr>
                <w:rFonts w:ascii="Arial" w:hAnsi="Arial" w:cs="Arial"/>
                <w:b/>
                <w:color w:val="BFBFBF"/>
                <w:sz w:val="20"/>
                <w:szCs w:val="20"/>
                <w:lang w:val="en-GB"/>
              </w:rPr>
              <w:t>M</w:t>
            </w:r>
          </w:p>
        </w:tc>
      </w:tr>
      <w:tr w:rsidR="001B6ED5" w:rsidRPr="000F2EB6" w14:paraId="23394D97" w14:textId="77777777" w:rsidTr="008522DD">
        <w:tc>
          <w:tcPr>
            <w:tcW w:w="4077" w:type="dxa"/>
            <w:vMerge/>
            <w:shd w:val="clear" w:color="auto" w:fill="auto"/>
          </w:tcPr>
          <w:p w14:paraId="0FE84399"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5C761055"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385D7F38"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75E66839"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TM:</w:t>
            </w:r>
          </w:p>
        </w:tc>
      </w:tr>
      <w:tr w:rsidR="001B6ED5" w:rsidRPr="000F2EB6" w14:paraId="0152445C" w14:textId="77777777" w:rsidTr="008522DD">
        <w:tc>
          <w:tcPr>
            <w:tcW w:w="4077" w:type="dxa"/>
            <w:vMerge/>
            <w:shd w:val="clear" w:color="auto" w:fill="auto"/>
          </w:tcPr>
          <w:p w14:paraId="68626F7F"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235C4C95"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26F2A3C2"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458102B9" w14:textId="77777777" w:rsidR="001B6ED5" w:rsidRPr="000F2EB6" w:rsidRDefault="001B6ED5" w:rsidP="006C1A3D">
            <w:pPr>
              <w:rPr>
                <w:rFonts w:ascii="Arial" w:hAnsi="Arial" w:cs="Arial"/>
                <w:color w:val="4472C4"/>
                <w:sz w:val="20"/>
                <w:szCs w:val="20"/>
                <w:lang w:val="en-GB"/>
              </w:rPr>
            </w:pPr>
            <w:r w:rsidRPr="000F2EB6">
              <w:rPr>
                <w:rFonts w:ascii="Arial" w:hAnsi="Arial" w:cs="Arial"/>
                <w:color w:val="4472C4"/>
                <w:sz w:val="20"/>
                <w:szCs w:val="20"/>
                <w:lang w:val="en-GB"/>
              </w:rPr>
              <w:t>PM:</w:t>
            </w:r>
          </w:p>
        </w:tc>
      </w:tr>
      <w:tr w:rsidR="001B6ED5" w:rsidRPr="000F2EB6" w14:paraId="75E72B85" w14:textId="77777777" w:rsidTr="008522DD">
        <w:tc>
          <w:tcPr>
            <w:tcW w:w="4077" w:type="dxa"/>
            <w:vMerge w:val="restart"/>
            <w:shd w:val="clear" w:color="auto" w:fill="auto"/>
          </w:tcPr>
          <w:p w14:paraId="4C152608" w14:textId="77777777" w:rsidR="001B6ED5" w:rsidRPr="00E878D4" w:rsidRDefault="001B6ED5" w:rsidP="006C1A3D">
            <w:pPr>
              <w:rPr>
                <w:rFonts w:ascii="Arial" w:hAnsi="Arial" w:cs="Arial"/>
                <w:color w:val="BFBFBF"/>
                <w:sz w:val="20"/>
                <w:szCs w:val="20"/>
                <w:lang w:val="en-GB"/>
              </w:rPr>
            </w:pPr>
            <w:r w:rsidRPr="00E878D4">
              <w:rPr>
                <w:rFonts w:ascii="Arial" w:hAnsi="Arial" w:cs="Arial"/>
                <w:color w:val="BFBFBF"/>
                <w:sz w:val="20"/>
                <w:szCs w:val="20"/>
                <w:lang w:val="en-GB"/>
              </w:rPr>
              <w:t>ESERN</w:t>
            </w:r>
          </w:p>
          <w:p w14:paraId="6260EBFA" w14:textId="77777777" w:rsidR="001B6ED5" w:rsidRPr="000F2EB6" w:rsidRDefault="001B6ED5" w:rsidP="006C1A3D">
            <w:pPr>
              <w:rPr>
                <w:rFonts w:ascii="Arial" w:hAnsi="Arial" w:cs="Arial"/>
                <w:color w:val="4472C4"/>
                <w:sz w:val="20"/>
                <w:szCs w:val="20"/>
                <w:lang w:val="en-GB"/>
              </w:rPr>
            </w:pPr>
            <w:r w:rsidRPr="00E878D4">
              <w:rPr>
                <w:rFonts w:ascii="Arial" w:hAnsi="Arial" w:cs="Arial"/>
                <w:color w:val="4472C4"/>
                <w:sz w:val="20"/>
                <w:szCs w:val="20"/>
                <w:lang w:val="en-GB"/>
              </w:rPr>
              <w:t>[add cells as appropriate to capture all Medium and High Risks]</w:t>
            </w:r>
          </w:p>
        </w:tc>
        <w:tc>
          <w:tcPr>
            <w:tcW w:w="4253" w:type="dxa"/>
            <w:vMerge w:val="restart"/>
            <w:shd w:val="clear" w:color="auto" w:fill="auto"/>
          </w:tcPr>
          <w:p w14:paraId="3B49D0C7" w14:textId="77777777" w:rsidR="001B6ED5" w:rsidRPr="000F2EB6" w:rsidRDefault="001B6ED5" w:rsidP="006C1A3D">
            <w:pPr>
              <w:rPr>
                <w:rFonts w:ascii="Arial" w:hAnsi="Arial" w:cs="Arial"/>
                <w:color w:val="4472C4"/>
                <w:sz w:val="20"/>
                <w:szCs w:val="20"/>
                <w:lang w:val="en-GB"/>
              </w:rPr>
            </w:pPr>
          </w:p>
        </w:tc>
        <w:tc>
          <w:tcPr>
            <w:tcW w:w="3827" w:type="dxa"/>
            <w:vMerge w:val="restart"/>
            <w:shd w:val="clear" w:color="auto" w:fill="auto"/>
          </w:tcPr>
          <w:p w14:paraId="19DB3EE8"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0B09113E" w14:textId="77777777" w:rsidR="001B6ED5" w:rsidRPr="000F2EB6" w:rsidRDefault="001B6ED5" w:rsidP="006C1A3D">
            <w:pPr>
              <w:rPr>
                <w:rFonts w:ascii="Arial" w:hAnsi="Arial" w:cs="Arial"/>
                <w:color w:val="4472C4"/>
                <w:sz w:val="20"/>
                <w:szCs w:val="20"/>
                <w:lang w:val="en-GB"/>
              </w:rPr>
            </w:pPr>
          </w:p>
        </w:tc>
      </w:tr>
      <w:tr w:rsidR="001B6ED5" w:rsidRPr="000F2EB6" w14:paraId="000AE88F" w14:textId="77777777" w:rsidTr="008522DD">
        <w:tc>
          <w:tcPr>
            <w:tcW w:w="4077" w:type="dxa"/>
            <w:vMerge/>
            <w:shd w:val="clear" w:color="auto" w:fill="auto"/>
          </w:tcPr>
          <w:p w14:paraId="407D8FC4"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2C01352F"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456223E4"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6107B72B" w14:textId="77777777" w:rsidR="001B6ED5" w:rsidRPr="000F2EB6" w:rsidRDefault="001B6ED5" w:rsidP="006C1A3D">
            <w:pPr>
              <w:rPr>
                <w:rFonts w:ascii="Arial" w:hAnsi="Arial" w:cs="Arial"/>
                <w:color w:val="4472C4"/>
                <w:sz w:val="20"/>
                <w:szCs w:val="20"/>
                <w:lang w:val="en-GB"/>
              </w:rPr>
            </w:pPr>
          </w:p>
        </w:tc>
      </w:tr>
      <w:tr w:rsidR="001B6ED5" w:rsidRPr="000F2EB6" w14:paraId="3F188AC7" w14:textId="77777777" w:rsidTr="008522DD">
        <w:tc>
          <w:tcPr>
            <w:tcW w:w="4077" w:type="dxa"/>
            <w:vMerge/>
            <w:shd w:val="clear" w:color="auto" w:fill="auto"/>
          </w:tcPr>
          <w:p w14:paraId="3D8853B2" w14:textId="77777777" w:rsidR="001B6ED5" w:rsidRPr="000F2EB6" w:rsidRDefault="001B6ED5" w:rsidP="006C1A3D">
            <w:pPr>
              <w:rPr>
                <w:rFonts w:ascii="Arial" w:hAnsi="Arial" w:cs="Arial"/>
                <w:color w:val="4472C4"/>
                <w:sz w:val="20"/>
                <w:szCs w:val="20"/>
                <w:lang w:val="en-GB"/>
              </w:rPr>
            </w:pPr>
          </w:p>
        </w:tc>
        <w:tc>
          <w:tcPr>
            <w:tcW w:w="4253" w:type="dxa"/>
            <w:vMerge/>
            <w:shd w:val="clear" w:color="auto" w:fill="auto"/>
          </w:tcPr>
          <w:p w14:paraId="31FFB1C7" w14:textId="77777777" w:rsidR="001B6ED5" w:rsidRPr="000F2EB6" w:rsidRDefault="001B6ED5" w:rsidP="006C1A3D">
            <w:pPr>
              <w:rPr>
                <w:rFonts w:ascii="Arial" w:hAnsi="Arial" w:cs="Arial"/>
                <w:color w:val="4472C4"/>
                <w:sz w:val="20"/>
                <w:szCs w:val="20"/>
                <w:lang w:val="en-GB"/>
              </w:rPr>
            </w:pPr>
          </w:p>
        </w:tc>
        <w:tc>
          <w:tcPr>
            <w:tcW w:w="3827" w:type="dxa"/>
            <w:vMerge/>
            <w:shd w:val="clear" w:color="auto" w:fill="auto"/>
          </w:tcPr>
          <w:p w14:paraId="3953E5CD" w14:textId="77777777" w:rsidR="001B6ED5" w:rsidRPr="000F2EB6" w:rsidRDefault="001B6ED5" w:rsidP="006C1A3D">
            <w:pPr>
              <w:rPr>
                <w:rFonts w:ascii="Arial" w:hAnsi="Arial" w:cs="Arial"/>
                <w:color w:val="4472C4"/>
                <w:sz w:val="20"/>
                <w:szCs w:val="20"/>
                <w:lang w:val="en-GB"/>
              </w:rPr>
            </w:pPr>
          </w:p>
        </w:tc>
        <w:tc>
          <w:tcPr>
            <w:tcW w:w="1134" w:type="dxa"/>
            <w:shd w:val="clear" w:color="auto" w:fill="auto"/>
          </w:tcPr>
          <w:p w14:paraId="62A3C063" w14:textId="77777777" w:rsidR="001B6ED5" w:rsidRPr="000F2EB6" w:rsidRDefault="001B6ED5" w:rsidP="006C1A3D">
            <w:pPr>
              <w:rPr>
                <w:rFonts w:ascii="Arial" w:hAnsi="Arial" w:cs="Arial"/>
                <w:color w:val="4472C4"/>
                <w:sz w:val="20"/>
                <w:szCs w:val="20"/>
                <w:lang w:val="en-GB"/>
              </w:rPr>
            </w:pPr>
          </w:p>
        </w:tc>
      </w:tr>
      <w:tr w:rsidR="001B6ED5" w:rsidRPr="000F2EB6" w14:paraId="7B3254B6" w14:textId="77777777" w:rsidTr="008522DD">
        <w:trPr>
          <w:trHeight w:val="470"/>
        </w:trPr>
        <w:tc>
          <w:tcPr>
            <w:tcW w:w="12157" w:type="dxa"/>
            <w:gridSpan w:val="3"/>
            <w:shd w:val="clear" w:color="auto" w:fill="auto"/>
          </w:tcPr>
          <w:p w14:paraId="2B90D4F4" w14:textId="77777777" w:rsidR="001B6ED5" w:rsidRPr="000F2EB6" w:rsidRDefault="001B6ED5" w:rsidP="008522DD">
            <w:pPr>
              <w:jc w:val="right"/>
              <w:rPr>
                <w:rFonts w:ascii="Arial" w:hAnsi="Arial" w:cs="Arial"/>
                <w:b/>
                <w:color w:val="000000"/>
                <w:sz w:val="20"/>
                <w:szCs w:val="20"/>
                <w:lang w:val="en-GB"/>
              </w:rPr>
            </w:pPr>
            <w:r w:rsidRPr="000F2EB6">
              <w:rPr>
                <w:rFonts w:ascii="Arial" w:hAnsi="Arial" w:cs="Arial"/>
                <w:b/>
                <w:color w:val="000000"/>
                <w:sz w:val="20"/>
                <w:szCs w:val="20"/>
                <w:lang w:val="en-GB"/>
              </w:rPr>
              <w:t>Overall Risk Rating</w:t>
            </w:r>
          </w:p>
          <w:p w14:paraId="6E465441" w14:textId="77777777" w:rsidR="001B6ED5" w:rsidRPr="000F2EB6" w:rsidRDefault="001B6ED5" w:rsidP="008522DD">
            <w:pPr>
              <w:jc w:val="right"/>
              <w:rPr>
                <w:rFonts w:ascii="Arial" w:hAnsi="Arial" w:cs="Arial"/>
                <w:b/>
                <w:color w:val="4472C4"/>
                <w:sz w:val="20"/>
                <w:szCs w:val="20"/>
                <w:lang w:val="en-GB"/>
              </w:rPr>
            </w:pPr>
            <w:r w:rsidRPr="000F2EB6">
              <w:rPr>
                <w:rFonts w:ascii="Arial" w:hAnsi="Arial" w:cs="Arial"/>
                <w:b/>
                <w:color w:val="000000"/>
                <w:sz w:val="20"/>
                <w:szCs w:val="20"/>
                <w:lang w:val="en-GB"/>
              </w:rPr>
              <w:t>Project Manager</w:t>
            </w:r>
          </w:p>
        </w:tc>
        <w:tc>
          <w:tcPr>
            <w:tcW w:w="1134" w:type="dxa"/>
            <w:shd w:val="clear" w:color="auto" w:fill="auto"/>
          </w:tcPr>
          <w:p w14:paraId="1B1B239F" w14:textId="77777777" w:rsidR="001B6ED5" w:rsidRPr="000F2EB6" w:rsidRDefault="005A785E" w:rsidP="006C1A3D">
            <w:pPr>
              <w:rPr>
                <w:rFonts w:ascii="Arial" w:hAnsi="Arial" w:cs="Arial"/>
                <w:color w:val="4472C4"/>
                <w:sz w:val="20"/>
                <w:szCs w:val="20"/>
                <w:lang w:val="en-GB"/>
              </w:rPr>
            </w:pPr>
            <w:r w:rsidRPr="000F2EB6">
              <w:rPr>
                <w:rFonts w:ascii="Arial" w:hAnsi="Arial" w:cs="Arial"/>
                <w:color w:val="4472C4"/>
                <w:sz w:val="20"/>
                <w:szCs w:val="20"/>
                <w:lang w:val="en-GB"/>
              </w:rPr>
              <w:t>H</w:t>
            </w:r>
          </w:p>
        </w:tc>
      </w:tr>
      <w:tr w:rsidR="001B6ED5" w:rsidRPr="000F2EB6" w14:paraId="79797ECE" w14:textId="77777777" w:rsidTr="008522DD">
        <w:tc>
          <w:tcPr>
            <w:tcW w:w="12157" w:type="dxa"/>
            <w:gridSpan w:val="3"/>
            <w:shd w:val="clear" w:color="auto" w:fill="auto"/>
          </w:tcPr>
          <w:p w14:paraId="54E8D509" w14:textId="77777777" w:rsidR="001B6ED5" w:rsidRPr="000F2EB6" w:rsidRDefault="001B6ED5" w:rsidP="008522DD">
            <w:pPr>
              <w:jc w:val="right"/>
              <w:rPr>
                <w:rFonts w:ascii="Arial" w:hAnsi="Arial" w:cs="Arial"/>
                <w:color w:val="000000"/>
                <w:sz w:val="20"/>
                <w:szCs w:val="20"/>
                <w:lang w:val="en-GB"/>
              </w:rPr>
            </w:pPr>
            <w:r w:rsidRPr="000F2EB6">
              <w:rPr>
                <w:rFonts w:ascii="Arial" w:hAnsi="Arial" w:cs="Arial"/>
                <w:color w:val="000000"/>
                <w:sz w:val="20"/>
                <w:szCs w:val="20"/>
                <w:lang w:val="en-GB"/>
              </w:rPr>
              <w:t>Overall Risk Rating</w:t>
            </w:r>
          </w:p>
          <w:p w14:paraId="03418B1F" w14:textId="77777777" w:rsidR="001B6ED5" w:rsidRPr="000F2EB6" w:rsidRDefault="001B6ED5" w:rsidP="008522DD">
            <w:pPr>
              <w:jc w:val="right"/>
              <w:rPr>
                <w:rFonts w:ascii="Arial" w:hAnsi="Arial" w:cs="Arial"/>
                <w:color w:val="4472C4"/>
                <w:sz w:val="20"/>
                <w:szCs w:val="20"/>
                <w:lang w:val="en-GB"/>
              </w:rPr>
            </w:pPr>
            <w:r w:rsidRPr="000F2EB6">
              <w:rPr>
                <w:rFonts w:ascii="Arial" w:hAnsi="Arial" w:cs="Arial"/>
                <w:color w:val="000000"/>
                <w:sz w:val="20"/>
                <w:szCs w:val="20"/>
                <w:lang w:val="en-GB"/>
              </w:rPr>
              <w:t>Task Manager</w:t>
            </w:r>
          </w:p>
        </w:tc>
        <w:tc>
          <w:tcPr>
            <w:tcW w:w="1134" w:type="dxa"/>
            <w:shd w:val="clear" w:color="auto" w:fill="auto"/>
          </w:tcPr>
          <w:p w14:paraId="0482D75E" w14:textId="77777777" w:rsidR="001B6ED5" w:rsidRPr="000F2EB6" w:rsidRDefault="001B6ED5" w:rsidP="006C1A3D">
            <w:pPr>
              <w:rPr>
                <w:rFonts w:ascii="Arial" w:hAnsi="Arial" w:cs="Arial"/>
                <w:color w:val="4472C4"/>
                <w:sz w:val="20"/>
                <w:szCs w:val="20"/>
                <w:lang w:val="en-GB"/>
              </w:rPr>
            </w:pPr>
          </w:p>
          <w:p w14:paraId="2A8CDFFC" w14:textId="77777777" w:rsidR="001B6ED5" w:rsidRPr="000F2EB6" w:rsidRDefault="00E878D4" w:rsidP="006C1A3D">
            <w:pPr>
              <w:rPr>
                <w:rFonts w:ascii="Arial" w:hAnsi="Arial" w:cs="Arial"/>
                <w:color w:val="4472C4"/>
                <w:sz w:val="20"/>
                <w:szCs w:val="20"/>
                <w:lang w:val="en-GB"/>
              </w:rPr>
            </w:pPr>
            <w:r>
              <w:rPr>
                <w:rFonts w:ascii="Arial" w:hAnsi="Arial" w:cs="Arial"/>
                <w:color w:val="4472C4"/>
                <w:sz w:val="20"/>
                <w:szCs w:val="20"/>
                <w:lang w:val="en-GB"/>
              </w:rPr>
              <w:t>M</w:t>
            </w:r>
          </w:p>
        </w:tc>
      </w:tr>
    </w:tbl>
    <w:p w14:paraId="4502A59A" w14:textId="77777777" w:rsidR="001B6ED5" w:rsidRPr="000F2EB6" w:rsidRDefault="001B6ED5">
      <w:pPr>
        <w:rPr>
          <w:rFonts w:ascii="Arial" w:hAnsi="Arial" w:cs="Arial"/>
          <w:color w:val="4472C4"/>
          <w:sz w:val="20"/>
          <w:szCs w:val="20"/>
          <w:lang w:val="en-GB"/>
        </w:rPr>
      </w:pPr>
    </w:p>
    <w:p w14:paraId="1197D173" w14:textId="77777777" w:rsidR="001B5674" w:rsidRPr="000F2EB6" w:rsidRDefault="001B5674">
      <w:pPr>
        <w:rPr>
          <w:rFonts w:ascii="Arial" w:hAnsi="Arial" w:cs="Arial"/>
          <w:color w:val="4472C4"/>
          <w:sz w:val="20"/>
          <w:szCs w:val="20"/>
          <w:lang w:val="en-GB"/>
        </w:rPr>
      </w:pPr>
    </w:p>
    <w:p w14:paraId="084AEDB7" w14:textId="77777777" w:rsidR="001B5674" w:rsidRPr="000F2EB6" w:rsidRDefault="001B5674">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1620"/>
        <w:gridCol w:w="10055"/>
      </w:tblGrid>
      <w:tr w:rsidR="001B6ED5" w:rsidRPr="000F2EB6" w14:paraId="1EAA7E62" w14:textId="77777777" w:rsidTr="00E878D4">
        <w:trPr>
          <w:cantSplit/>
          <w:tblHeader/>
        </w:trPr>
        <w:tc>
          <w:tcPr>
            <w:tcW w:w="1573" w:type="dxa"/>
            <w:shd w:val="clear" w:color="auto" w:fill="CCFFFF"/>
          </w:tcPr>
          <w:p w14:paraId="3D8E3D27" w14:textId="77777777" w:rsidR="001B6ED5" w:rsidRPr="000F2EB6" w:rsidRDefault="001B6ED5" w:rsidP="0031604A">
            <w:pPr>
              <w:rPr>
                <w:rFonts w:ascii="Arial" w:hAnsi="Arial" w:cs="Arial"/>
                <w:b/>
                <w:color w:val="FF0000"/>
                <w:sz w:val="20"/>
                <w:szCs w:val="20"/>
                <w:lang w:val="en-GB"/>
              </w:rPr>
            </w:pPr>
            <w:r w:rsidRPr="000F2EB6">
              <w:rPr>
                <w:rFonts w:ascii="Arial" w:hAnsi="Arial" w:cs="Arial"/>
                <w:b/>
                <w:sz w:val="20"/>
                <w:szCs w:val="20"/>
                <w:lang w:val="en-GB"/>
              </w:rPr>
              <w:lastRenderedPageBreak/>
              <w:t>FY2018 rating</w:t>
            </w:r>
            <w:r w:rsidRPr="000F2EB6">
              <w:rPr>
                <w:rFonts w:ascii="Arial" w:hAnsi="Arial" w:cs="Arial"/>
                <w:b/>
                <w:sz w:val="20"/>
                <w:szCs w:val="20"/>
                <w:lang w:val="en-GB"/>
              </w:rPr>
              <w:br/>
            </w:r>
            <w:r w:rsidRPr="000F2EB6">
              <w:rPr>
                <w:rFonts w:ascii="Arial" w:hAnsi="Arial" w:cs="Arial"/>
                <w:sz w:val="20"/>
                <w:szCs w:val="20"/>
                <w:lang w:val="en-GB"/>
              </w:rPr>
              <w:t>[previous]</w:t>
            </w:r>
          </w:p>
        </w:tc>
        <w:tc>
          <w:tcPr>
            <w:tcW w:w="1620" w:type="dxa"/>
            <w:shd w:val="clear" w:color="auto" w:fill="CCFFFF"/>
          </w:tcPr>
          <w:p w14:paraId="14CCD970" w14:textId="77777777" w:rsidR="001B6ED5" w:rsidRPr="000F2EB6" w:rsidRDefault="001B6ED5" w:rsidP="008522DD">
            <w:pPr>
              <w:rPr>
                <w:rFonts w:ascii="Arial" w:hAnsi="Arial" w:cs="Arial"/>
                <w:b/>
                <w:sz w:val="20"/>
                <w:szCs w:val="20"/>
                <w:lang w:val="en-GB"/>
              </w:rPr>
            </w:pPr>
            <w:r w:rsidRPr="000F2EB6">
              <w:rPr>
                <w:rFonts w:ascii="Arial" w:hAnsi="Arial" w:cs="Arial"/>
                <w:b/>
                <w:sz w:val="20"/>
                <w:szCs w:val="20"/>
                <w:lang w:val="en-GB"/>
              </w:rPr>
              <w:t>FY2019 rating</w:t>
            </w:r>
          </w:p>
          <w:p w14:paraId="11BE501E" w14:textId="77777777" w:rsidR="001B6ED5" w:rsidRPr="000F2EB6" w:rsidRDefault="001B6ED5" w:rsidP="008522DD">
            <w:pPr>
              <w:rPr>
                <w:rFonts w:ascii="Arial" w:hAnsi="Arial" w:cs="Arial"/>
                <w:b/>
                <w:color w:val="FF0000"/>
                <w:sz w:val="20"/>
                <w:szCs w:val="20"/>
                <w:lang w:val="en-GB"/>
              </w:rPr>
            </w:pPr>
            <w:r w:rsidRPr="000F2EB6">
              <w:rPr>
                <w:rFonts w:ascii="Arial" w:hAnsi="Arial" w:cs="Arial"/>
                <w:sz w:val="20"/>
                <w:szCs w:val="20"/>
                <w:lang w:val="en-GB"/>
              </w:rPr>
              <w:t>[current]</w:t>
            </w:r>
          </w:p>
        </w:tc>
        <w:tc>
          <w:tcPr>
            <w:tcW w:w="10055" w:type="dxa"/>
            <w:shd w:val="clear" w:color="auto" w:fill="CCFFFF"/>
          </w:tcPr>
          <w:p w14:paraId="4D144BBD" w14:textId="77777777" w:rsidR="001B6ED5" w:rsidRPr="000F2EB6" w:rsidRDefault="001B6ED5" w:rsidP="008522DD">
            <w:pPr>
              <w:rPr>
                <w:rFonts w:ascii="Arial" w:hAnsi="Arial" w:cs="Arial"/>
                <w:b/>
                <w:color w:val="FF0000"/>
                <w:sz w:val="20"/>
                <w:szCs w:val="20"/>
                <w:lang w:val="en-GB"/>
              </w:rPr>
            </w:pPr>
            <w:r w:rsidRPr="000F2EB6">
              <w:rPr>
                <w:rFonts w:ascii="Arial" w:hAnsi="Arial" w:cs="Arial"/>
                <w:b/>
                <w:sz w:val="20"/>
                <w:szCs w:val="20"/>
                <w:lang w:val="en-GB"/>
              </w:rPr>
              <w:t>Justification of the current risk rating and explanation of reasons for change (positive or negative) since previous reporting periods</w:t>
            </w:r>
            <w:r w:rsidRPr="000F2EB6">
              <w:rPr>
                <w:rFonts w:ascii="Arial" w:hAnsi="Arial" w:cs="Arial"/>
                <w:b/>
                <w:color w:val="4472C4"/>
                <w:sz w:val="20"/>
                <w:szCs w:val="20"/>
                <w:lang w:val="en-GB"/>
              </w:rPr>
              <w:t>.</w:t>
            </w:r>
          </w:p>
        </w:tc>
      </w:tr>
      <w:tr w:rsidR="001B6ED5" w:rsidRPr="000F2EB6" w14:paraId="710A932F" w14:textId="77777777" w:rsidTr="00E878D4">
        <w:tc>
          <w:tcPr>
            <w:tcW w:w="1573" w:type="dxa"/>
          </w:tcPr>
          <w:p w14:paraId="0DBF3E96" w14:textId="77777777" w:rsidR="001B6ED5" w:rsidRPr="000F2EB6" w:rsidRDefault="001B6ED5" w:rsidP="008522DD">
            <w:pPr>
              <w:rPr>
                <w:rFonts w:ascii="Arial" w:hAnsi="Arial" w:cs="Arial"/>
                <w:sz w:val="20"/>
                <w:szCs w:val="20"/>
                <w:lang w:val="en-GB"/>
              </w:rPr>
            </w:pPr>
          </w:p>
        </w:tc>
        <w:tc>
          <w:tcPr>
            <w:tcW w:w="1620" w:type="dxa"/>
          </w:tcPr>
          <w:p w14:paraId="7CD0B0D1" w14:textId="77777777" w:rsidR="001B6ED5" w:rsidRPr="000F2EB6" w:rsidRDefault="001B6ED5" w:rsidP="008522DD">
            <w:pPr>
              <w:rPr>
                <w:rFonts w:ascii="Arial" w:hAnsi="Arial" w:cs="Arial"/>
                <w:sz w:val="20"/>
                <w:szCs w:val="20"/>
                <w:lang w:val="en-GB"/>
              </w:rPr>
            </w:pPr>
          </w:p>
        </w:tc>
        <w:tc>
          <w:tcPr>
            <w:tcW w:w="10055" w:type="dxa"/>
          </w:tcPr>
          <w:p w14:paraId="6D1C4832" w14:textId="77777777" w:rsidR="001B6ED5" w:rsidRPr="000F2EB6" w:rsidRDefault="001B6ED5" w:rsidP="00663C7C">
            <w:pPr>
              <w:rPr>
                <w:rFonts w:ascii="Arial" w:hAnsi="Arial" w:cs="Arial"/>
                <w:color w:val="4472C4"/>
                <w:sz w:val="20"/>
                <w:szCs w:val="20"/>
                <w:lang w:val="en-GB"/>
              </w:rPr>
            </w:pPr>
            <w:r w:rsidRPr="000F2EB6">
              <w:rPr>
                <w:rFonts w:ascii="Arial" w:hAnsi="Arial" w:cs="Arial"/>
                <w:color w:val="4472C4"/>
                <w:sz w:val="20"/>
                <w:szCs w:val="20"/>
                <w:lang w:val="en-GB"/>
              </w:rPr>
              <w:t>Elaborate on indicated risks, including climate change, potential social and environmental risks that might prevent the project to deliver the expected results and, whenever possible, the proposed measures to address these risks. Refer also to the assumptions and drivers e.g. when the assumptions are not holding and/ or the drivers are not in place.  Please refer to the GEF risk rating table below</w:t>
            </w:r>
          </w:p>
        </w:tc>
      </w:tr>
      <w:tr w:rsidR="00BA5D2D" w:rsidRPr="000F2EB6" w14:paraId="6E269A28" w14:textId="77777777" w:rsidTr="00E878D4">
        <w:tc>
          <w:tcPr>
            <w:tcW w:w="1573" w:type="dxa"/>
          </w:tcPr>
          <w:p w14:paraId="3DBD5701" w14:textId="77777777" w:rsidR="00BA5D2D" w:rsidRPr="000F2EB6" w:rsidRDefault="00BA5D2D" w:rsidP="008522DD">
            <w:pPr>
              <w:rPr>
                <w:rFonts w:ascii="Arial" w:hAnsi="Arial" w:cs="Arial"/>
                <w:sz w:val="20"/>
                <w:szCs w:val="20"/>
                <w:lang w:val="en-GB"/>
              </w:rPr>
            </w:pPr>
            <w:r w:rsidRPr="000F2EB6">
              <w:rPr>
                <w:rFonts w:ascii="Arial" w:hAnsi="Arial" w:cs="Arial"/>
                <w:iCs/>
                <w:sz w:val="20"/>
                <w:szCs w:val="20"/>
                <w:lang w:val="en-GB"/>
              </w:rPr>
              <w:t>Guidelines and standards are available, but not adhered to.</w:t>
            </w:r>
          </w:p>
        </w:tc>
        <w:tc>
          <w:tcPr>
            <w:tcW w:w="1620" w:type="dxa"/>
          </w:tcPr>
          <w:p w14:paraId="23BF8E9E" w14:textId="77777777" w:rsidR="00BA5D2D" w:rsidRPr="000F2EB6" w:rsidRDefault="00BA5D2D" w:rsidP="008522DD">
            <w:pPr>
              <w:rPr>
                <w:rFonts w:ascii="Arial" w:hAnsi="Arial" w:cs="Arial"/>
                <w:sz w:val="20"/>
                <w:szCs w:val="20"/>
                <w:lang w:val="en-GB"/>
              </w:rPr>
            </w:pPr>
            <w:r w:rsidRPr="000F2EB6">
              <w:rPr>
                <w:rFonts w:ascii="Arial" w:hAnsi="Arial" w:cs="Arial"/>
                <w:sz w:val="20"/>
                <w:szCs w:val="20"/>
                <w:lang w:val="en-GB"/>
              </w:rPr>
              <w:t>Guidelines and standards are available, but not adhered to.</w:t>
            </w:r>
          </w:p>
          <w:p w14:paraId="06CF014B" w14:textId="77777777" w:rsidR="00A3091B" w:rsidRPr="000F2EB6" w:rsidRDefault="00A3091B" w:rsidP="008522DD">
            <w:pPr>
              <w:rPr>
                <w:rFonts w:ascii="Arial" w:hAnsi="Arial" w:cs="Arial"/>
                <w:sz w:val="20"/>
                <w:szCs w:val="20"/>
                <w:lang w:val="en-GB"/>
              </w:rPr>
            </w:pPr>
          </w:p>
        </w:tc>
        <w:tc>
          <w:tcPr>
            <w:tcW w:w="10055" w:type="dxa"/>
          </w:tcPr>
          <w:p w14:paraId="4E714F12" w14:textId="77777777" w:rsidR="00A3091B" w:rsidRPr="000F2EB6" w:rsidRDefault="00A3091B">
            <w:pPr>
              <w:rPr>
                <w:rFonts w:ascii="Arial" w:hAnsi="Arial" w:cs="Arial"/>
                <w:color w:val="4472C4"/>
                <w:sz w:val="20"/>
                <w:szCs w:val="20"/>
                <w:lang w:val="en-GB"/>
              </w:rPr>
            </w:pPr>
          </w:p>
          <w:p w14:paraId="6BF3418C" w14:textId="77777777" w:rsidR="00BA5D2D" w:rsidRPr="000F2EB6" w:rsidRDefault="00A3091B" w:rsidP="00E878D4">
            <w:pPr>
              <w:pStyle w:val="ListParagraph"/>
              <w:numPr>
                <w:ilvl w:val="0"/>
                <w:numId w:val="23"/>
              </w:numPr>
              <w:rPr>
                <w:rFonts w:ascii="Arial" w:hAnsi="Arial" w:cs="Arial"/>
                <w:color w:val="4472C4"/>
                <w:sz w:val="20"/>
                <w:szCs w:val="20"/>
                <w:lang w:val="en-GB"/>
              </w:rPr>
            </w:pPr>
            <w:r w:rsidRPr="00E878D4">
              <w:rPr>
                <w:rFonts w:ascii="Arial" w:hAnsi="Arial" w:cs="Arial"/>
                <w:color w:val="4472C4"/>
                <w:sz w:val="20"/>
                <w:szCs w:val="20"/>
                <w:lang w:val="en-GB"/>
              </w:rPr>
              <w:t>The risk ranking has not changed</w:t>
            </w:r>
          </w:p>
        </w:tc>
      </w:tr>
      <w:tr w:rsidR="00BA5D2D" w:rsidRPr="000F2EB6" w14:paraId="4EC10068" w14:textId="77777777" w:rsidTr="00E878D4">
        <w:tc>
          <w:tcPr>
            <w:tcW w:w="1573" w:type="dxa"/>
          </w:tcPr>
          <w:p w14:paraId="59F4EBF0"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Project identifies more PCBs than are budgeted for</w:t>
            </w:r>
          </w:p>
        </w:tc>
        <w:tc>
          <w:tcPr>
            <w:tcW w:w="1620" w:type="dxa"/>
          </w:tcPr>
          <w:p w14:paraId="240C3653" w14:textId="77777777" w:rsidR="00BA5D2D" w:rsidRPr="000F2EB6" w:rsidRDefault="00BA5D2D" w:rsidP="008522DD">
            <w:pPr>
              <w:rPr>
                <w:rFonts w:ascii="Arial" w:hAnsi="Arial" w:cs="Arial"/>
                <w:sz w:val="20"/>
                <w:szCs w:val="20"/>
                <w:lang w:val="en-GB"/>
              </w:rPr>
            </w:pPr>
            <w:r w:rsidRPr="000F2EB6">
              <w:rPr>
                <w:rFonts w:ascii="Arial" w:hAnsi="Arial" w:cs="Arial"/>
                <w:sz w:val="20"/>
                <w:szCs w:val="20"/>
                <w:lang w:val="en-GB"/>
              </w:rPr>
              <w:t>Project identifies more PCBs than are budgeted for</w:t>
            </w:r>
          </w:p>
          <w:p w14:paraId="038CC35B" w14:textId="77777777" w:rsidR="00A3091B" w:rsidRPr="000F2EB6" w:rsidRDefault="00A3091B" w:rsidP="008522DD">
            <w:pPr>
              <w:rPr>
                <w:rFonts w:ascii="Arial" w:hAnsi="Arial" w:cs="Arial"/>
                <w:sz w:val="20"/>
                <w:szCs w:val="20"/>
                <w:lang w:val="en-GB"/>
              </w:rPr>
            </w:pPr>
          </w:p>
        </w:tc>
        <w:tc>
          <w:tcPr>
            <w:tcW w:w="10055" w:type="dxa"/>
          </w:tcPr>
          <w:p w14:paraId="4A2F2C2F" w14:textId="77777777" w:rsidR="00DE7922" w:rsidRPr="000F2EB6" w:rsidRDefault="00DE7922" w:rsidP="00E878D4">
            <w:pPr>
              <w:pStyle w:val="ListParagraph"/>
              <w:rPr>
                <w:rFonts w:ascii="Arial" w:hAnsi="Arial" w:cs="Arial"/>
                <w:color w:val="4472C4"/>
                <w:sz w:val="20"/>
                <w:szCs w:val="20"/>
                <w:lang w:val="en-GB"/>
              </w:rPr>
            </w:pPr>
          </w:p>
          <w:p w14:paraId="0EBEF4C6" w14:textId="77777777" w:rsidR="00A3091B" w:rsidRPr="000F2EB6" w:rsidRDefault="00A3091B"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The PCB inventory confirmed that there are more PCBs than budgeted for. This shows that the risk is relatively high.</w:t>
            </w:r>
          </w:p>
        </w:tc>
      </w:tr>
      <w:tr w:rsidR="00BA5D2D" w:rsidRPr="000F2EB6" w14:paraId="1CAD4F99" w14:textId="77777777" w:rsidTr="00E878D4">
        <w:tc>
          <w:tcPr>
            <w:tcW w:w="1573" w:type="dxa"/>
          </w:tcPr>
          <w:p w14:paraId="5D3983A0"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Delays in releasing PCB equipment for elimination by holders due to lack of funds to purchase PCB free equipment</w:t>
            </w:r>
          </w:p>
        </w:tc>
        <w:tc>
          <w:tcPr>
            <w:tcW w:w="1620" w:type="dxa"/>
          </w:tcPr>
          <w:p w14:paraId="027B75E8" w14:textId="77777777" w:rsidR="00BA5D2D" w:rsidRPr="000F2EB6" w:rsidRDefault="00BA5D2D" w:rsidP="008522DD">
            <w:pPr>
              <w:rPr>
                <w:rFonts w:ascii="Arial" w:hAnsi="Arial" w:cs="Arial"/>
                <w:sz w:val="20"/>
                <w:szCs w:val="20"/>
                <w:lang w:val="en-GB"/>
              </w:rPr>
            </w:pPr>
            <w:r w:rsidRPr="000F2EB6">
              <w:rPr>
                <w:rFonts w:ascii="Arial" w:hAnsi="Arial" w:cs="Arial"/>
                <w:sz w:val="20"/>
                <w:szCs w:val="20"/>
                <w:lang w:val="en-GB"/>
              </w:rPr>
              <w:t>Delays in releasing PCB equipment for elimination by holders due to lack of funds to purchase PCB free equipment</w:t>
            </w:r>
          </w:p>
          <w:p w14:paraId="55670485" w14:textId="77777777" w:rsidR="00A3091B" w:rsidRPr="000F2EB6" w:rsidRDefault="00A3091B" w:rsidP="008522DD">
            <w:pPr>
              <w:rPr>
                <w:rFonts w:ascii="Arial" w:hAnsi="Arial" w:cs="Arial"/>
                <w:sz w:val="20"/>
                <w:szCs w:val="20"/>
                <w:lang w:val="en-GB"/>
              </w:rPr>
            </w:pPr>
          </w:p>
        </w:tc>
        <w:tc>
          <w:tcPr>
            <w:tcW w:w="10055" w:type="dxa"/>
          </w:tcPr>
          <w:p w14:paraId="6C2547D8" w14:textId="77777777" w:rsidR="00DE7922" w:rsidRPr="000F2EB6" w:rsidRDefault="00DE7922" w:rsidP="00E878D4">
            <w:pPr>
              <w:pStyle w:val="ListParagraph"/>
              <w:rPr>
                <w:rFonts w:ascii="Arial" w:hAnsi="Arial" w:cs="Arial"/>
                <w:color w:val="4472C4"/>
                <w:sz w:val="20"/>
                <w:szCs w:val="20"/>
                <w:lang w:val="en-GB"/>
              </w:rPr>
            </w:pPr>
          </w:p>
          <w:p w14:paraId="6D421F07" w14:textId="77777777" w:rsidR="00BA5D2D" w:rsidRPr="000F2EB6" w:rsidRDefault="00A3091B"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The inventory revealed most of the PCB equipment still in use is due to the fact that Holders lack funds to replace them. High risk</w:t>
            </w:r>
          </w:p>
        </w:tc>
      </w:tr>
      <w:tr w:rsidR="00BA5D2D" w:rsidRPr="000F2EB6" w14:paraId="3E02C492" w14:textId="77777777" w:rsidTr="00E878D4">
        <w:tc>
          <w:tcPr>
            <w:tcW w:w="1573" w:type="dxa"/>
          </w:tcPr>
          <w:p w14:paraId="3FD36464"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Minor budget reallocation needed</w:t>
            </w:r>
          </w:p>
        </w:tc>
        <w:tc>
          <w:tcPr>
            <w:tcW w:w="1620" w:type="dxa"/>
          </w:tcPr>
          <w:p w14:paraId="2BBF38EE" w14:textId="77777777" w:rsidR="00BA5D2D" w:rsidRPr="000F2EB6" w:rsidRDefault="00BA5D2D" w:rsidP="008522DD">
            <w:pPr>
              <w:rPr>
                <w:rFonts w:ascii="Arial" w:hAnsi="Arial" w:cs="Arial"/>
                <w:sz w:val="20"/>
                <w:szCs w:val="20"/>
                <w:lang w:val="en-GB"/>
              </w:rPr>
            </w:pPr>
            <w:r w:rsidRPr="000F2EB6">
              <w:rPr>
                <w:rFonts w:ascii="Arial" w:hAnsi="Arial" w:cs="Arial"/>
                <w:sz w:val="20"/>
                <w:szCs w:val="20"/>
                <w:lang w:val="en-GB"/>
              </w:rPr>
              <w:t>Minor budget reallocation needed</w:t>
            </w:r>
          </w:p>
          <w:p w14:paraId="61F7CBD0" w14:textId="77777777" w:rsidR="00A3091B" w:rsidRPr="000F2EB6" w:rsidRDefault="00A3091B" w:rsidP="008522DD">
            <w:pPr>
              <w:rPr>
                <w:rFonts w:ascii="Arial" w:hAnsi="Arial" w:cs="Arial"/>
                <w:sz w:val="20"/>
                <w:szCs w:val="20"/>
                <w:lang w:val="en-GB"/>
              </w:rPr>
            </w:pPr>
          </w:p>
        </w:tc>
        <w:tc>
          <w:tcPr>
            <w:tcW w:w="10055" w:type="dxa"/>
          </w:tcPr>
          <w:p w14:paraId="7A52E418" w14:textId="77777777" w:rsidR="00DE7922" w:rsidRPr="000F2EB6" w:rsidRDefault="00DE7922" w:rsidP="00E878D4">
            <w:pPr>
              <w:pStyle w:val="ListParagraph"/>
              <w:rPr>
                <w:rFonts w:ascii="Arial" w:hAnsi="Arial" w:cs="Arial"/>
                <w:color w:val="4472C4"/>
                <w:sz w:val="20"/>
                <w:szCs w:val="20"/>
                <w:lang w:val="en-GB"/>
              </w:rPr>
            </w:pPr>
          </w:p>
          <w:p w14:paraId="59055E62" w14:textId="77777777" w:rsidR="00BA5D2D"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In both 2018 and 2019, there was need for budget reallocation for certain activities</w:t>
            </w:r>
          </w:p>
        </w:tc>
      </w:tr>
      <w:tr w:rsidR="00BA5D2D" w:rsidRPr="000F2EB6" w14:paraId="3563755A" w14:textId="77777777" w:rsidTr="00E878D4">
        <w:tc>
          <w:tcPr>
            <w:tcW w:w="1573" w:type="dxa"/>
          </w:tcPr>
          <w:p w14:paraId="0B3BEF42"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 xml:space="preserve">Social or economic issues or changes pose challenges to project implementation but mitigation strategies have </w:t>
            </w:r>
            <w:r w:rsidRPr="00E878D4">
              <w:rPr>
                <w:rFonts w:ascii="Arial" w:hAnsi="Arial" w:cs="Arial"/>
                <w:sz w:val="20"/>
                <w:szCs w:val="20"/>
                <w:lang w:val="en-GB"/>
              </w:rPr>
              <w:lastRenderedPageBreak/>
              <w:t>been developed</w:t>
            </w:r>
          </w:p>
        </w:tc>
        <w:tc>
          <w:tcPr>
            <w:tcW w:w="1620" w:type="dxa"/>
          </w:tcPr>
          <w:p w14:paraId="15565EC4" w14:textId="77777777" w:rsidR="00BA5D2D" w:rsidRPr="000F2EB6" w:rsidRDefault="00BA5D2D" w:rsidP="008522DD">
            <w:pPr>
              <w:rPr>
                <w:rFonts w:ascii="Arial" w:hAnsi="Arial" w:cs="Arial"/>
                <w:sz w:val="20"/>
                <w:szCs w:val="20"/>
                <w:lang w:val="en-GB"/>
              </w:rPr>
            </w:pPr>
            <w:r w:rsidRPr="000F2EB6">
              <w:rPr>
                <w:rFonts w:ascii="Arial" w:hAnsi="Arial" w:cs="Arial"/>
                <w:sz w:val="20"/>
                <w:szCs w:val="20"/>
                <w:lang w:val="en-GB"/>
              </w:rPr>
              <w:lastRenderedPageBreak/>
              <w:t xml:space="preserve">Social or economic issues or changes pose challenges to project implementation but mitigation strategies have </w:t>
            </w:r>
            <w:r w:rsidRPr="000F2EB6">
              <w:rPr>
                <w:rFonts w:ascii="Arial" w:hAnsi="Arial" w:cs="Arial"/>
                <w:sz w:val="20"/>
                <w:szCs w:val="20"/>
                <w:lang w:val="en-GB"/>
              </w:rPr>
              <w:lastRenderedPageBreak/>
              <w:t>been developed</w:t>
            </w:r>
          </w:p>
          <w:p w14:paraId="2D7E49FD" w14:textId="77777777" w:rsidR="00991F26" w:rsidRPr="000F2EB6" w:rsidRDefault="00991F26" w:rsidP="008522DD">
            <w:pPr>
              <w:rPr>
                <w:rFonts w:ascii="Arial" w:hAnsi="Arial" w:cs="Arial"/>
                <w:sz w:val="20"/>
                <w:szCs w:val="20"/>
                <w:lang w:val="en-GB"/>
              </w:rPr>
            </w:pPr>
          </w:p>
        </w:tc>
        <w:tc>
          <w:tcPr>
            <w:tcW w:w="10055" w:type="dxa"/>
          </w:tcPr>
          <w:p w14:paraId="60E93F02" w14:textId="77777777" w:rsidR="00DE7922" w:rsidRPr="000F2EB6" w:rsidRDefault="00DE7922" w:rsidP="00E878D4">
            <w:pPr>
              <w:pStyle w:val="ListParagraph"/>
              <w:rPr>
                <w:rFonts w:ascii="Arial" w:hAnsi="Arial" w:cs="Arial"/>
                <w:color w:val="4472C4"/>
                <w:sz w:val="20"/>
                <w:szCs w:val="20"/>
                <w:lang w:val="en-GB"/>
              </w:rPr>
            </w:pPr>
          </w:p>
          <w:p w14:paraId="6F23103B" w14:textId="77777777" w:rsidR="00BA5D2D"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Lack of funds to replace PCB equipment by Holders</w:t>
            </w:r>
          </w:p>
          <w:p w14:paraId="2F32A5D7" w14:textId="77777777" w:rsidR="00991F26"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Prolonged period of lack of funds by the project due to Funds transfer failures, leading to the postponement of activities for a period of over 10 months</w:t>
            </w:r>
          </w:p>
          <w:p w14:paraId="4510ED11" w14:textId="77777777" w:rsidR="00991F26"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Certain project activities not budgeted for in the project document</w:t>
            </w:r>
          </w:p>
        </w:tc>
      </w:tr>
      <w:tr w:rsidR="00BA5D2D" w:rsidRPr="000F2EB6" w14:paraId="58FE1163" w14:textId="77777777" w:rsidTr="00E878D4">
        <w:tc>
          <w:tcPr>
            <w:tcW w:w="1573" w:type="dxa"/>
          </w:tcPr>
          <w:p w14:paraId="4399BECF" w14:textId="77777777" w:rsidR="00BA5D2D" w:rsidRPr="000F2EB6" w:rsidRDefault="00BA5D2D" w:rsidP="008522DD">
            <w:pPr>
              <w:rPr>
                <w:rFonts w:ascii="Arial" w:hAnsi="Arial" w:cs="Arial"/>
                <w:sz w:val="20"/>
                <w:szCs w:val="20"/>
                <w:lang w:val="en-GB"/>
              </w:rPr>
            </w:pPr>
          </w:p>
        </w:tc>
        <w:tc>
          <w:tcPr>
            <w:tcW w:w="1620" w:type="dxa"/>
          </w:tcPr>
          <w:p w14:paraId="7C39DF1E" w14:textId="77777777" w:rsidR="00991F26" w:rsidRPr="000F2EB6" w:rsidRDefault="00991F26" w:rsidP="008522DD">
            <w:pPr>
              <w:rPr>
                <w:rFonts w:ascii="Arial" w:hAnsi="Arial" w:cs="Arial"/>
                <w:sz w:val="20"/>
                <w:szCs w:val="20"/>
                <w:lang w:val="en-GB"/>
              </w:rPr>
            </w:pPr>
          </w:p>
          <w:p w14:paraId="53316C85"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the decree signed provides three additional orders, yet the project did not provide funds for this purpose</w:t>
            </w:r>
          </w:p>
          <w:p w14:paraId="2A1D1671" w14:textId="77777777" w:rsidR="00991F26" w:rsidRPr="000F2EB6" w:rsidRDefault="00991F26" w:rsidP="008522DD">
            <w:pPr>
              <w:rPr>
                <w:rFonts w:ascii="Arial" w:hAnsi="Arial" w:cs="Arial"/>
                <w:sz w:val="20"/>
                <w:szCs w:val="20"/>
                <w:lang w:val="en-GB"/>
              </w:rPr>
            </w:pPr>
          </w:p>
        </w:tc>
        <w:tc>
          <w:tcPr>
            <w:tcW w:w="10055" w:type="dxa"/>
          </w:tcPr>
          <w:p w14:paraId="38F2A4A6" w14:textId="77777777" w:rsidR="00BA5D2D" w:rsidRPr="000F2EB6" w:rsidRDefault="00BA5D2D" w:rsidP="00663C7C">
            <w:pPr>
              <w:rPr>
                <w:rFonts w:ascii="Arial" w:hAnsi="Arial" w:cs="Arial"/>
                <w:color w:val="4472C4"/>
                <w:sz w:val="20"/>
                <w:szCs w:val="20"/>
                <w:lang w:val="en-GB"/>
              </w:rPr>
            </w:pPr>
          </w:p>
          <w:p w14:paraId="4FA3459A" w14:textId="77777777" w:rsidR="00DE7922" w:rsidRPr="000F2EB6" w:rsidRDefault="00DE7922" w:rsidP="00E878D4">
            <w:pPr>
              <w:pStyle w:val="ListParagraph"/>
              <w:rPr>
                <w:rFonts w:ascii="Arial" w:hAnsi="Arial" w:cs="Arial"/>
                <w:color w:val="4472C4"/>
                <w:sz w:val="20"/>
                <w:szCs w:val="20"/>
                <w:lang w:val="en-GB"/>
              </w:rPr>
            </w:pPr>
          </w:p>
          <w:p w14:paraId="45B201DB" w14:textId="77777777" w:rsidR="00991F26"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If these 3 ministerial orders are not elaborated, it can compromise the attainment of project objectives</w:t>
            </w:r>
          </w:p>
        </w:tc>
      </w:tr>
      <w:tr w:rsidR="00BA5D2D" w:rsidRPr="000F2EB6" w14:paraId="1A2CCCBE" w14:textId="77777777" w:rsidTr="00E878D4">
        <w:tc>
          <w:tcPr>
            <w:tcW w:w="1573" w:type="dxa"/>
          </w:tcPr>
          <w:p w14:paraId="25EDF336" w14:textId="77777777" w:rsidR="00BA5D2D" w:rsidRPr="000F2EB6" w:rsidRDefault="00BA5D2D" w:rsidP="008522DD">
            <w:pPr>
              <w:rPr>
                <w:rFonts w:ascii="Arial" w:hAnsi="Arial" w:cs="Arial"/>
                <w:sz w:val="20"/>
                <w:szCs w:val="20"/>
                <w:lang w:val="en-GB"/>
              </w:rPr>
            </w:pPr>
          </w:p>
        </w:tc>
        <w:tc>
          <w:tcPr>
            <w:tcW w:w="1620" w:type="dxa"/>
          </w:tcPr>
          <w:p w14:paraId="349815D7" w14:textId="77777777" w:rsidR="00BA5D2D" w:rsidRPr="000F2EB6" w:rsidRDefault="00BA5D2D">
            <w:pPr>
              <w:rPr>
                <w:rFonts w:ascii="Arial" w:hAnsi="Arial" w:cs="Arial"/>
                <w:sz w:val="20"/>
                <w:szCs w:val="20"/>
                <w:lang w:val="en-GB"/>
              </w:rPr>
            </w:pPr>
            <w:r w:rsidRPr="00E878D4">
              <w:rPr>
                <w:rFonts w:ascii="Arial" w:hAnsi="Arial" w:cs="Arial"/>
                <w:sz w:val="20"/>
                <w:szCs w:val="20"/>
                <w:lang w:val="en-GB"/>
              </w:rPr>
              <w:t>absence of name</w:t>
            </w:r>
            <w:r w:rsidR="00991F26" w:rsidRPr="000F2EB6">
              <w:rPr>
                <w:rFonts w:ascii="Arial" w:hAnsi="Arial" w:cs="Arial"/>
                <w:sz w:val="20"/>
                <w:szCs w:val="20"/>
                <w:lang w:val="en-GB"/>
              </w:rPr>
              <w:t xml:space="preserve"> </w:t>
            </w:r>
            <w:r w:rsidRPr="00E878D4">
              <w:rPr>
                <w:rFonts w:ascii="Arial" w:hAnsi="Arial" w:cs="Arial"/>
                <w:sz w:val="20"/>
                <w:szCs w:val="20"/>
                <w:lang w:val="en-GB"/>
              </w:rPr>
              <w:t xml:space="preserve">plate of some PCB transformers that do not allow for the </w:t>
            </w:r>
            <w:r w:rsidR="00991F26" w:rsidRPr="000F2EB6">
              <w:rPr>
                <w:rFonts w:ascii="Arial" w:hAnsi="Arial" w:cs="Arial"/>
                <w:sz w:val="20"/>
                <w:szCs w:val="20"/>
                <w:lang w:val="en-GB"/>
              </w:rPr>
              <w:t>weight</w:t>
            </w:r>
            <w:r w:rsidRPr="00E878D4">
              <w:rPr>
                <w:rFonts w:ascii="Arial" w:hAnsi="Arial" w:cs="Arial"/>
                <w:sz w:val="20"/>
                <w:szCs w:val="20"/>
                <w:lang w:val="en-GB"/>
              </w:rPr>
              <w:t xml:space="preserve"> of </w:t>
            </w:r>
            <w:r w:rsidR="00991F26" w:rsidRPr="000F2EB6">
              <w:rPr>
                <w:rFonts w:ascii="Arial" w:hAnsi="Arial" w:cs="Arial"/>
                <w:sz w:val="20"/>
                <w:szCs w:val="20"/>
                <w:lang w:val="en-GB"/>
              </w:rPr>
              <w:t xml:space="preserve">the </w:t>
            </w:r>
            <w:r w:rsidRPr="00E878D4">
              <w:rPr>
                <w:rFonts w:ascii="Arial" w:hAnsi="Arial" w:cs="Arial"/>
                <w:sz w:val="20"/>
                <w:szCs w:val="20"/>
                <w:lang w:val="en-GB"/>
              </w:rPr>
              <w:t>equipment</w:t>
            </w:r>
            <w:r w:rsidR="00991F26" w:rsidRPr="000F2EB6">
              <w:rPr>
                <w:rFonts w:ascii="Arial" w:hAnsi="Arial" w:cs="Arial"/>
                <w:sz w:val="20"/>
                <w:szCs w:val="20"/>
                <w:lang w:val="en-GB"/>
              </w:rPr>
              <w:t xml:space="preserve"> to be known</w:t>
            </w:r>
          </w:p>
          <w:p w14:paraId="498AADED" w14:textId="77777777" w:rsidR="00DE7922" w:rsidRPr="000F2EB6" w:rsidRDefault="00DE7922">
            <w:pPr>
              <w:rPr>
                <w:rFonts w:ascii="Arial" w:hAnsi="Arial" w:cs="Arial"/>
                <w:sz w:val="20"/>
                <w:szCs w:val="20"/>
                <w:lang w:val="en-GB"/>
              </w:rPr>
            </w:pPr>
          </w:p>
        </w:tc>
        <w:tc>
          <w:tcPr>
            <w:tcW w:w="10055" w:type="dxa"/>
          </w:tcPr>
          <w:p w14:paraId="683F2840" w14:textId="77777777" w:rsidR="00BA5D2D" w:rsidRPr="000F2EB6" w:rsidRDefault="00BA5D2D" w:rsidP="00663C7C">
            <w:pPr>
              <w:rPr>
                <w:rFonts w:ascii="Arial" w:hAnsi="Arial" w:cs="Arial"/>
                <w:color w:val="4472C4"/>
                <w:sz w:val="20"/>
                <w:szCs w:val="20"/>
                <w:lang w:val="en-GB"/>
              </w:rPr>
            </w:pPr>
          </w:p>
          <w:p w14:paraId="59F80035" w14:textId="77777777" w:rsidR="00991F26" w:rsidRPr="000F2EB6" w:rsidRDefault="00991F26"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This makes it difficult to know the actual weight of dielectric fluid</w:t>
            </w:r>
            <w:r w:rsidR="00DE7922" w:rsidRPr="000F2EB6">
              <w:rPr>
                <w:rFonts w:ascii="Arial" w:hAnsi="Arial" w:cs="Arial"/>
                <w:color w:val="4472C4"/>
                <w:sz w:val="20"/>
                <w:szCs w:val="20"/>
                <w:lang w:val="en-GB"/>
              </w:rPr>
              <w:t xml:space="preserve"> and that of the equipment.</w:t>
            </w:r>
          </w:p>
        </w:tc>
      </w:tr>
      <w:tr w:rsidR="00BA5D2D" w:rsidRPr="000F2EB6" w14:paraId="3303B4C5" w14:textId="77777777" w:rsidTr="00E878D4">
        <w:tc>
          <w:tcPr>
            <w:tcW w:w="1573" w:type="dxa"/>
          </w:tcPr>
          <w:p w14:paraId="43B7668C" w14:textId="77777777" w:rsidR="00BA5D2D" w:rsidRPr="000F2EB6" w:rsidRDefault="00BA5D2D" w:rsidP="008522DD">
            <w:pPr>
              <w:rPr>
                <w:rFonts w:ascii="Arial" w:hAnsi="Arial" w:cs="Arial"/>
                <w:sz w:val="20"/>
                <w:szCs w:val="20"/>
                <w:lang w:val="en-GB"/>
              </w:rPr>
            </w:pPr>
          </w:p>
        </w:tc>
        <w:tc>
          <w:tcPr>
            <w:tcW w:w="1620" w:type="dxa"/>
          </w:tcPr>
          <w:p w14:paraId="6DE5D44F"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difficulty of having experts for carrying out certain activities</w:t>
            </w:r>
          </w:p>
          <w:p w14:paraId="250ED788" w14:textId="77777777" w:rsidR="00DE7922" w:rsidRPr="000F2EB6" w:rsidRDefault="00DE7922" w:rsidP="008522DD">
            <w:pPr>
              <w:rPr>
                <w:rFonts w:ascii="Arial" w:hAnsi="Arial" w:cs="Arial"/>
                <w:sz w:val="20"/>
                <w:szCs w:val="20"/>
                <w:lang w:val="en-GB"/>
              </w:rPr>
            </w:pPr>
          </w:p>
        </w:tc>
        <w:tc>
          <w:tcPr>
            <w:tcW w:w="10055" w:type="dxa"/>
          </w:tcPr>
          <w:p w14:paraId="456F478F" w14:textId="77777777" w:rsidR="00BA5D2D" w:rsidRPr="000F2EB6" w:rsidRDefault="00BA5D2D" w:rsidP="00E878D4">
            <w:pPr>
              <w:pStyle w:val="ListParagraph"/>
              <w:rPr>
                <w:rFonts w:ascii="Arial" w:hAnsi="Arial" w:cs="Arial"/>
                <w:color w:val="4472C4"/>
                <w:sz w:val="20"/>
                <w:szCs w:val="20"/>
                <w:lang w:val="en-GB"/>
              </w:rPr>
            </w:pPr>
          </w:p>
          <w:p w14:paraId="591919E8" w14:textId="77777777" w:rsidR="00DE7922" w:rsidRPr="000F2EB6" w:rsidRDefault="00DE7922"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Delays in the realisation of such activities</w:t>
            </w:r>
          </w:p>
        </w:tc>
      </w:tr>
      <w:tr w:rsidR="00BA5D2D" w:rsidRPr="000F2EB6" w14:paraId="7F9C39AB" w14:textId="77777777" w:rsidTr="00E878D4">
        <w:tc>
          <w:tcPr>
            <w:tcW w:w="1573" w:type="dxa"/>
          </w:tcPr>
          <w:p w14:paraId="303ABB17" w14:textId="77777777" w:rsidR="00BA5D2D" w:rsidRPr="000F2EB6" w:rsidRDefault="00BA5D2D" w:rsidP="008522DD">
            <w:pPr>
              <w:rPr>
                <w:rFonts w:ascii="Arial" w:hAnsi="Arial" w:cs="Arial"/>
                <w:sz w:val="20"/>
                <w:szCs w:val="20"/>
                <w:lang w:val="en-GB"/>
              </w:rPr>
            </w:pPr>
          </w:p>
        </w:tc>
        <w:tc>
          <w:tcPr>
            <w:tcW w:w="1620" w:type="dxa"/>
          </w:tcPr>
          <w:p w14:paraId="58282CCF" w14:textId="77777777" w:rsidR="00BA5D2D" w:rsidRPr="000F2EB6" w:rsidRDefault="00BA5D2D" w:rsidP="008522DD">
            <w:pPr>
              <w:rPr>
                <w:rFonts w:ascii="Arial" w:hAnsi="Arial" w:cs="Arial"/>
                <w:sz w:val="20"/>
                <w:szCs w:val="20"/>
                <w:lang w:val="en-GB"/>
              </w:rPr>
            </w:pPr>
            <w:r w:rsidRPr="00E878D4">
              <w:rPr>
                <w:rFonts w:ascii="Arial" w:hAnsi="Arial" w:cs="Arial"/>
                <w:sz w:val="20"/>
                <w:szCs w:val="20"/>
                <w:lang w:val="en-GB"/>
              </w:rPr>
              <w:t xml:space="preserve">the inventories were not conducted in the national electricity company in two regions of the country </w:t>
            </w:r>
            <w:r w:rsidRPr="00E878D4">
              <w:rPr>
                <w:rFonts w:ascii="Arial" w:hAnsi="Arial" w:cs="Arial"/>
                <w:sz w:val="20"/>
                <w:szCs w:val="20"/>
                <w:lang w:val="en-GB"/>
              </w:rPr>
              <w:lastRenderedPageBreak/>
              <w:t>because of insecurity</w:t>
            </w:r>
          </w:p>
        </w:tc>
        <w:tc>
          <w:tcPr>
            <w:tcW w:w="10055" w:type="dxa"/>
          </w:tcPr>
          <w:p w14:paraId="184BD7AB" w14:textId="77777777" w:rsidR="00BA5D2D" w:rsidRPr="000F2EB6" w:rsidRDefault="00BA5D2D" w:rsidP="00663C7C">
            <w:pPr>
              <w:rPr>
                <w:rFonts w:ascii="Arial" w:hAnsi="Arial" w:cs="Arial"/>
                <w:color w:val="4472C4"/>
                <w:sz w:val="20"/>
                <w:szCs w:val="20"/>
                <w:lang w:val="en-GB"/>
              </w:rPr>
            </w:pPr>
          </w:p>
          <w:p w14:paraId="309D8620" w14:textId="77777777" w:rsidR="00DE7922" w:rsidRPr="000F2EB6" w:rsidRDefault="00DE7922"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The project objectives will not be realised 100%</w:t>
            </w:r>
          </w:p>
          <w:p w14:paraId="262F4CA6" w14:textId="77777777" w:rsidR="00DE7922" w:rsidRPr="000F2EB6" w:rsidRDefault="00DE7922" w:rsidP="00E878D4">
            <w:pPr>
              <w:pStyle w:val="ListParagraph"/>
              <w:numPr>
                <w:ilvl w:val="0"/>
                <w:numId w:val="23"/>
              </w:numPr>
              <w:rPr>
                <w:rFonts w:ascii="Arial" w:hAnsi="Arial" w:cs="Arial"/>
                <w:color w:val="4472C4"/>
                <w:sz w:val="20"/>
                <w:szCs w:val="20"/>
                <w:lang w:val="en-GB"/>
              </w:rPr>
            </w:pPr>
            <w:r w:rsidRPr="000F2EB6">
              <w:rPr>
                <w:rFonts w:ascii="Arial" w:hAnsi="Arial" w:cs="Arial"/>
                <w:color w:val="4472C4"/>
                <w:sz w:val="20"/>
                <w:szCs w:val="20"/>
                <w:lang w:val="en-GB"/>
              </w:rPr>
              <w:t>The national disposal plan will not be exhaustive</w:t>
            </w:r>
          </w:p>
        </w:tc>
      </w:tr>
    </w:tbl>
    <w:p w14:paraId="275D4C42" w14:textId="77777777" w:rsidR="001B6ED5" w:rsidRPr="000F2EB6" w:rsidRDefault="001B6ED5">
      <w:pPr>
        <w:rPr>
          <w:rFonts w:ascii="Arial" w:hAnsi="Arial" w:cs="Arial"/>
          <w:sz w:val="20"/>
          <w:szCs w:val="20"/>
          <w:lang w:val="en-GB"/>
        </w:rPr>
      </w:pPr>
    </w:p>
    <w:p w14:paraId="4143529F" w14:textId="77777777" w:rsidR="001B6ED5" w:rsidRPr="000F2EB6" w:rsidRDefault="001B6ED5">
      <w:pPr>
        <w:rPr>
          <w:rFonts w:ascii="Arial" w:hAnsi="Arial" w:cs="Arial"/>
          <w:sz w:val="20"/>
          <w:szCs w:val="20"/>
          <w:lang w:val="en-GB"/>
        </w:rPr>
      </w:pPr>
    </w:p>
    <w:p w14:paraId="4EC58503" w14:textId="77777777" w:rsidR="001B6ED5" w:rsidRPr="00E878D4" w:rsidRDefault="001B6ED5"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20"/>
          <w:szCs w:val="20"/>
        </w:rPr>
      </w:pPr>
      <w:r w:rsidRPr="00E878D4">
        <w:rPr>
          <w:rFonts w:ascii="Arial" w:hAnsi="Arial" w:cs="Arial"/>
          <w:b/>
          <w:bCs/>
          <w:sz w:val="20"/>
          <w:szCs w:val="20"/>
        </w:rPr>
        <w:t xml:space="preserve">High Risk (H): </w:t>
      </w:r>
      <w:r w:rsidRPr="00E878D4">
        <w:rPr>
          <w:rFonts w:ascii="Arial" w:hAnsi="Arial" w:cs="Arial"/>
          <w:sz w:val="20"/>
          <w:szCs w:val="20"/>
        </w:rPr>
        <w:t xml:space="preserve">There is a probability of greater than 75% that </w:t>
      </w:r>
      <w:r w:rsidRPr="00E878D4">
        <w:rPr>
          <w:rFonts w:ascii="Arial" w:hAnsi="Arial" w:cs="Arial"/>
          <w:b/>
          <w:sz w:val="20"/>
          <w:szCs w:val="20"/>
        </w:rPr>
        <w:t>assumptions</w:t>
      </w:r>
      <w:r w:rsidRPr="00E878D4">
        <w:rPr>
          <w:rFonts w:ascii="Arial" w:hAnsi="Arial" w:cs="Arial"/>
          <w:sz w:val="20"/>
          <w:szCs w:val="20"/>
        </w:rPr>
        <w:t xml:space="preserve"> may fail to hold or materialize, and/or the project may face high risks. </w:t>
      </w:r>
      <w:r w:rsidRPr="00E878D4">
        <w:rPr>
          <w:rFonts w:ascii="Arial" w:hAnsi="Arial" w:cs="Arial"/>
          <w:sz w:val="20"/>
          <w:szCs w:val="20"/>
        </w:rPr>
        <w:br/>
      </w:r>
      <w:r w:rsidRPr="00E878D4">
        <w:rPr>
          <w:rFonts w:ascii="Arial" w:hAnsi="Arial" w:cs="Arial"/>
          <w:b/>
          <w:bCs/>
          <w:sz w:val="20"/>
          <w:szCs w:val="20"/>
        </w:rPr>
        <w:t xml:space="preserve">Substantial Risk (S): </w:t>
      </w:r>
      <w:r w:rsidRPr="00E878D4">
        <w:rPr>
          <w:rFonts w:ascii="Arial" w:hAnsi="Arial" w:cs="Arial"/>
          <w:sz w:val="20"/>
          <w:szCs w:val="20"/>
        </w:rPr>
        <w:t xml:space="preserve">There is a probability of between 51% and 75% that </w:t>
      </w:r>
      <w:r w:rsidRPr="00E878D4">
        <w:rPr>
          <w:rFonts w:ascii="Arial" w:hAnsi="Arial" w:cs="Arial"/>
          <w:b/>
          <w:sz w:val="20"/>
          <w:szCs w:val="20"/>
        </w:rPr>
        <w:t>assumptions</w:t>
      </w:r>
      <w:r w:rsidRPr="00E878D4">
        <w:rPr>
          <w:rFonts w:ascii="Arial" w:hAnsi="Arial" w:cs="Arial"/>
          <w:sz w:val="20"/>
          <w:szCs w:val="20"/>
        </w:rPr>
        <w:t xml:space="preserve"> may fail to hold and/or the project may face substantial risks. </w:t>
      </w:r>
      <w:r w:rsidRPr="00E878D4">
        <w:rPr>
          <w:rFonts w:ascii="Arial" w:hAnsi="Arial" w:cs="Arial"/>
          <w:sz w:val="20"/>
          <w:szCs w:val="20"/>
        </w:rPr>
        <w:br/>
      </w:r>
      <w:r w:rsidRPr="00E878D4">
        <w:rPr>
          <w:rFonts w:ascii="Arial" w:hAnsi="Arial" w:cs="Arial"/>
          <w:b/>
          <w:bCs/>
          <w:sz w:val="20"/>
          <w:szCs w:val="20"/>
        </w:rPr>
        <w:t xml:space="preserve">Modest Risk (M): </w:t>
      </w:r>
      <w:r w:rsidRPr="00E878D4">
        <w:rPr>
          <w:rFonts w:ascii="Arial" w:hAnsi="Arial" w:cs="Arial"/>
          <w:sz w:val="20"/>
          <w:szCs w:val="20"/>
        </w:rPr>
        <w:t xml:space="preserve">There is a probability of between 26% and 50% that </w:t>
      </w:r>
      <w:r w:rsidRPr="00E878D4">
        <w:rPr>
          <w:rFonts w:ascii="Arial" w:hAnsi="Arial" w:cs="Arial"/>
          <w:b/>
          <w:sz w:val="20"/>
          <w:szCs w:val="20"/>
        </w:rPr>
        <w:t>assumptions</w:t>
      </w:r>
      <w:r w:rsidRPr="00E878D4">
        <w:rPr>
          <w:rFonts w:ascii="Arial" w:hAnsi="Arial" w:cs="Arial"/>
          <w:sz w:val="20"/>
          <w:szCs w:val="20"/>
        </w:rPr>
        <w:t xml:space="preserve"> may fail to hold or materialize, and/or the project may face only modest risks. </w:t>
      </w:r>
      <w:r w:rsidRPr="00E878D4">
        <w:rPr>
          <w:rFonts w:ascii="Arial" w:hAnsi="Arial" w:cs="Arial"/>
          <w:sz w:val="20"/>
          <w:szCs w:val="20"/>
        </w:rPr>
        <w:br/>
      </w:r>
      <w:r w:rsidRPr="00E878D4">
        <w:rPr>
          <w:rFonts w:ascii="Arial" w:hAnsi="Arial" w:cs="Arial"/>
          <w:b/>
          <w:bCs/>
          <w:sz w:val="20"/>
          <w:szCs w:val="20"/>
        </w:rPr>
        <w:t xml:space="preserve">Low Risk (L): </w:t>
      </w:r>
      <w:r w:rsidRPr="00E878D4">
        <w:rPr>
          <w:rFonts w:ascii="Arial" w:hAnsi="Arial" w:cs="Arial"/>
          <w:sz w:val="20"/>
          <w:szCs w:val="20"/>
        </w:rPr>
        <w:t xml:space="preserve">There is a probability of up to 25% that </w:t>
      </w:r>
      <w:r w:rsidRPr="00E878D4">
        <w:rPr>
          <w:rFonts w:ascii="Arial" w:hAnsi="Arial" w:cs="Arial"/>
          <w:b/>
          <w:sz w:val="20"/>
          <w:szCs w:val="20"/>
        </w:rPr>
        <w:t>assumptions</w:t>
      </w:r>
      <w:r w:rsidRPr="00E878D4">
        <w:rPr>
          <w:rFonts w:ascii="Arial" w:hAnsi="Arial" w:cs="Arial"/>
          <w:sz w:val="20"/>
          <w:szCs w:val="20"/>
        </w:rPr>
        <w:t xml:space="preserve"> may fail to hold or materialize, and/or the project may face only modest risks. </w:t>
      </w:r>
    </w:p>
    <w:p w14:paraId="0A8CA979" w14:textId="77777777" w:rsidR="001B6ED5" w:rsidRPr="000F2EB6" w:rsidRDefault="001B6ED5">
      <w:pPr>
        <w:rPr>
          <w:rFonts w:ascii="Arial" w:hAnsi="Arial" w:cs="Arial"/>
          <w:sz w:val="20"/>
          <w:szCs w:val="20"/>
        </w:rPr>
      </w:pPr>
    </w:p>
    <w:p w14:paraId="514E3137" w14:textId="77777777" w:rsidR="001B6ED5" w:rsidRPr="000F2EB6" w:rsidRDefault="001B6ED5">
      <w:pPr>
        <w:rPr>
          <w:rFonts w:ascii="Arial" w:hAnsi="Arial" w:cs="Arial"/>
          <w:sz w:val="20"/>
          <w:szCs w:val="20"/>
          <w:lang w:val="en-GB"/>
        </w:rPr>
      </w:pPr>
    </w:p>
    <w:p w14:paraId="3FC2F5E7" w14:textId="77777777" w:rsidR="001B6ED5" w:rsidRPr="00E878D4" w:rsidRDefault="001B6ED5">
      <w:pPr>
        <w:rPr>
          <w:rFonts w:ascii="Arial" w:hAnsi="Arial" w:cs="Arial"/>
          <w:b/>
          <w:sz w:val="20"/>
          <w:szCs w:val="20"/>
          <w:lang w:val="en-GB"/>
        </w:rPr>
      </w:pPr>
      <w:r w:rsidRPr="000F2EB6">
        <w:rPr>
          <w:rFonts w:ascii="Arial" w:hAnsi="Arial" w:cs="Arial"/>
          <w:sz w:val="20"/>
          <w:szCs w:val="20"/>
          <w:lang w:val="en-GB"/>
        </w:rPr>
        <w:br w:type="page"/>
      </w:r>
      <w:r w:rsidRPr="00E878D4">
        <w:rPr>
          <w:rFonts w:ascii="Arial" w:hAnsi="Arial" w:cs="Arial"/>
          <w:b/>
          <w:sz w:val="20"/>
          <w:szCs w:val="20"/>
          <w:lang w:val="en-GB"/>
        </w:rPr>
        <w:lastRenderedPageBreak/>
        <w:t xml:space="preserve">Optional Annexes and/or Links: </w:t>
      </w:r>
    </w:p>
    <w:p w14:paraId="3560807A" w14:textId="77777777" w:rsidR="001B6ED5" w:rsidRPr="00E878D4" w:rsidRDefault="001B6ED5" w:rsidP="00AF44E6">
      <w:pPr>
        <w:numPr>
          <w:ilvl w:val="0"/>
          <w:numId w:val="16"/>
        </w:numPr>
        <w:rPr>
          <w:rFonts w:ascii="Arial" w:hAnsi="Arial" w:cs="Arial"/>
          <w:b/>
          <w:sz w:val="20"/>
          <w:szCs w:val="20"/>
          <w:lang w:val="en-GB"/>
        </w:rPr>
      </w:pPr>
      <w:r w:rsidRPr="00E878D4">
        <w:rPr>
          <w:rFonts w:ascii="Arial" w:hAnsi="Arial" w:cs="Arial"/>
          <w:b/>
          <w:sz w:val="20"/>
          <w:szCs w:val="20"/>
          <w:lang w:val="en-GB"/>
        </w:rPr>
        <w:t>Project Steering Committee Minutes of the year reported</w:t>
      </w:r>
    </w:p>
    <w:p w14:paraId="522D8ED4" w14:textId="77777777" w:rsidR="001B6ED5" w:rsidRPr="00E878D4" w:rsidRDefault="001B6ED5" w:rsidP="00AF44E6">
      <w:pPr>
        <w:numPr>
          <w:ilvl w:val="0"/>
          <w:numId w:val="16"/>
        </w:numPr>
        <w:rPr>
          <w:rFonts w:ascii="Arial" w:hAnsi="Arial" w:cs="Arial"/>
          <w:b/>
          <w:sz w:val="20"/>
          <w:szCs w:val="20"/>
          <w:lang w:val="en-GB"/>
        </w:rPr>
      </w:pPr>
      <w:r w:rsidRPr="00E878D4">
        <w:rPr>
          <w:rFonts w:ascii="Arial" w:hAnsi="Arial" w:cs="Arial"/>
          <w:b/>
          <w:sz w:val="20"/>
          <w:szCs w:val="20"/>
          <w:lang w:val="en-GB"/>
        </w:rPr>
        <w:t>Half yearly Report</w:t>
      </w:r>
    </w:p>
    <w:p w14:paraId="38CD31EF" w14:textId="77777777" w:rsidR="001B6ED5" w:rsidRPr="00E878D4" w:rsidRDefault="001B6ED5" w:rsidP="00AF44E6">
      <w:pPr>
        <w:numPr>
          <w:ilvl w:val="0"/>
          <w:numId w:val="16"/>
        </w:numPr>
        <w:rPr>
          <w:rFonts w:ascii="Arial" w:hAnsi="Arial" w:cs="Arial"/>
          <w:b/>
          <w:sz w:val="20"/>
          <w:szCs w:val="20"/>
          <w:lang w:val="en-GB"/>
        </w:rPr>
      </w:pPr>
      <w:r w:rsidRPr="00E878D4">
        <w:rPr>
          <w:rFonts w:ascii="Arial" w:hAnsi="Arial" w:cs="Arial"/>
          <w:b/>
          <w:sz w:val="20"/>
          <w:szCs w:val="20"/>
          <w:lang w:val="en-GB"/>
        </w:rPr>
        <w:t>Quarterly Reports</w:t>
      </w:r>
    </w:p>
    <w:p w14:paraId="33016C46" w14:textId="77777777" w:rsidR="001B6ED5" w:rsidRPr="00E878D4" w:rsidRDefault="001B6ED5" w:rsidP="00AF44E6">
      <w:pPr>
        <w:numPr>
          <w:ilvl w:val="0"/>
          <w:numId w:val="16"/>
        </w:numPr>
        <w:rPr>
          <w:rFonts w:ascii="Arial" w:hAnsi="Arial" w:cs="Arial"/>
          <w:b/>
          <w:sz w:val="20"/>
          <w:szCs w:val="20"/>
          <w:lang w:val="en-GB"/>
        </w:rPr>
      </w:pPr>
      <w:r w:rsidRPr="00E878D4">
        <w:rPr>
          <w:rFonts w:ascii="Arial" w:hAnsi="Arial" w:cs="Arial"/>
          <w:b/>
          <w:sz w:val="20"/>
          <w:szCs w:val="20"/>
          <w:lang w:val="en-GB"/>
        </w:rPr>
        <w:t>Risk Factor Table form previous template (recommended for substantial and high-risk projects)</w:t>
      </w:r>
    </w:p>
    <w:p w14:paraId="58A39A16" w14:textId="77777777" w:rsidR="001B6ED5" w:rsidRPr="000F2EB6" w:rsidRDefault="001B6ED5">
      <w:pPr>
        <w:rPr>
          <w:rFonts w:ascii="Arial" w:hAnsi="Arial" w:cs="Arial"/>
          <w:b/>
          <w:sz w:val="20"/>
          <w:szCs w:val="20"/>
          <w:lang w:val="en-GB"/>
        </w:rPr>
      </w:pPr>
    </w:p>
    <w:p w14:paraId="175B23F9" w14:textId="77777777" w:rsidR="001B6ED5" w:rsidRPr="000F2EB6" w:rsidRDefault="001B6ED5">
      <w:pPr>
        <w:rPr>
          <w:rFonts w:ascii="Arial" w:hAnsi="Arial" w:cs="Arial"/>
          <w:b/>
          <w:sz w:val="20"/>
          <w:szCs w:val="20"/>
          <w:lang w:val="en-GB"/>
        </w:rPr>
      </w:pPr>
    </w:p>
    <w:p w14:paraId="1E7FC31A" w14:textId="77777777" w:rsidR="001B6ED5" w:rsidRPr="000F2EB6" w:rsidRDefault="001B6ED5">
      <w:pPr>
        <w:rPr>
          <w:rFonts w:ascii="Arial" w:hAnsi="Arial" w:cs="Arial"/>
          <w:sz w:val="20"/>
          <w:szCs w:val="20"/>
          <w:lang w:val="en-GB"/>
        </w:rPr>
      </w:pPr>
      <w:r w:rsidRPr="000F2EB6">
        <w:rPr>
          <w:rFonts w:ascii="Arial" w:hAnsi="Arial" w:cs="Arial"/>
          <w:b/>
          <w:sz w:val="20"/>
          <w:szCs w:val="20"/>
          <w:lang w:val="en-GB"/>
        </w:rPr>
        <w:t>Risks Factor Table</w:t>
      </w:r>
    </w:p>
    <w:p w14:paraId="266C8667" w14:textId="77777777" w:rsidR="001B6ED5" w:rsidRPr="000F2EB6" w:rsidRDefault="001B6ED5">
      <w:pPr>
        <w:rPr>
          <w:rFonts w:ascii="Arial" w:hAnsi="Arial" w:cs="Arial"/>
          <w:i/>
          <w:sz w:val="20"/>
          <w:szCs w:val="20"/>
          <w:lang w:val="en-GB"/>
        </w:rPr>
      </w:pPr>
      <w:r w:rsidRPr="000F2EB6">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0F2EB6">
        <w:rPr>
          <w:rFonts w:ascii="Arial" w:hAnsi="Arial" w:cs="Arial"/>
          <w:b/>
          <w:i/>
          <w:sz w:val="20"/>
          <w:szCs w:val="20"/>
          <w:lang w:val="en-GB"/>
        </w:rPr>
        <w:t>Substantial</w:t>
      </w:r>
      <w:r w:rsidRPr="000F2EB6">
        <w:rPr>
          <w:rFonts w:ascii="Arial" w:hAnsi="Arial" w:cs="Arial"/>
          <w:i/>
          <w:sz w:val="20"/>
          <w:szCs w:val="20"/>
          <w:lang w:val="en-GB"/>
        </w:rPr>
        <w:t xml:space="preserve"> or </w:t>
      </w:r>
      <w:r w:rsidRPr="000F2EB6">
        <w:rPr>
          <w:rFonts w:ascii="Arial" w:hAnsi="Arial" w:cs="Arial"/>
          <w:b/>
          <w:i/>
          <w:sz w:val="20"/>
          <w:szCs w:val="20"/>
          <w:lang w:val="en-GB"/>
        </w:rPr>
        <w:t>High</w:t>
      </w:r>
      <w:r w:rsidRPr="000F2EB6">
        <w:rPr>
          <w:rFonts w:ascii="Arial" w:hAnsi="Arial" w:cs="Arial"/>
          <w:i/>
          <w:sz w:val="20"/>
          <w:szCs w:val="20"/>
          <w:lang w:val="en-GB"/>
        </w:rPr>
        <w:t xml:space="preserve"> and who is responsible to for it.</w:t>
      </w:r>
    </w:p>
    <w:p w14:paraId="2C6CDB9C" w14:textId="77777777" w:rsidR="001B6ED5" w:rsidRPr="00E878D4" w:rsidRDefault="001B6ED5" w:rsidP="00447B9C">
      <w:pPr>
        <w:pStyle w:val="NormalWeb"/>
        <w:rPr>
          <w:rFonts w:ascii="Arial" w:hAnsi="Arial" w:cs="Arial"/>
        </w:rPr>
      </w:pPr>
      <w:r w:rsidRPr="00E878D4">
        <w:rPr>
          <w:rFonts w:ascii="Arial" w:hAnsi="Arial" w:cs="Arial"/>
          <w:b/>
          <w:bCs/>
        </w:rPr>
        <w:t xml:space="preserve">High Risk (H): </w:t>
      </w:r>
      <w:r w:rsidRPr="00E878D4">
        <w:rPr>
          <w:rFonts w:ascii="Arial" w:hAnsi="Arial" w:cs="Arial"/>
        </w:rPr>
        <w:t xml:space="preserve">There is a probability of greater than 75% that assumptions may fail to hold or materialize, and/or the project may face high risks. </w:t>
      </w:r>
      <w:r w:rsidRPr="00E878D4">
        <w:rPr>
          <w:rFonts w:ascii="Arial" w:hAnsi="Arial" w:cs="Arial"/>
        </w:rPr>
        <w:br/>
      </w:r>
      <w:r w:rsidRPr="00E878D4">
        <w:rPr>
          <w:rFonts w:ascii="Arial" w:hAnsi="Arial" w:cs="Arial"/>
          <w:b/>
          <w:bCs/>
        </w:rPr>
        <w:t xml:space="preserve">Substantial Risk (S): </w:t>
      </w:r>
      <w:r w:rsidRPr="00E878D4">
        <w:rPr>
          <w:rFonts w:ascii="Arial" w:hAnsi="Arial" w:cs="Arial"/>
        </w:rPr>
        <w:t xml:space="preserve">There is a probability of between 51% and 75% that assumptions may fail to hold and/or the project may face substantial risks. </w:t>
      </w:r>
      <w:r w:rsidRPr="00E878D4">
        <w:rPr>
          <w:rFonts w:ascii="Arial" w:hAnsi="Arial" w:cs="Arial"/>
        </w:rPr>
        <w:br/>
      </w:r>
      <w:r w:rsidRPr="00E878D4">
        <w:rPr>
          <w:rFonts w:ascii="Arial" w:hAnsi="Arial" w:cs="Arial"/>
          <w:b/>
          <w:bCs/>
        </w:rPr>
        <w:t xml:space="preserve">Modest Risk (M): </w:t>
      </w:r>
      <w:r w:rsidRPr="00E878D4">
        <w:rPr>
          <w:rFonts w:ascii="Arial" w:hAnsi="Arial" w:cs="Arial"/>
        </w:rPr>
        <w:t xml:space="preserve">There is a probability of between 26% and 50% that assumptions may fail to hold or materialize, and/or the project may face only modest risks. </w:t>
      </w:r>
      <w:r w:rsidRPr="00E878D4">
        <w:rPr>
          <w:rFonts w:ascii="Arial" w:hAnsi="Arial" w:cs="Arial"/>
        </w:rPr>
        <w:br/>
      </w:r>
      <w:r w:rsidRPr="00E878D4">
        <w:rPr>
          <w:rFonts w:ascii="Arial" w:hAnsi="Arial" w:cs="Arial"/>
          <w:b/>
          <w:bCs/>
        </w:rPr>
        <w:t xml:space="preserve">Low Risk (L): </w:t>
      </w:r>
      <w:r w:rsidRPr="00E878D4">
        <w:rPr>
          <w:rFonts w:ascii="Arial" w:hAnsi="Arial" w:cs="Arial"/>
        </w:rPr>
        <w:t xml:space="preserve">There is a probability of up to 25% that assumptions may fail to hold or materialize, and/or the project may face only modest risks. </w:t>
      </w:r>
    </w:p>
    <w:p w14:paraId="6731C05E" w14:textId="77777777" w:rsidR="001B6ED5" w:rsidRPr="000F2EB6" w:rsidRDefault="001B6ED5">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1B6ED5" w:rsidRPr="000F2EB6" w14:paraId="77E00511" w14:textId="77777777">
        <w:tc>
          <w:tcPr>
            <w:tcW w:w="13248" w:type="dxa"/>
            <w:shd w:val="clear" w:color="auto" w:fill="D9D9D9"/>
          </w:tcPr>
          <w:p w14:paraId="7AADC809"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RISK FACTOR TABLE</w:t>
            </w:r>
          </w:p>
        </w:tc>
      </w:tr>
      <w:tr w:rsidR="001B6ED5" w:rsidRPr="000F2EB6" w14:paraId="7949C492" w14:textId="77777777">
        <w:tc>
          <w:tcPr>
            <w:tcW w:w="13248" w:type="dxa"/>
            <w:tcBorders>
              <w:bottom w:val="single" w:sz="4" w:space="0" w:color="auto"/>
            </w:tcBorders>
          </w:tcPr>
          <w:p w14:paraId="682F4A7E" w14:textId="77777777" w:rsidR="001B6ED5" w:rsidRPr="00E878D4" w:rsidRDefault="001B6ED5">
            <w:pPr>
              <w:rPr>
                <w:rFonts w:ascii="Arial" w:hAnsi="Arial" w:cs="Arial"/>
                <w:i/>
                <w:sz w:val="20"/>
                <w:szCs w:val="20"/>
                <w:lang w:val="en-GB"/>
              </w:rPr>
            </w:pPr>
            <w:r w:rsidRPr="00E878D4">
              <w:rPr>
                <w:rFonts w:ascii="Arial" w:hAnsi="Arial" w:cs="Arial"/>
                <w:b/>
                <w:i/>
                <w:sz w:val="20"/>
                <w:szCs w:val="20"/>
                <w:lang w:val="en-GB"/>
              </w:rPr>
              <w:t xml:space="preserve">Project Managers </w:t>
            </w:r>
            <w:r w:rsidRPr="00E878D4">
              <w:rPr>
                <w:rFonts w:ascii="Arial" w:hAnsi="Arial" w:cs="Arial"/>
                <w:i/>
                <w:sz w:val="20"/>
                <w:szCs w:val="20"/>
                <w:lang w:val="en-GB"/>
              </w:rPr>
              <w:t xml:space="preserve">will use this table to summarize risks identified in the </w:t>
            </w:r>
            <w:r w:rsidRPr="00E878D4">
              <w:rPr>
                <w:rFonts w:ascii="Arial" w:hAnsi="Arial" w:cs="Arial"/>
                <w:b/>
                <w:i/>
                <w:sz w:val="20"/>
                <w:szCs w:val="20"/>
                <w:lang w:val="en-GB"/>
              </w:rPr>
              <w:t>Project Document</w:t>
            </w:r>
            <w:r w:rsidRPr="00E878D4">
              <w:rPr>
                <w:rFonts w:ascii="Arial" w:hAnsi="Arial" w:cs="Arial"/>
                <w:i/>
                <w:sz w:val="20"/>
                <w:szCs w:val="20"/>
                <w:lang w:val="en-GB"/>
              </w:rPr>
              <w:t xml:space="preserve"> and reflect also </w:t>
            </w:r>
            <w:r w:rsidRPr="00E878D4">
              <w:rPr>
                <w:rFonts w:ascii="Arial" w:hAnsi="Arial" w:cs="Arial"/>
                <w:b/>
                <w:i/>
                <w:sz w:val="20"/>
                <w:szCs w:val="20"/>
                <w:lang w:val="en-GB"/>
              </w:rPr>
              <w:t>any new risks</w:t>
            </w:r>
            <w:r w:rsidRPr="00E878D4">
              <w:rPr>
                <w:rFonts w:ascii="Arial" w:hAnsi="Arial" w:cs="Arial"/>
                <w:i/>
                <w:sz w:val="20"/>
                <w:szCs w:val="20"/>
                <w:lang w:val="en-GB"/>
              </w:rPr>
              <w:t xml:space="preserve"> identified in the course of project implementation. The </w:t>
            </w:r>
            <w:r w:rsidRPr="00E878D4">
              <w:rPr>
                <w:rFonts w:ascii="Arial" w:hAnsi="Arial" w:cs="Arial"/>
                <w:i/>
                <w:sz w:val="20"/>
                <w:szCs w:val="20"/>
                <w:u w:val="single"/>
                <w:lang w:val="en-GB"/>
              </w:rPr>
              <w:t>Notes</w:t>
            </w:r>
            <w:r w:rsidRPr="00E878D4">
              <w:rPr>
                <w:rFonts w:ascii="Arial" w:hAnsi="Arial" w:cs="Arial"/>
                <w:i/>
                <w:sz w:val="20"/>
                <w:szCs w:val="20"/>
                <w:lang w:val="en-GB"/>
              </w:rPr>
              <w:t xml:space="preserve"> column should be used to provide additional details concerning manifestation of the risk in your specific project, </w:t>
            </w:r>
            <w:r w:rsidRPr="00E878D4">
              <w:rPr>
                <w:rFonts w:ascii="Arial" w:hAnsi="Arial" w:cs="Arial"/>
                <w:b/>
                <w:i/>
                <w:sz w:val="20"/>
                <w:szCs w:val="20"/>
                <w:lang w:val="en-GB"/>
              </w:rPr>
              <w:t>as relevant</w:t>
            </w:r>
            <w:r w:rsidRPr="00E878D4">
              <w:rPr>
                <w:rFonts w:ascii="Arial" w:hAnsi="Arial" w:cs="Arial"/>
                <w:i/>
                <w:sz w:val="20"/>
                <w:szCs w:val="20"/>
                <w:lang w:val="en-GB"/>
              </w:rPr>
              <w:t>. The “Notes” column has one section for the Project Manager (</w:t>
            </w:r>
            <w:r w:rsidRPr="00E878D4">
              <w:rPr>
                <w:rFonts w:ascii="Arial" w:hAnsi="Arial" w:cs="Arial"/>
                <w:b/>
                <w:i/>
                <w:sz w:val="20"/>
                <w:szCs w:val="20"/>
                <w:lang w:val="en-GB"/>
              </w:rPr>
              <w:t>PM)</w:t>
            </w:r>
            <w:r w:rsidRPr="00E878D4">
              <w:rPr>
                <w:rFonts w:ascii="Arial" w:hAnsi="Arial" w:cs="Arial"/>
                <w:i/>
                <w:sz w:val="20"/>
                <w:szCs w:val="20"/>
                <w:lang w:val="en-GB"/>
              </w:rPr>
              <w:t xml:space="preserve"> and one for the UNEP Task Manager (</w:t>
            </w:r>
            <w:r w:rsidRPr="00E878D4">
              <w:rPr>
                <w:rFonts w:ascii="Arial" w:hAnsi="Arial" w:cs="Arial"/>
                <w:b/>
                <w:i/>
                <w:sz w:val="20"/>
                <w:szCs w:val="20"/>
                <w:lang w:val="en-GB"/>
              </w:rPr>
              <w:t>TM)</w:t>
            </w:r>
            <w:r w:rsidRPr="00E878D4">
              <w:rPr>
                <w:rFonts w:ascii="Arial" w:hAnsi="Arial" w:cs="Arial"/>
                <w:i/>
                <w:sz w:val="20"/>
                <w:szCs w:val="20"/>
                <w:lang w:val="en-GB"/>
              </w:rPr>
              <w:t xml:space="preserve">. If the generic risk factors and indicators in the table are not relevant to the project rows should be added. The </w:t>
            </w:r>
            <w:r w:rsidRPr="00E878D4">
              <w:rPr>
                <w:rFonts w:ascii="Arial" w:hAnsi="Arial" w:cs="Arial"/>
                <w:b/>
                <w:i/>
                <w:color w:val="FF0000"/>
                <w:sz w:val="20"/>
                <w:szCs w:val="20"/>
                <w:lang w:val="en-GB"/>
              </w:rPr>
              <w:t>UNEP Task Manager</w:t>
            </w:r>
            <w:r w:rsidRPr="00E878D4">
              <w:rPr>
                <w:rFonts w:ascii="Arial" w:hAnsi="Arial" w:cs="Arial"/>
                <w:i/>
                <w:sz w:val="20"/>
                <w:szCs w:val="20"/>
                <w:lang w:val="en-GB"/>
              </w:rPr>
              <w:t xml:space="preserve"> should provide ratings in the right hand column reflecting his/her own assessment of project risks.</w:t>
            </w:r>
          </w:p>
        </w:tc>
      </w:tr>
    </w:tbl>
    <w:p w14:paraId="1E071E76" w14:textId="77777777" w:rsidR="001B6ED5" w:rsidRPr="00E878D4" w:rsidRDefault="001B6ED5">
      <w:pPr>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E878D4" w:rsidRPr="000F2EB6" w14:paraId="79BB3365" w14:textId="77777777" w:rsidTr="00E878D4">
        <w:trPr>
          <w:trHeight w:val="601"/>
          <w:tblHeader/>
        </w:trPr>
        <w:tc>
          <w:tcPr>
            <w:tcW w:w="1398" w:type="dxa"/>
            <w:shd w:val="clear" w:color="auto" w:fill="D9D9D9"/>
          </w:tcPr>
          <w:p w14:paraId="12284D71" w14:textId="77777777" w:rsidR="001B6ED5" w:rsidRPr="00E878D4" w:rsidRDefault="001B6ED5">
            <w:pPr>
              <w:rPr>
                <w:rFonts w:ascii="Arial" w:hAnsi="Arial" w:cs="Arial"/>
                <w:b/>
                <w:sz w:val="20"/>
                <w:szCs w:val="20"/>
                <w:lang w:val="en-GB"/>
              </w:rPr>
            </w:pPr>
          </w:p>
        </w:tc>
        <w:tc>
          <w:tcPr>
            <w:tcW w:w="1583" w:type="dxa"/>
            <w:shd w:val="clear" w:color="auto" w:fill="D9D9D9"/>
          </w:tcPr>
          <w:p w14:paraId="2F2FA0D9" w14:textId="77777777" w:rsidR="001B6ED5" w:rsidRPr="00E878D4" w:rsidRDefault="001B6ED5">
            <w:pPr>
              <w:rPr>
                <w:rFonts w:ascii="Arial" w:hAnsi="Arial" w:cs="Arial"/>
                <w:b/>
                <w:sz w:val="20"/>
                <w:szCs w:val="20"/>
                <w:lang w:val="en-GB"/>
              </w:rPr>
            </w:pPr>
          </w:p>
        </w:tc>
        <w:tc>
          <w:tcPr>
            <w:tcW w:w="1589" w:type="dxa"/>
            <w:shd w:val="clear" w:color="auto" w:fill="D9D9D9"/>
          </w:tcPr>
          <w:p w14:paraId="513A7288" w14:textId="77777777" w:rsidR="001B6ED5" w:rsidRPr="00E878D4" w:rsidRDefault="001B6ED5">
            <w:pPr>
              <w:rPr>
                <w:rFonts w:ascii="Arial" w:hAnsi="Arial" w:cs="Arial"/>
                <w:b/>
                <w:sz w:val="20"/>
                <w:szCs w:val="20"/>
                <w:lang w:val="en-GB"/>
              </w:rPr>
            </w:pPr>
          </w:p>
        </w:tc>
        <w:tc>
          <w:tcPr>
            <w:tcW w:w="1593" w:type="dxa"/>
            <w:tcBorders>
              <w:right w:val="single" w:sz="12" w:space="0" w:color="auto"/>
            </w:tcBorders>
            <w:shd w:val="clear" w:color="auto" w:fill="D9D9D9"/>
          </w:tcPr>
          <w:p w14:paraId="4A48B31B" w14:textId="77777777" w:rsidR="001B6ED5" w:rsidRPr="00E878D4" w:rsidRDefault="001B6ED5">
            <w:pPr>
              <w:rPr>
                <w:rFonts w:ascii="Arial" w:hAnsi="Arial" w:cs="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20BFBA2"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0C1541E"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13C4A358" w14:textId="77777777" w:rsidR="001B6ED5" w:rsidRPr="00E878D4" w:rsidRDefault="001B6ED5">
            <w:pPr>
              <w:jc w:val="center"/>
              <w:rPr>
                <w:rFonts w:ascii="Arial" w:hAnsi="Arial" w:cs="Arial"/>
                <w:b/>
                <w:color w:val="FF0000"/>
                <w:sz w:val="20"/>
                <w:szCs w:val="20"/>
                <w:lang w:val="en-GB"/>
              </w:rPr>
            </w:pPr>
            <w:r w:rsidRPr="00E878D4">
              <w:rPr>
                <w:rFonts w:ascii="Arial" w:hAnsi="Arial" w:cs="Arial"/>
                <w:b/>
                <w:color w:val="FF0000"/>
                <w:sz w:val="20"/>
                <w:szCs w:val="20"/>
                <w:lang w:val="en-GB"/>
              </w:rPr>
              <w:t>Task Manager Rating</w:t>
            </w:r>
          </w:p>
        </w:tc>
      </w:tr>
      <w:tr w:rsidR="00253C84" w:rsidRPr="000F2EB6" w14:paraId="1659C1EE" w14:textId="77777777" w:rsidTr="00965B60">
        <w:trPr>
          <w:cantSplit/>
          <w:trHeight w:val="1557"/>
          <w:tblHeader/>
        </w:trPr>
        <w:tc>
          <w:tcPr>
            <w:tcW w:w="1398" w:type="dxa"/>
            <w:tcBorders>
              <w:bottom w:val="single" w:sz="4" w:space="0" w:color="auto"/>
            </w:tcBorders>
            <w:shd w:val="clear" w:color="auto" w:fill="F3F3F3"/>
          </w:tcPr>
          <w:p w14:paraId="1DAF9986"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Risk Factor</w:t>
            </w:r>
          </w:p>
        </w:tc>
        <w:tc>
          <w:tcPr>
            <w:tcW w:w="1583" w:type="dxa"/>
            <w:tcBorders>
              <w:bottom w:val="single" w:sz="4" w:space="0" w:color="auto"/>
            </w:tcBorders>
            <w:shd w:val="clear" w:color="auto" w:fill="F3F3F3"/>
          </w:tcPr>
          <w:p w14:paraId="74A1743B"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Low Risk</w:t>
            </w:r>
          </w:p>
        </w:tc>
        <w:tc>
          <w:tcPr>
            <w:tcW w:w="1589" w:type="dxa"/>
            <w:tcBorders>
              <w:bottom w:val="single" w:sz="4" w:space="0" w:color="auto"/>
            </w:tcBorders>
            <w:shd w:val="clear" w:color="auto" w:fill="F3F3F3"/>
          </w:tcPr>
          <w:p w14:paraId="70F4F15E"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FDC9FC0"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DE98BA6"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139F45BC"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042FC63" w14:textId="77777777" w:rsidR="001B6ED5" w:rsidRPr="00E878D4" w:rsidRDefault="001B6ED5">
            <w:pPr>
              <w:ind w:left="113" w:right="113"/>
              <w:rPr>
                <w:rFonts w:ascii="Arial" w:hAnsi="Arial" w:cs="Arial"/>
                <w:b/>
                <w:color w:val="FF0000"/>
                <w:sz w:val="20"/>
                <w:szCs w:val="20"/>
                <w:lang w:val="en-GB"/>
              </w:rPr>
            </w:pPr>
            <w:r w:rsidRPr="00E878D4">
              <w:rPr>
                <w:rFonts w:ascii="Arial" w:hAnsi="Arial" w:cs="Arial"/>
                <w:b/>
                <w:color w:val="FF0000"/>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04D9398F"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C81E364"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FD2EE6"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4FCF08B" w14:textId="77777777" w:rsidR="001B6ED5" w:rsidRPr="00E878D4" w:rsidRDefault="001B6ED5">
            <w:pPr>
              <w:rPr>
                <w:rFonts w:ascii="Arial" w:hAnsi="Arial" w:cs="Arial"/>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6A4C6CE"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A6BC385"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338BABA"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260639C"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6DA4332"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E50A1BE"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To be determined</w:t>
            </w:r>
          </w:p>
        </w:tc>
      </w:tr>
      <w:tr w:rsidR="001B6ED5" w:rsidRPr="000F2EB6" w14:paraId="7888FABA" w14:textId="77777777" w:rsidTr="00E878D4">
        <w:tblPrEx>
          <w:tblBorders>
            <w:right w:val="single" w:sz="12" w:space="0" w:color="auto"/>
            <w:insideH w:val="none" w:sz="0" w:space="0" w:color="auto"/>
            <w:insideV w:val="none" w:sz="0" w:space="0" w:color="auto"/>
          </w:tblBorders>
        </w:tblPrEx>
        <w:trPr>
          <w:cantSplit/>
          <w:trHeight w:val="300"/>
        </w:trPr>
        <w:tc>
          <w:tcPr>
            <w:tcW w:w="13248" w:type="dxa"/>
            <w:gridSpan w:val="17"/>
            <w:tcBorders>
              <w:top w:val="single" w:sz="4" w:space="0" w:color="auto"/>
              <w:bottom w:val="single" w:sz="4" w:space="0" w:color="auto"/>
              <w:right w:val="single" w:sz="4" w:space="0" w:color="auto"/>
            </w:tcBorders>
            <w:vAlign w:val="center"/>
          </w:tcPr>
          <w:p w14:paraId="0C717B04" w14:textId="77777777" w:rsidR="001B6ED5" w:rsidRPr="00E878D4" w:rsidRDefault="001B6ED5">
            <w:pPr>
              <w:ind w:left="113" w:right="113"/>
              <w:jc w:val="center"/>
              <w:rPr>
                <w:rFonts w:ascii="Arial" w:hAnsi="Arial" w:cs="Arial"/>
                <w:b/>
                <w:sz w:val="20"/>
                <w:szCs w:val="20"/>
                <w:lang w:val="en-GB"/>
              </w:rPr>
            </w:pPr>
            <w:r w:rsidRPr="00E878D4">
              <w:rPr>
                <w:rFonts w:ascii="Arial" w:hAnsi="Arial" w:cs="Arial"/>
                <w:b/>
                <w:sz w:val="20"/>
                <w:szCs w:val="20"/>
                <w:lang w:val="en-GB"/>
              </w:rPr>
              <w:t>INTERNAL RISK</w:t>
            </w:r>
          </w:p>
        </w:tc>
      </w:tr>
      <w:tr w:rsidR="001B6ED5" w:rsidRPr="000F2EB6" w14:paraId="538C72A4" w14:textId="77777777" w:rsidTr="00E878D4">
        <w:trPr>
          <w:cantSplit/>
          <w:trHeight w:val="300"/>
        </w:trPr>
        <w:tc>
          <w:tcPr>
            <w:tcW w:w="13248" w:type="dxa"/>
            <w:gridSpan w:val="17"/>
            <w:tcBorders>
              <w:bottom w:val="single" w:sz="4" w:space="0" w:color="auto"/>
              <w:right w:val="single" w:sz="4" w:space="0" w:color="auto"/>
            </w:tcBorders>
            <w:shd w:val="clear" w:color="auto" w:fill="E0E0E0"/>
            <w:vAlign w:val="center"/>
          </w:tcPr>
          <w:p w14:paraId="3A07AD34" w14:textId="77777777" w:rsidR="001B6ED5" w:rsidRPr="00E878D4" w:rsidRDefault="001B6ED5">
            <w:pPr>
              <w:ind w:left="113" w:right="113"/>
              <w:rPr>
                <w:rFonts w:ascii="Arial" w:hAnsi="Arial" w:cs="Arial"/>
                <w:b/>
                <w:sz w:val="20"/>
                <w:szCs w:val="20"/>
                <w:lang w:val="en-GB"/>
              </w:rPr>
            </w:pPr>
            <w:r w:rsidRPr="00E878D4">
              <w:rPr>
                <w:rFonts w:ascii="Arial" w:hAnsi="Arial" w:cs="Arial"/>
                <w:b/>
                <w:sz w:val="20"/>
                <w:szCs w:val="20"/>
                <w:lang w:val="en-GB"/>
              </w:rPr>
              <w:lastRenderedPageBreak/>
              <w:t>Project management</w:t>
            </w:r>
          </w:p>
        </w:tc>
      </w:tr>
      <w:tr w:rsidR="001B6ED5" w:rsidRPr="000F2EB6" w14:paraId="4AB25D18" w14:textId="77777777" w:rsidTr="00E878D4">
        <w:trPr>
          <w:cantSplit/>
          <w:trHeight w:val="726"/>
        </w:trPr>
        <w:tc>
          <w:tcPr>
            <w:tcW w:w="1398" w:type="dxa"/>
            <w:vMerge w:val="restart"/>
          </w:tcPr>
          <w:p w14:paraId="4E16D3B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Management structure</w:t>
            </w:r>
            <w:r w:rsidRPr="00E878D4">
              <w:rPr>
                <w:rFonts w:ascii="Arial" w:hAnsi="Arial" w:cs="Arial"/>
                <w:sz w:val="20"/>
                <w:szCs w:val="20"/>
                <w:lang w:val="en-GB"/>
              </w:rPr>
              <w:br/>
            </w:r>
            <w:r w:rsidRPr="00E878D4">
              <w:rPr>
                <w:rFonts w:ascii="Arial" w:hAnsi="Arial" w:cs="Arial"/>
                <w:color w:val="A6A6A6"/>
                <w:sz w:val="20"/>
                <w:szCs w:val="20"/>
                <w:lang w:val="en-GB"/>
              </w:rPr>
              <w:t>[Roles and responsibilities]</w:t>
            </w:r>
          </w:p>
        </w:tc>
        <w:tc>
          <w:tcPr>
            <w:tcW w:w="1583" w:type="dxa"/>
            <w:vMerge w:val="restart"/>
            <w:shd w:val="clear" w:color="auto" w:fill="A8D08D" w:themeFill="accent6" w:themeFillTint="99"/>
          </w:tcPr>
          <w:p w14:paraId="5CC61BE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Stable with roles and responsibilities clearly defined and understood</w:t>
            </w:r>
          </w:p>
        </w:tc>
        <w:tc>
          <w:tcPr>
            <w:tcW w:w="1589" w:type="dxa"/>
            <w:vMerge w:val="restart"/>
          </w:tcPr>
          <w:p w14:paraId="37286A3E"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Individuals understand their own role but are unsure of responsibilities of others</w:t>
            </w:r>
          </w:p>
        </w:tc>
        <w:tc>
          <w:tcPr>
            <w:tcW w:w="1593" w:type="dxa"/>
            <w:vMerge w:val="restart"/>
          </w:tcPr>
          <w:p w14:paraId="2480AEC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Unclear responsibilities or overlapping functions which lead to management problems</w:t>
            </w:r>
          </w:p>
        </w:tc>
        <w:tc>
          <w:tcPr>
            <w:tcW w:w="355" w:type="dxa"/>
            <w:vMerge w:val="restart"/>
            <w:shd w:val="clear" w:color="auto" w:fill="FF0000"/>
          </w:tcPr>
          <w:p w14:paraId="77BD00F8" w14:textId="77777777" w:rsidR="001B6ED5" w:rsidRPr="00E878D4" w:rsidRDefault="001B6ED5">
            <w:pPr>
              <w:rPr>
                <w:rFonts w:ascii="Arial" w:hAnsi="Arial" w:cs="Arial"/>
                <w:sz w:val="20"/>
                <w:szCs w:val="20"/>
                <w:lang w:val="en-GB"/>
              </w:rPr>
            </w:pPr>
          </w:p>
        </w:tc>
        <w:tc>
          <w:tcPr>
            <w:tcW w:w="355" w:type="dxa"/>
            <w:vMerge w:val="restart"/>
            <w:shd w:val="clear" w:color="auto" w:fill="auto"/>
          </w:tcPr>
          <w:p w14:paraId="28DB28A6" w14:textId="77777777" w:rsidR="001B6ED5" w:rsidRPr="00E878D4" w:rsidRDefault="001B6ED5">
            <w:pPr>
              <w:rPr>
                <w:rFonts w:ascii="Arial" w:hAnsi="Arial" w:cs="Arial"/>
                <w:sz w:val="20"/>
                <w:szCs w:val="20"/>
                <w:lang w:val="en-GB"/>
              </w:rPr>
            </w:pPr>
          </w:p>
        </w:tc>
        <w:tc>
          <w:tcPr>
            <w:tcW w:w="355" w:type="dxa"/>
            <w:vMerge w:val="restart"/>
            <w:shd w:val="clear" w:color="auto" w:fill="auto"/>
          </w:tcPr>
          <w:p w14:paraId="7AB33A33" w14:textId="77777777" w:rsidR="001B6ED5" w:rsidRPr="00E878D4" w:rsidRDefault="001B6ED5">
            <w:pPr>
              <w:rPr>
                <w:rFonts w:ascii="Arial" w:hAnsi="Arial" w:cs="Arial"/>
                <w:sz w:val="20"/>
                <w:szCs w:val="20"/>
                <w:lang w:val="en-GB"/>
              </w:rPr>
            </w:pPr>
          </w:p>
        </w:tc>
        <w:tc>
          <w:tcPr>
            <w:tcW w:w="356" w:type="dxa"/>
            <w:vMerge w:val="restart"/>
            <w:shd w:val="clear" w:color="auto" w:fill="auto"/>
          </w:tcPr>
          <w:p w14:paraId="48CCA4D2" w14:textId="77777777" w:rsidR="001B6ED5" w:rsidRPr="00E878D4" w:rsidRDefault="001B6ED5">
            <w:pPr>
              <w:rPr>
                <w:rFonts w:ascii="Arial" w:hAnsi="Arial" w:cs="Arial"/>
                <w:sz w:val="20"/>
                <w:szCs w:val="20"/>
                <w:lang w:val="en-GB"/>
              </w:rPr>
            </w:pPr>
          </w:p>
        </w:tc>
        <w:tc>
          <w:tcPr>
            <w:tcW w:w="356" w:type="dxa"/>
            <w:vMerge w:val="restart"/>
          </w:tcPr>
          <w:p w14:paraId="6DDBF483" w14:textId="77777777" w:rsidR="001B6ED5" w:rsidRPr="00E878D4" w:rsidRDefault="001B6ED5">
            <w:pPr>
              <w:rPr>
                <w:rFonts w:ascii="Arial" w:hAnsi="Arial" w:cs="Arial"/>
                <w:sz w:val="20"/>
                <w:szCs w:val="20"/>
                <w:lang w:val="en-GB"/>
              </w:rPr>
            </w:pPr>
          </w:p>
        </w:tc>
        <w:tc>
          <w:tcPr>
            <w:tcW w:w="358" w:type="dxa"/>
            <w:vMerge w:val="restart"/>
          </w:tcPr>
          <w:p w14:paraId="2A4038D5" w14:textId="77777777" w:rsidR="001B6ED5" w:rsidRPr="00E878D4" w:rsidRDefault="001B6ED5">
            <w:pPr>
              <w:rPr>
                <w:rFonts w:ascii="Arial" w:hAnsi="Arial" w:cs="Arial"/>
                <w:sz w:val="20"/>
                <w:szCs w:val="20"/>
                <w:lang w:val="en-GB"/>
              </w:rPr>
            </w:pPr>
          </w:p>
        </w:tc>
        <w:tc>
          <w:tcPr>
            <w:tcW w:w="2760" w:type="dxa"/>
          </w:tcPr>
          <w:p w14:paraId="7CD104F0" w14:textId="77777777" w:rsidR="001B6ED5" w:rsidRPr="00E878D4" w:rsidRDefault="001B6ED5">
            <w:pPr>
              <w:rPr>
                <w:rFonts w:ascii="Arial" w:hAnsi="Arial" w:cs="Arial"/>
                <w:sz w:val="20"/>
                <w:szCs w:val="20"/>
                <w:lang w:val="en-GB"/>
              </w:rPr>
            </w:pPr>
            <w:proofErr w:type="gramStart"/>
            <w:r w:rsidRPr="00E878D4">
              <w:rPr>
                <w:rFonts w:ascii="Arial" w:hAnsi="Arial" w:cs="Arial"/>
                <w:sz w:val="20"/>
                <w:szCs w:val="20"/>
                <w:lang w:val="en-GB"/>
              </w:rPr>
              <w:t>PM :</w:t>
            </w:r>
            <w:proofErr w:type="gramEnd"/>
            <w:r w:rsidR="00211385" w:rsidRPr="000F2EB6">
              <w:rPr>
                <w:rFonts w:ascii="Arial" w:hAnsi="Arial" w:cs="Arial"/>
                <w:sz w:val="20"/>
                <w:szCs w:val="20"/>
                <w:lang w:val="en-GB"/>
              </w:rPr>
              <w:t xml:space="preserve"> </w:t>
            </w:r>
            <w:r w:rsidR="00211385" w:rsidRPr="00E878D4">
              <w:rPr>
                <w:rFonts w:ascii="Arial" w:hAnsi="Arial" w:cs="Arial"/>
                <w:sz w:val="20"/>
                <w:szCs w:val="20"/>
                <w:lang w:val="en-GB"/>
              </w:rPr>
              <w:t>Team work with high team spirit; individuals readily available and engaged</w:t>
            </w:r>
          </w:p>
        </w:tc>
        <w:tc>
          <w:tcPr>
            <w:tcW w:w="365" w:type="dxa"/>
            <w:vMerge w:val="restart"/>
          </w:tcPr>
          <w:p w14:paraId="79B768EA"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0C40D16C" w14:textId="77777777" w:rsidR="001B6ED5" w:rsidRPr="00E878D4" w:rsidRDefault="001B6ED5">
            <w:pPr>
              <w:rPr>
                <w:rFonts w:ascii="Arial" w:hAnsi="Arial" w:cs="Arial"/>
                <w:sz w:val="20"/>
                <w:szCs w:val="20"/>
                <w:lang w:val="en-GB"/>
              </w:rPr>
            </w:pPr>
          </w:p>
        </w:tc>
        <w:tc>
          <w:tcPr>
            <w:tcW w:w="365" w:type="dxa"/>
            <w:vMerge w:val="restart"/>
          </w:tcPr>
          <w:p w14:paraId="2DAECBD1" w14:textId="77777777" w:rsidR="001B6ED5" w:rsidRPr="00E878D4" w:rsidRDefault="001B6ED5">
            <w:pPr>
              <w:rPr>
                <w:rFonts w:ascii="Arial" w:hAnsi="Arial" w:cs="Arial"/>
                <w:sz w:val="20"/>
                <w:szCs w:val="20"/>
                <w:lang w:val="en-GB"/>
              </w:rPr>
            </w:pPr>
          </w:p>
        </w:tc>
        <w:tc>
          <w:tcPr>
            <w:tcW w:w="365" w:type="dxa"/>
            <w:vMerge w:val="restart"/>
          </w:tcPr>
          <w:p w14:paraId="25CDD184" w14:textId="77777777" w:rsidR="001B6ED5" w:rsidRPr="00E878D4" w:rsidRDefault="001B6ED5">
            <w:pPr>
              <w:rPr>
                <w:rFonts w:ascii="Arial" w:hAnsi="Arial" w:cs="Arial"/>
                <w:sz w:val="20"/>
                <w:szCs w:val="20"/>
                <w:lang w:val="en-GB"/>
              </w:rPr>
            </w:pPr>
          </w:p>
        </w:tc>
        <w:tc>
          <w:tcPr>
            <w:tcW w:w="365" w:type="dxa"/>
            <w:vMerge w:val="restart"/>
          </w:tcPr>
          <w:p w14:paraId="63EB7E75" w14:textId="77777777" w:rsidR="001B6ED5" w:rsidRPr="00E878D4" w:rsidRDefault="001B6ED5">
            <w:pPr>
              <w:rPr>
                <w:rFonts w:ascii="Arial" w:hAnsi="Arial" w:cs="Arial"/>
                <w:sz w:val="20"/>
                <w:szCs w:val="20"/>
                <w:lang w:val="en-GB"/>
              </w:rPr>
            </w:pPr>
          </w:p>
        </w:tc>
        <w:tc>
          <w:tcPr>
            <w:tcW w:w="365" w:type="dxa"/>
            <w:vMerge w:val="restart"/>
          </w:tcPr>
          <w:p w14:paraId="5C5F2F9C" w14:textId="77777777" w:rsidR="001B6ED5" w:rsidRPr="00E878D4" w:rsidRDefault="001B6ED5">
            <w:pPr>
              <w:rPr>
                <w:rFonts w:ascii="Arial" w:hAnsi="Arial" w:cs="Arial"/>
                <w:sz w:val="20"/>
                <w:szCs w:val="20"/>
                <w:lang w:val="en-GB"/>
              </w:rPr>
            </w:pPr>
          </w:p>
        </w:tc>
      </w:tr>
      <w:tr w:rsidR="001B6ED5" w:rsidRPr="000F2EB6" w14:paraId="1135FEBC" w14:textId="77777777" w:rsidTr="00E878D4">
        <w:trPr>
          <w:cantSplit/>
          <w:trHeight w:val="726"/>
        </w:trPr>
        <w:tc>
          <w:tcPr>
            <w:tcW w:w="1398" w:type="dxa"/>
            <w:vMerge/>
          </w:tcPr>
          <w:p w14:paraId="37AA515D"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1C0028FD" w14:textId="77777777" w:rsidR="001B6ED5" w:rsidRPr="00E878D4" w:rsidRDefault="001B6ED5">
            <w:pPr>
              <w:rPr>
                <w:rFonts w:ascii="Arial" w:hAnsi="Arial" w:cs="Arial"/>
                <w:sz w:val="20"/>
                <w:szCs w:val="20"/>
                <w:lang w:val="en-GB"/>
              </w:rPr>
            </w:pPr>
          </w:p>
        </w:tc>
        <w:tc>
          <w:tcPr>
            <w:tcW w:w="1589" w:type="dxa"/>
            <w:vMerge/>
          </w:tcPr>
          <w:p w14:paraId="4D314155" w14:textId="77777777" w:rsidR="001B6ED5" w:rsidRPr="00E878D4" w:rsidRDefault="001B6ED5">
            <w:pPr>
              <w:rPr>
                <w:rFonts w:ascii="Arial" w:hAnsi="Arial" w:cs="Arial"/>
                <w:sz w:val="20"/>
                <w:szCs w:val="20"/>
                <w:lang w:val="en-GB"/>
              </w:rPr>
            </w:pPr>
          </w:p>
        </w:tc>
        <w:tc>
          <w:tcPr>
            <w:tcW w:w="1593" w:type="dxa"/>
            <w:vMerge/>
          </w:tcPr>
          <w:p w14:paraId="75A44865" w14:textId="77777777" w:rsidR="001B6ED5" w:rsidRPr="00E878D4" w:rsidRDefault="001B6ED5">
            <w:pPr>
              <w:rPr>
                <w:rFonts w:ascii="Arial" w:hAnsi="Arial" w:cs="Arial"/>
                <w:sz w:val="20"/>
                <w:szCs w:val="20"/>
                <w:lang w:val="en-GB"/>
              </w:rPr>
            </w:pPr>
          </w:p>
        </w:tc>
        <w:tc>
          <w:tcPr>
            <w:tcW w:w="355" w:type="dxa"/>
            <w:vMerge/>
            <w:shd w:val="clear" w:color="auto" w:fill="FF0000"/>
          </w:tcPr>
          <w:p w14:paraId="3A7A47D3" w14:textId="77777777" w:rsidR="001B6ED5" w:rsidRPr="00E878D4" w:rsidRDefault="001B6ED5">
            <w:pPr>
              <w:rPr>
                <w:rFonts w:ascii="Arial" w:hAnsi="Arial" w:cs="Arial"/>
                <w:sz w:val="20"/>
                <w:szCs w:val="20"/>
                <w:lang w:val="en-GB"/>
              </w:rPr>
            </w:pPr>
          </w:p>
        </w:tc>
        <w:tc>
          <w:tcPr>
            <w:tcW w:w="355" w:type="dxa"/>
            <w:vMerge/>
            <w:shd w:val="clear" w:color="auto" w:fill="auto"/>
          </w:tcPr>
          <w:p w14:paraId="00222A52" w14:textId="77777777" w:rsidR="001B6ED5" w:rsidRPr="00E878D4" w:rsidRDefault="001B6ED5">
            <w:pPr>
              <w:rPr>
                <w:rFonts w:ascii="Arial" w:hAnsi="Arial" w:cs="Arial"/>
                <w:sz w:val="20"/>
                <w:szCs w:val="20"/>
                <w:lang w:val="en-GB"/>
              </w:rPr>
            </w:pPr>
          </w:p>
        </w:tc>
        <w:tc>
          <w:tcPr>
            <w:tcW w:w="355" w:type="dxa"/>
            <w:vMerge/>
            <w:shd w:val="clear" w:color="auto" w:fill="auto"/>
          </w:tcPr>
          <w:p w14:paraId="39BE35E6" w14:textId="77777777" w:rsidR="001B6ED5" w:rsidRPr="00E878D4" w:rsidRDefault="001B6ED5">
            <w:pPr>
              <w:rPr>
                <w:rFonts w:ascii="Arial" w:hAnsi="Arial" w:cs="Arial"/>
                <w:sz w:val="20"/>
                <w:szCs w:val="20"/>
                <w:lang w:val="en-GB"/>
              </w:rPr>
            </w:pPr>
          </w:p>
        </w:tc>
        <w:tc>
          <w:tcPr>
            <w:tcW w:w="356" w:type="dxa"/>
            <w:vMerge/>
            <w:shd w:val="clear" w:color="auto" w:fill="auto"/>
          </w:tcPr>
          <w:p w14:paraId="5126958B" w14:textId="77777777" w:rsidR="001B6ED5" w:rsidRPr="00E878D4" w:rsidRDefault="001B6ED5">
            <w:pPr>
              <w:rPr>
                <w:rFonts w:ascii="Arial" w:hAnsi="Arial" w:cs="Arial"/>
                <w:sz w:val="20"/>
                <w:szCs w:val="20"/>
                <w:lang w:val="en-GB"/>
              </w:rPr>
            </w:pPr>
          </w:p>
        </w:tc>
        <w:tc>
          <w:tcPr>
            <w:tcW w:w="356" w:type="dxa"/>
            <w:vMerge/>
          </w:tcPr>
          <w:p w14:paraId="5043C751" w14:textId="77777777" w:rsidR="001B6ED5" w:rsidRPr="00E878D4" w:rsidRDefault="001B6ED5">
            <w:pPr>
              <w:rPr>
                <w:rFonts w:ascii="Arial" w:hAnsi="Arial" w:cs="Arial"/>
                <w:sz w:val="20"/>
                <w:szCs w:val="20"/>
                <w:lang w:val="en-GB"/>
              </w:rPr>
            </w:pPr>
          </w:p>
        </w:tc>
        <w:tc>
          <w:tcPr>
            <w:tcW w:w="358" w:type="dxa"/>
            <w:vMerge/>
          </w:tcPr>
          <w:p w14:paraId="534255C0" w14:textId="77777777" w:rsidR="001B6ED5" w:rsidRPr="00E878D4" w:rsidRDefault="001B6ED5">
            <w:pPr>
              <w:rPr>
                <w:rFonts w:ascii="Arial" w:hAnsi="Arial" w:cs="Arial"/>
                <w:sz w:val="20"/>
                <w:szCs w:val="20"/>
                <w:lang w:val="en-GB"/>
              </w:rPr>
            </w:pPr>
          </w:p>
        </w:tc>
        <w:tc>
          <w:tcPr>
            <w:tcW w:w="2760" w:type="dxa"/>
          </w:tcPr>
          <w:p w14:paraId="32E09319" w14:textId="77777777" w:rsidR="001B6ED5" w:rsidRPr="00E878D4" w:rsidRDefault="001B6ED5" w:rsidP="00DA5B56">
            <w:pPr>
              <w:rPr>
                <w:rFonts w:ascii="Arial" w:hAnsi="Arial" w:cs="Arial"/>
                <w:color w:val="FF0000"/>
                <w:sz w:val="20"/>
                <w:szCs w:val="20"/>
                <w:lang w:val="en-GB"/>
              </w:rPr>
            </w:pPr>
            <w:r w:rsidRPr="00E878D4">
              <w:rPr>
                <w:rFonts w:ascii="Arial" w:hAnsi="Arial" w:cs="Arial"/>
                <w:color w:val="FF0000"/>
                <w:sz w:val="20"/>
                <w:szCs w:val="20"/>
                <w:lang w:val="en-GB"/>
              </w:rPr>
              <w:t>TM:</w:t>
            </w:r>
          </w:p>
        </w:tc>
        <w:tc>
          <w:tcPr>
            <w:tcW w:w="365" w:type="dxa"/>
            <w:vMerge/>
          </w:tcPr>
          <w:p w14:paraId="6C77F295" w14:textId="77777777" w:rsidR="001B6ED5" w:rsidRPr="00E878D4" w:rsidRDefault="001B6ED5">
            <w:pPr>
              <w:rPr>
                <w:rFonts w:ascii="Arial" w:hAnsi="Arial" w:cs="Arial"/>
                <w:sz w:val="20"/>
                <w:szCs w:val="20"/>
                <w:lang w:val="en-GB"/>
              </w:rPr>
            </w:pPr>
          </w:p>
        </w:tc>
        <w:tc>
          <w:tcPr>
            <w:tcW w:w="365" w:type="dxa"/>
            <w:vMerge/>
          </w:tcPr>
          <w:p w14:paraId="50A2296D" w14:textId="77777777" w:rsidR="001B6ED5" w:rsidRPr="00E878D4" w:rsidRDefault="001B6ED5">
            <w:pPr>
              <w:rPr>
                <w:rFonts w:ascii="Arial" w:hAnsi="Arial" w:cs="Arial"/>
                <w:sz w:val="20"/>
                <w:szCs w:val="20"/>
                <w:lang w:val="en-GB"/>
              </w:rPr>
            </w:pPr>
          </w:p>
        </w:tc>
        <w:tc>
          <w:tcPr>
            <w:tcW w:w="365" w:type="dxa"/>
            <w:vMerge/>
          </w:tcPr>
          <w:p w14:paraId="781C18A1" w14:textId="77777777" w:rsidR="001B6ED5" w:rsidRPr="00E878D4" w:rsidRDefault="001B6ED5">
            <w:pPr>
              <w:rPr>
                <w:rFonts w:ascii="Arial" w:hAnsi="Arial" w:cs="Arial"/>
                <w:sz w:val="20"/>
                <w:szCs w:val="20"/>
                <w:lang w:val="en-GB"/>
              </w:rPr>
            </w:pPr>
          </w:p>
        </w:tc>
        <w:tc>
          <w:tcPr>
            <w:tcW w:w="365" w:type="dxa"/>
            <w:vMerge/>
          </w:tcPr>
          <w:p w14:paraId="68E9D71D" w14:textId="77777777" w:rsidR="001B6ED5" w:rsidRPr="00E878D4" w:rsidRDefault="001B6ED5">
            <w:pPr>
              <w:rPr>
                <w:rFonts w:ascii="Arial" w:hAnsi="Arial" w:cs="Arial"/>
                <w:sz w:val="20"/>
                <w:szCs w:val="20"/>
                <w:lang w:val="en-GB"/>
              </w:rPr>
            </w:pPr>
          </w:p>
        </w:tc>
        <w:tc>
          <w:tcPr>
            <w:tcW w:w="365" w:type="dxa"/>
            <w:vMerge/>
          </w:tcPr>
          <w:p w14:paraId="6DEE72D6" w14:textId="77777777" w:rsidR="001B6ED5" w:rsidRPr="00E878D4" w:rsidRDefault="001B6ED5">
            <w:pPr>
              <w:rPr>
                <w:rFonts w:ascii="Arial" w:hAnsi="Arial" w:cs="Arial"/>
                <w:sz w:val="20"/>
                <w:szCs w:val="20"/>
                <w:lang w:val="en-GB"/>
              </w:rPr>
            </w:pPr>
          </w:p>
        </w:tc>
        <w:tc>
          <w:tcPr>
            <w:tcW w:w="365" w:type="dxa"/>
            <w:vMerge/>
          </w:tcPr>
          <w:p w14:paraId="6FB86CE2" w14:textId="77777777" w:rsidR="001B6ED5" w:rsidRPr="00E878D4" w:rsidRDefault="001B6ED5">
            <w:pPr>
              <w:rPr>
                <w:rFonts w:ascii="Arial" w:hAnsi="Arial" w:cs="Arial"/>
                <w:sz w:val="20"/>
                <w:szCs w:val="20"/>
                <w:lang w:val="en-GB"/>
              </w:rPr>
            </w:pPr>
          </w:p>
        </w:tc>
      </w:tr>
      <w:tr w:rsidR="001B6ED5" w:rsidRPr="000F2EB6" w14:paraId="0FB866AA" w14:textId="77777777" w:rsidTr="00E878D4">
        <w:trPr>
          <w:cantSplit/>
          <w:trHeight w:val="830"/>
        </w:trPr>
        <w:tc>
          <w:tcPr>
            <w:tcW w:w="1398" w:type="dxa"/>
            <w:vMerge w:val="restart"/>
          </w:tcPr>
          <w:p w14:paraId="5F7A23A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Governance structure</w:t>
            </w:r>
          </w:p>
          <w:p w14:paraId="6BB77238" w14:textId="77777777" w:rsidR="001B6ED5" w:rsidRPr="00E878D4" w:rsidRDefault="001B6ED5">
            <w:pPr>
              <w:rPr>
                <w:rFonts w:ascii="Arial" w:hAnsi="Arial" w:cs="Arial"/>
                <w:color w:val="A6A6A6"/>
                <w:sz w:val="20"/>
                <w:szCs w:val="20"/>
                <w:lang w:val="en-GB"/>
              </w:rPr>
            </w:pPr>
            <w:r w:rsidRPr="00E878D4">
              <w:rPr>
                <w:rFonts w:ascii="Arial" w:hAnsi="Arial" w:cs="Arial"/>
                <w:color w:val="A6A6A6"/>
                <w:sz w:val="20"/>
                <w:szCs w:val="20"/>
                <w:lang w:val="en-GB"/>
              </w:rPr>
              <w:t>[oversight]</w:t>
            </w:r>
          </w:p>
        </w:tc>
        <w:tc>
          <w:tcPr>
            <w:tcW w:w="1583" w:type="dxa"/>
            <w:vMerge w:val="restart"/>
            <w:shd w:val="clear" w:color="auto" w:fill="A8D08D" w:themeFill="accent6" w:themeFillTint="99"/>
          </w:tcPr>
          <w:p w14:paraId="77A5CE65"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Steering Committee and/or other project bodies meet periodically and provide effective direction/inputs</w:t>
            </w:r>
          </w:p>
        </w:tc>
        <w:tc>
          <w:tcPr>
            <w:tcW w:w="1589" w:type="dxa"/>
            <w:vMerge w:val="restart"/>
          </w:tcPr>
          <w:p w14:paraId="2EEBE2DE"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Body(</w:t>
            </w:r>
            <w:proofErr w:type="spellStart"/>
            <w:r w:rsidRPr="00E878D4">
              <w:rPr>
                <w:rFonts w:ascii="Arial" w:hAnsi="Arial" w:cs="Arial"/>
                <w:sz w:val="20"/>
                <w:szCs w:val="20"/>
                <w:lang w:val="en-GB"/>
              </w:rPr>
              <w:t>ies</w:t>
            </w:r>
            <w:proofErr w:type="spellEnd"/>
            <w:r w:rsidRPr="00E878D4">
              <w:rPr>
                <w:rFonts w:ascii="Arial" w:hAnsi="Arial" w:cs="Arial"/>
                <w:sz w:val="20"/>
                <w:szCs w:val="20"/>
                <w:lang w:val="en-GB"/>
              </w:rPr>
              <w:t>) meets periodically but guidance/input provided to project is inadequate. TOR unclear</w:t>
            </w:r>
          </w:p>
        </w:tc>
        <w:tc>
          <w:tcPr>
            <w:tcW w:w="1593" w:type="dxa"/>
            <w:vMerge w:val="restart"/>
          </w:tcPr>
          <w:p w14:paraId="2A6B20F6"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Members lack commitment Committee/body does not fulfil its TOR</w:t>
            </w:r>
          </w:p>
        </w:tc>
        <w:tc>
          <w:tcPr>
            <w:tcW w:w="355" w:type="dxa"/>
            <w:vMerge w:val="restart"/>
            <w:shd w:val="clear" w:color="auto" w:fill="FF0000"/>
          </w:tcPr>
          <w:p w14:paraId="6ADC4DB0" w14:textId="77777777" w:rsidR="001B6ED5" w:rsidRPr="00E878D4" w:rsidRDefault="001B6ED5">
            <w:pPr>
              <w:rPr>
                <w:rFonts w:ascii="Arial" w:hAnsi="Arial" w:cs="Arial"/>
                <w:sz w:val="20"/>
                <w:szCs w:val="20"/>
                <w:lang w:val="en-GB"/>
              </w:rPr>
            </w:pPr>
          </w:p>
        </w:tc>
        <w:tc>
          <w:tcPr>
            <w:tcW w:w="355" w:type="dxa"/>
            <w:vMerge w:val="restart"/>
            <w:shd w:val="clear" w:color="auto" w:fill="auto"/>
          </w:tcPr>
          <w:p w14:paraId="209D4E5A" w14:textId="77777777" w:rsidR="001B6ED5" w:rsidRPr="00E878D4" w:rsidRDefault="001B6ED5">
            <w:pPr>
              <w:rPr>
                <w:rFonts w:ascii="Arial" w:hAnsi="Arial" w:cs="Arial"/>
                <w:sz w:val="20"/>
                <w:szCs w:val="20"/>
                <w:lang w:val="en-GB"/>
              </w:rPr>
            </w:pPr>
          </w:p>
        </w:tc>
        <w:tc>
          <w:tcPr>
            <w:tcW w:w="355" w:type="dxa"/>
            <w:vMerge w:val="restart"/>
            <w:shd w:val="clear" w:color="auto" w:fill="auto"/>
          </w:tcPr>
          <w:p w14:paraId="4DD39E73" w14:textId="77777777" w:rsidR="001B6ED5" w:rsidRPr="00E878D4" w:rsidRDefault="001B6ED5">
            <w:pPr>
              <w:rPr>
                <w:rFonts w:ascii="Arial" w:hAnsi="Arial" w:cs="Arial"/>
                <w:sz w:val="20"/>
                <w:szCs w:val="20"/>
                <w:lang w:val="en-GB"/>
              </w:rPr>
            </w:pPr>
          </w:p>
        </w:tc>
        <w:tc>
          <w:tcPr>
            <w:tcW w:w="356" w:type="dxa"/>
            <w:vMerge w:val="restart"/>
            <w:shd w:val="clear" w:color="auto" w:fill="auto"/>
          </w:tcPr>
          <w:p w14:paraId="4A726DC1" w14:textId="77777777" w:rsidR="001B6ED5" w:rsidRPr="00E878D4" w:rsidRDefault="001B6ED5">
            <w:pPr>
              <w:rPr>
                <w:rFonts w:ascii="Arial" w:hAnsi="Arial" w:cs="Arial"/>
                <w:sz w:val="20"/>
                <w:szCs w:val="20"/>
                <w:lang w:val="en-GB"/>
              </w:rPr>
            </w:pPr>
          </w:p>
        </w:tc>
        <w:tc>
          <w:tcPr>
            <w:tcW w:w="356" w:type="dxa"/>
            <w:vMerge w:val="restart"/>
            <w:shd w:val="clear" w:color="auto" w:fill="auto"/>
          </w:tcPr>
          <w:p w14:paraId="22E965FF" w14:textId="77777777" w:rsidR="001B6ED5" w:rsidRPr="00E878D4" w:rsidRDefault="001B6ED5">
            <w:pPr>
              <w:rPr>
                <w:rFonts w:ascii="Arial" w:hAnsi="Arial" w:cs="Arial"/>
                <w:sz w:val="20"/>
                <w:szCs w:val="20"/>
                <w:lang w:val="en-GB"/>
              </w:rPr>
            </w:pPr>
          </w:p>
        </w:tc>
        <w:tc>
          <w:tcPr>
            <w:tcW w:w="358" w:type="dxa"/>
            <w:vMerge w:val="restart"/>
          </w:tcPr>
          <w:p w14:paraId="6EFABC27" w14:textId="77777777" w:rsidR="001B6ED5" w:rsidRPr="00E878D4" w:rsidRDefault="001B6ED5">
            <w:pPr>
              <w:rPr>
                <w:rFonts w:ascii="Arial" w:hAnsi="Arial" w:cs="Arial"/>
                <w:sz w:val="20"/>
                <w:szCs w:val="20"/>
                <w:lang w:val="en-GB"/>
              </w:rPr>
            </w:pPr>
          </w:p>
        </w:tc>
        <w:tc>
          <w:tcPr>
            <w:tcW w:w="2760" w:type="dxa"/>
          </w:tcPr>
          <w:p w14:paraId="2411202D" w14:textId="77777777" w:rsidR="001B6ED5" w:rsidRPr="00E878D4" w:rsidRDefault="001B6ED5">
            <w:pPr>
              <w:rPr>
                <w:rFonts w:ascii="Arial" w:hAnsi="Arial" w:cs="Arial"/>
                <w:sz w:val="20"/>
                <w:szCs w:val="20"/>
                <w:lang w:val="en-GB"/>
              </w:rPr>
            </w:pPr>
            <w:proofErr w:type="gramStart"/>
            <w:r w:rsidRPr="00E878D4">
              <w:rPr>
                <w:rFonts w:ascii="Arial" w:hAnsi="Arial" w:cs="Arial"/>
                <w:sz w:val="20"/>
                <w:szCs w:val="20"/>
                <w:lang w:val="en-GB"/>
              </w:rPr>
              <w:t>PM :</w:t>
            </w:r>
            <w:proofErr w:type="gramEnd"/>
            <w:r w:rsidR="00211385" w:rsidRPr="000F2EB6">
              <w:rPr>
                <w:rFonts w:ascii="Arial" w:hAnsi="Arial" w:cs="Arial"/>
                <w:sz w:val="20"/>
                <w:szCs w:val="20"/>
                <w:lang w:val="en-GB"/>
              </w:rPr>
              <w:t xml:space="preserve"> </w:t>
            </w:r>
            <w:r w:rsidR="00211385" w:rsidRPr="00E878D4">
              <w:rPr>
                <w:rFonts w:ascii="Arial" w:hAnsi="Arial" w:cs="Arial"/>
                <w:sz w:val="20"/>
                <w:szCs w:val="20"/>
                <w:lang w:val="en-GB"/>
              </w:rPr>
              <w:t>The steering committee and NEG is constituted of PCB holders and other administrations who are in high collaboration with each other and committed to the speedy realisation of the project objective</w:t>
            </w:r>
          </w:p>
        </w:tc>
        <w:tc>
          <w:tcPr>
            <w:tcW w:w="365" w:type="dxa"/>
            <w:vMerge w:val="restart"/>
          </w:tcPr>
          <w:p w14:paraId="400C2980"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2DA0F475" w14:textId="77777777" w:rsidR="001B6ED5" w:rsidRPr="00E878D4" w:rsidRDefault="001B6ED5">
            <w:pPr>
              <w:rPr>
                <w:rFonts w:ascii="Arial" w:hAnsi="Arial" w:cs="Arial"/>
                <w:sz w:val="20"/>
                <w:szCs w:val="20"/>
                <w:lang w:val="en-GB"/>
              </w:rPr>
            </w:pPr>
          </w:p>
        </w:tc>
        <w:tc>
          <w:tcPr>
            <w:tcW w:w="365" w:type="dxa"/>
            <w:vMerge w:val="restart"/>
          </w:tcPr>
          <w:p w14:paraId="12CF07FF" w14:textId="77777777" w:rsidR="001B6ED5" w:rsidRPr="00E878D4" w:rsidRDefault="001B6ED5">
            <w:pPr>
              <w:rPr>
                <w:rFonts w:ascii="Arial" w:hAnsi="Arial" w:cs="Arial"/>
                <w:sz w:val="20"/>
                <w:szCs w:val="20"/>
                <w:lang w:val="en-GB"/>
              </w:rPr>
            </w:pPr>
          </w:p>
        </w:tc>
        <w:tc>
          <w:tcPr>
            <w:tcW w:w="365" w:type="dxa"/>
            <w:vMerge w:val="restart"/>
          </w:tcPr>
          <w:p w14:paraId="2B726CCC" w14:textId="77777777" w:rsidR="001B6ED5" w:rsidRPr="00E878D4" w:rsidRDefault="001B6ED5">
            <w:pPr>
              <w:rPr>
                <w:rFonts w:ascii="Arial" w:hAnsi="Arial" w:cs="Arial"/>
                <w:sz w:val="20"/>
                <w:szCs w:val="20"/>
                <w:lang w:val="en-GB"/>
              </w:rPr>
            </w:pPr>
          </w:p>
        </w:tc>
        <w:tc>
          <w:tcPr>
            <w:tcW w:w="365" w:type="dxa"/>
            <w:vMerge w:val="restart"/>
          </w:tcPr>
          <w:p w14:paraId="5FC49990" w14:textId="77777777" w:rsidR="001B6ED5" w:rsidRPr="00E878D4" w:rsidRDefault="001B6ED5">
            <w:pPr>
              <w:rPr>
                <w:rFonts w:ascii="Arial" w:hAnsi="Arial" w:cs="Arial"/>
                <w:sz w:val="20"/>
                <w:szCs w:val="20"/>
                <w:lang w:val="en-GB"/>
              </w:rPr>
            </w:pPr>
          </w:p>
        </w:tc>
        <w:tc>
          <w:tcPr>
            <w:tcW w:w="365" w:type="dxa"/>
            <w:vMerge w:val="restart"/>
          </w:tcPr>
          <w:p w14:paraId="1443FFC8" w14:textId="77777777" w:rsidR="001B6ED5" w:rsidRPr="00E878D4" w:rsidRDefault="001B6ED5">
            <w:pPr>
              <w:rPr>
                <w:rFonts w:ascii="Arial" w:hAnsi="Arial" w:cs="Arial"/>
                <w:sz w:val="20"/>
                <w:szCs w:val="20"/>
                <w:lang w:val="en-GB"/>
              </w:rPr>
            </w:pPr>
          </w:p>
        </w:tc>
      </w:tr>
      <w:tr w:rsidR="001B6ED5" w:rsidRPr="000F2EB6" w14:paraId="141038CB" w14:textId="77777777" w:rsidTr="00E878D4">
        <w:trPr>
          <w:cantSplit/>
          <w:trHeight w:val="829"/>
        </w:trPr>
        <w:tc>
          <w:tcPr>
            <w:tcW w:w="1398" w:type="dxa"/>
            <w:vMerge/>
          </w:tcPr>
          <w:p w14:paraId="3047346B"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36B2AA3D" w14:textId="77777777" w:rsidR="001B6ED5" w:rsidRPr="00E878D4" w:rsidRDefault="001B6ED5">
            <w:pPr>
              <w:rPr>
                <w:rFonts w:ascii="Arial" w:hAnsi="Arial" w:cs="Arial"/>
                <w:sz w:val="20"/>
                <w:szCs w:val="20"/>
                <w:lang w:val="en-GB"/>
              </w:rPr>
            </w:pPr>
          </w:p>
        </w:tc>
        <w:tc>
          <w:tcPr>
            <w:tcW w:w="1589" w:type="dxa"/>
            <w:vMerge/>
          </w:tcPr>
          <w:p w14:paraId="7F39B6EE" w14:textId="77777777" w:rsidR="001B6ED5" w:rsidRPr="00E878D4" w:rsidRDefault="001B6ED5">
            <w:pPr>
              <w:rPr>
                <w:rFonts w:ascii="Arial" w:hAnsi="Arial" w:cs="Arial"/>
                <w:sz w:val="20"/>
                <w:szCs w:val="20"/>
                <w:lang w:val="en-GB"/>
              </w:rPr>
            </w:pPr>
          </w:p>
        </w:tc>
        <w:tc>
          <w:tcPr>
            <w:tcW w:w="1593" w:type="dxa"/>
            <w:vMerge/>
          </w:tcPr>
          <w:p w14:paraId="642BC152" w14:textId="77777777" w:rsidR="001B6ED5" w:rsidRPr="00E878D4" w:rsidRDefault="001B6ED5">
            <w:pPr>
              <w:rPr>
                <w:rFonts w:ascii="Arial" w:hAnsi="Arial" w:cs="Arial"/>
                <w:sz w:val="20"/>
                <w:szCs w:val="20"/>
                <w:lang w:val="en-GB"/>
              </w:rPr>
            </w:pPr>
          </w:p>
        </w:tc>
        <w:tc>
          <w:tcPr>
            <w:tcW w:w="355" w:type="dxa"/>
            <w:vMerge/>
            <w:shd w:val="clear" w:color="auto" w:fill="FF0000"/>
          </w:tcPr>
          <w:p w14:paraId="7DA4402D" w14:textId="77777777" w:rsidR="001B6ED5" w:rsidRPr="00E878D4" w:rsidRDefault="001B6ED5">
            <w:pPr>
              <w:rPr>
                <w:rFonts w:ascii="Arial" w:hAnsi="Arial" w:cs="Arial"/>
                <w:b/>
                <w:sz w:val="20"/>
                <w:szCs w:val="20"/>
                <w:lang w:val="en-GB"/>
              </w:rPr>
            </w:pPr>
          </w:p>
        </w:tc>
        <w:tc>
          <w:tcPr>
            <w:tcW w:w="355" w:type="dxa"/>
            <w:vMerge/>
            <w:shd w:val="clear" w:color="auto" w:fill="auto"/>
          </w:tcPr>
          <w:p w14:paraId="213EF2F0" w14:textId="77777777" w:rsidR="001B6ED5" w:rsidRPr="00E878D4" w:rsidRDefault="001B6ED5">
            <w:pPr>
              <w:rPr>
                <w:rFonts w:ascii="Arial" w:hAnsi="Arial" w:cs="Arial"/>
                <w:b/>
                <w:sz w:val="20"/>
                <w:szCs w:val="20"/>
                <w:lang w:val="en-GB"/>
              </w:rPr>
            </w:pPr>
          </w:p>
        </w:tc>
        <w:tc>
          <w:tcPr>
            <w:tcW w:w="355" w:type="dxa"/>
            <w:vMerge/>
            <w:shd w:val="clear" w:color="auto" w:fill="auto"/>
          </w:tcPr>
          <w:p w14:paraId="06FAACF2" w14:textId="77777777" w:rsidR="001B6ED5" w:rsidRPr="00E878D4" w:rsidRDefault="001B6ED5">
            <w:pPr>
              <w:rPr>
                <w:rFonts w:ascii="Arial" w:hAnsi="Arial" w:cs="Arial"/>
                <w:b/>
                <w:sz w:val="20"/>
                <w:szCs w:val="20"/>
                <w:lang w:val="en-GB"/>
              </w:rPr>
            </w:pPr>
          </w:p>
        </w:tc>
        <w:tc>
          <w:tcPr>
            <w:tcW w:w="356" w:type="dxa"/>
            <w:vMerge/>
            <w:shd w:val="clear" w:color="auto" w:fill="auto"/>
          </w:tcPr>
          <w:p w14:paraId="59C96587" w14:textId="77777777" w:rsidR="001B6ED5" w:rsidRPr="00E878D4" w:rsidRDefault="001B6ED5">
            <w:pPr>
              <w:rPr>
                <w:rFonts w:ascii="Arial" w:hAnsi="Arial" w:cs="Arial"/>
                <w:b/>
                <w:sz w:val="20"/>
                <w:szCs w:val="20"/>
                <w:lang w:val="en-GB"/>
              </w:rPr>
            </w:pPr>
          </w:p>
        </w:tc>
        <w:tc>
          <w:tcPr>
            <w:tcW w:w="356" w:type="dxa"/>
            <w:vMerge/>
            <w:shd w:val="clear" w:color="auto" w:fill="auto"/>
          </w:tcPr>
          <w:p w14:paraId="1E48CCED" w14:textId="77777777" w:rsidR="001B6ED5" w:rsidRPr="00E878D4" w:rsidRDefault="001B6ED5">
            <w:pPr>
              <w:rPr>
                <w:rFonts w:ascii="Arial" w:hAnsi="Arial" w:cs="Arial"/>
                <w:b/>
                <w:sz w:val="20"/>
                <w:szCs w:val="20"/>
                <w:lang w:val="en-GB"/>
              </w:rPr>
            </w:pPr>
          </w:p>
        </w:tc>
        <w:tc>
          <w:tcPr>
            <w:tcW w:w="358" w:type="dxa"/>
            <w:vMerge/>
          </w:tcPr>
          <w:p w14:paraId="69EA749D" w14:textId="77777777" w:rsidR="001B6ED5" w:rsidRPr="00E878D4" w:rsidRDefault="001B6ED5">
            <w:pPr>
              <w:rPr>
                <w:rFonts w:ascii="Arial" w:hAnsi="Arial" w:cs="Arial"/>
                <w:b/>
                <w:sz w:val="20"/>
                <w:szCs w:val="20"/>
                <w:lang w:val="en-GB"/>
              </w:rPr>
            </w:pPr>
          </w:p>
        </w:tc>
        <w:tc>
          <w:tcPr>
            <w:tcW w:w="2760" w:type="dxa"/>
          </w:tcPr>
          <w:p w14:paraId="6288A70A" w14:textId="77777777" w:rsidR="001B6ED5" w:rsidRPr="00E878D4" w:rsidRDefault="001B6ED5">
            <w:pPr>
              <w:rPr>
                <w:rFonts w:ascii="Arial" w:hAnsi="Arial" w:cs="Arial"/>
                <w:color w:val="FF0000"/>
                <w:sz w:val="20"/>
                <w:szCs w:val="20"/>
                <w:lang w:val="en-GB"/>
              </w:rPr>
            </w:pPr>
            <w:r w:rsidRPr="00E878D4">
              <w:rPr>
                <w:rFonts w:ascii="Arial" w:hAnsi="Arial" w:cs="Arial"/>
                <w:color w:val="FF0000"/>
                <w:sz w:val="20"/>
                <w:szCs w:val="20"/>
                <w:lang w:val="en-GB"/>
              </w:rPr>
              <w:t>TM:</w:t>
            </w:r>
          </w:p>
        </w:tc>
        <w:tc>
          <w:tcPr>
            <w:tcW w:w="365" w:type="dxa"/>
            <w:vMerge/>
          </w:tcPr>
          <w:p w14:paraId="2F7D1C13" w14:textId="77777777" w:rsidR="001B6ED5" w:rsidRPr="00E878D4" w:rsidRDefault="001B6ED5">
            <w:pPr>
              <w:rPr>
                <w:rFonts w:ascii="Arial" w:hAnsi="Arial" w:cs="Arial"/>
                <w:b/>
                <w:sz w:val="20"/>
                <w:szCs w:val="20"/>
                <w:lang w:val="en-GB"/>
              </w:rPr>
            </w:pPr>
          </w:p>
        </w:tc>
        <w:tc>
          <w:tcPr>
            <w:tcW w:w="365" w:type="dxa"/>
            <w:vMerge/>
          </w:tcPr>
          <w:p w14:paraId="6DAADEE4" w14:textId="77777777" w:rsidR="001B6ED5" w:rsidRPr="00E878D4" w:rsidRDefault="001B6ED5">
            <w:pPr>
              <w:rPr>
                <w:rFonts w:ascii="Arial" w:hAnsi="Arial" w:cs="Arial"/>
                <w:b/>
                <w:sz w:val="20"/>
                <w:szCs w:val="20"/>
                <w:lang w:val="en-GB"/>
              </w:rPr>
            </w:pPr>
          </w:p>
        </w:tc>
        <w:tc>
          <w:tcPr>
            <w:tcW w:w="365" w:type="dxa"/>
            <w:vMerge/>
          </w:tcPr>
          <w:p w14:paraId="4F35B070" w14:textId="77777777" w:rsidR="001B6ED5" w:rsidRPr="00E878D4" w:rsidRDefault="001B6ED5">
            <w:pPr>
              <w:rPr>
                <w:rFonts w:ascii="Arial" w:hAnsi="Arial" w:cs="Arial"/>
                <w:b/>
                <w:sz w:val="20"/>
                <w:szCs w:val="20"/>
                <w:lang w:val="en-GB"/>
              </w:rPr>
            </w:pPr>
          </w:p>
        </w:tc>
        <w:tc>
          <w:tcPr>
            <w:tcW w:w="365" w:type="dxa"/>
            <w:vMerge/>
          </w:tcPr>
          <w:p w14:paraId="59BE89D5" w14:textId="77777777" w:rsidR="001B6ED5" w:rsidRPr="00E878D4" w:rsidRDefault="001B6ED5">
            <w:pPr>
              <w:rPr>
                <w:rFonts w:ascii="Arial" w:hAnsi="Arial" w:cs="Arial"/>
                <w:b/>
                <w:sz w:val="20"/>
                <w:szCs w:val="20"/>
                <w:lang w:val="en-GB"/>
              </w:rPr>
            </w:pPr>
          </w:p>
        </w:tc>
        <w:tc>
          <w:tcPr>
            <w:tcW w:w="365" w:type="dxa"/>
            <w:vMerge/>
          </w:tcPr>
          <w:p w14:paraId="7DBAA5B7" w14:textId="77777777" w:rsidR="001B6ED5" w:rsidRPr="00E878D4" w:rsidRDefault="001B6ED5">
            <w:pPr>
              <w:rPr>
                <w:rFonts w:ascii="Arial" w:hAnsi="Arial" w:cs="Arial"/>
                <w:b/>
                <w:sz w:val="20"/>
                <w:szCs w:val="20"/>
                <w:lang w:val="en-GB"/>
              </w:rPr>
            </w:pPr>
          </w:p>
        </w:tc>
        <w:tc>
          <w:tcPr>
            <w:tcW w:w="365" w:type="dxa"/>
            <w:vMerge/>
          </w:tcPr>
          <w:p w14:paraId="7C74488D" w14:textId="77777777" w:rsidR="001B6ED5" w:rsidRPr="00E878D4" w:rsidRDefault="001B6ED5">
            <w:pPr>
              <w:rPr>
                <w:rFonts w:ascii="Arial" w:hAnsi="Arial" w:cs="Arial"/>
                <w:b/>
                <w:sz w:val="20"/>
                <w:szCs w:val="20"/>
                <w:lang w:val="en-GB"/>
              </w:rPr>
            </w:pPr>
          </w:p>
        </w:tc>
      </w:tr>
      <w:tr w:rsidR="001B6ED5" w:rsidRPr="000F2EB6" w14:paraId="3E40CDE1" w14:textId="77777777" w:rsidTr="00E878D4">
        <w:trPr>
          <w:cantSplit/>
          <w:trHeight w:val="933"/>
        </w:trPr>
        <w:tc>
          <w:tcPr>
            <w:tcW w:w="1398" w:type="dxa"/>
            <w:vMerge w:val="restart"/>
          </w:tcPr>
          <w:p w14:paraId="4D5F890E"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Internal com</w:t>
            </w:r>
            <w:r w:rsidRPr="00E878D4">
              <w:rPr>
                <w:rFonts w:ascii="Arial" w:hAnsi="Arial" w:cs="Arial"/>
                <w:sz w:val="20"/>
                <w:szCs w:val="20"/>
                <w:lang w:val="en-GB"/>
              </w:rPr>
              <w:softHyphen/>
              <w:t>munications</w:t>
            </w:r>
          </w:p>
        </w:tc>
        <w:tc>
          <w:tcPr>
            <w:tcW w:w="1583" w:type="dxa"/>
            <w:vMerge w:val="restart"/>
            <w:shd w:val="clear" w:color="auto" w:fill="A8D08D" w:themeFill="accent6" w:themeFillTint="99"/>
          </w:tcPr>
          <w:p w14:paraId="6519B89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Fluid and cordial</w:t>
            </w:r>
          </w:p>
        </w:tc>
        <w:tc>
          <w:tcPr>
            <w:tcW w:w="1589" w:type="dxa"/>
            <w:vMerge w:val="restart"/>
          </w:tcPr>
          <w:p w14:paraId="26CBAF9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 xml:space="preserve">Communication process deficient although </w:t>
            </w:r>
            <w:r w:rsidRPr="00E878D4">
              <w:rPr>
                <w:rFonts w:ascii="Arial" w:hAnsi="Arial" w:cs="Arial"/>
                <w:sz w:val="20"/>
                <w:szCs w:val="20"/>
                <w:lang w:val="en-GB"/>
              </w:rPr>
              <w:lastRenderedPageBreak/>
              <w:t xml:space="preserve">relationships between team members are good </w:t>
            </w:r>
          </w:p>
        </w:tc>
        <w:tc>
          <w:tcPr>
            <w:tcW w:w="1593" w:type="dxa"/>
            <w:vMerge w:val="restart"/>
          </w:tcPr>
          <w:p w14:paraId="6F1CA7F8"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 xml:space="preserve">Lack of adequate communication between team </w:t>
            </w:r>
            <w:r w:rsidRPr="00E878D4">
              <w:rPr>
                <w:rFonts w:ascii="Arial" w:hAnsi="Arial" w:cs="Arial"/>
                <w:sz w:val="20"/>
                <w:szCs w:val="20"/>
                <w:lang w:val="en-GB"/>
              </w:rPr>
              <w:lastRenderedPageBreak/>
              <w:t>members leading to deterioration of relationships and resentment</w:t>
            </w:r>
          </w:p>
        </w:tc>
        <w:tc>
          <w:tcPr>
            <w:tcW w:w="355" w:type="dxa"/>
            <w:vMerge w:val="restart"/>
            <w:shd w:val="clear" w:color="auto" w:fill="FF0000"/>
          </w:tcPr>
          <w:p w14:paraId="3964CD0E" w14:textId="77777777" w:rsidR="001B6ED5" w:rsidRPr="00E878D4" w:rsidRDefault="001B6ED5">
            <w:pPr>
              <w:rPr>
                <w:rFonts w:ascii="Arial" w:hAnsi="Arial" w:cs="Arial"/>
                <w:sz w:val="20"/>
                <w:szCs w:val="20"/>
                <w:lang w:val="en-GB"/>
              </w:rPr>
            </w:pPr>
          </w:p>
        </w:tc>
        <w:tc>
          <w:tcPr>
            <w:tcW w:w="355" w:type="dxa"/>
            <w:vMerge w:val="restart"/>
          </w:tcPr>
          <w:p w14:paraId="6B1B6494" w14:textId="77777777" w:rsidR="001B6ED5" w:rsidRPr="00E878D4" w:rsidRDefault="001B6ED5">
            <w:pPr>
              <w:rPr>
                <w:rFonts w:ascii="Arial" w:hAnsi="Arial" w:cs="Arial"/>
                <w:sz w:val="20"/>
                <w:szCs w:val="20"/>
                <w:lang w:val="en-GB"/>
              </w:rPr>
            </w:pPr>
          </w:p>
        </w:tc>
        <w:tc>
          <w:tcPr>
            <w:tcW w:w="355" w:type="dxa"/>
            <w:vMerge w:val="restart"/>
          </w:tcPr>
          <w:p w14:paraId="14EE8172" w14:textId="77777777" w:rsidR="001B6ED5" w:rsidRPr="00E878D4" w:rsidRDefault="001B6ED5">
            <w:pPr>
              <w:rPr>
                <w:rFonts w:ascii="Arial" w:hAnsi="Arial" w:cs="Arial"/>
                <w:sz w:val="20"/>
                <w:szCs w:val="20"/>
                <w:lang w:val="en-GB"/>
              </w:rPr>
            </w:pPr>
          </w:p>
        </w:tc>
        <w:tc>
          <w:tcPr>
            <w:tcW w:w="356" w:type="dxa"/>
            <w:vMerge w:val="restart"/>
          </w:tcPr>
          <w:p w14:paraId="1CE8B9AC" w14:textId="77777777" w:rsidR="001B6ED5" w:rsidRPr="00E878D4" w:rsidRDefault="001B6ED5">
            <w:pPr>
              <w:rPr>
                <w:rFonts w:ascii="Arial" w:hAnsi="Arial" w:cs="Arial"/>
                <w:sz w:val="20"/>
                <w:szCs w:val="20"/>
                <w:lang w:val="en-GB"/>
              </w:rPr>
            </w:pPr>
          </w:p>
        </w:tc>
        <w:tc>
          <w:tcPr>
            <w:tcW w:w="356" w:type="dxa"/>
            <w:vMerge w:val="restart"/>
            <w:shd w:val="clear" w:color="auto" w:fill="auto"/>
          </w:tcPr>
          <w:p w14:paraId="2727CB5C" w14:textId="77777777" w:rsidR="001B6ED5" w:rsidRPr="00E878D4" w:rsidRDefault="001B6ED5">
            <w:pPr>
              <w:rPr>
                <w:rFonts w:ascii="Arial" w:hAnsi="Arial" w:cs="Arial"/>
                <w:sz w:val="20"/>
                <w:szCs w:val="20"/>
                <w:lang w:val="en-GB"/>
              </w:rPr>
            </w:pPr>
          </w:p>
        </w:tc>
        <w:tc>
          <w:tcPr>
            <w:tcW w:w="358" w:type="dxa"/>
            <w:vMerge w:val="restart"/>
          </w:tcPr>
          <w:p w14:paraId="3CB15406" w14:textId="77777777" w:rsidR="001B6ED5" w:rsidRPr="00E878D4" w:rsidRDefault="001B6ED5">
            <w:pPr>
              <w:rPr>
                <w:rFonts w:ascii="Arial" w:hAnsi="Arial" w:cs="Arial"/>
                <w:sz w:val="20"/>
                <w:szCs w:val="20"/>
                <w:lang w:val="en-GB"/>
              </w:rPr>
            </w:pPr>
          </w:p>
        </w:tc>
        <w:tc>
          <w:tcPr>
            <w:tcW w:w="2760" w:type="dxa"/>
          </w:tcPr>
          <w:p w14:paraId="79F14E95"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211385" w:rsidRPr="000F2EB6">
              <w:rPr>
                <w:rFonts w:ascii="Arial" w:hAnsi="Arial" w:cs="Arial"/>
                <w:sz w:val="20"/>
                <w:szCs w:val="20"/>
                <w:lang w:val="en-GB"/>
              </w:rPr>
              <w:t xml:space="preserve"> </w:t>
            </w:r>
            <w:r w:rsidR="00211385" w:rsidRPr="00E878D4">
              <w:rPr>
                <w:rFonts w:ascii="Arial" w:hAnsi="Arial" w:cs="Arial"/>
                <w:sz w:val="20"/>
                <w:szCs w:val="20"/>
                <w:lang w:val="en-GB"/>
              </w:rPr>
              <w:t>Excellent working relations</w:t>
            </w:r>
          </w:p>
        </w:tc>
        <w:tc>
          <w:tcPr>
            <w:tcW w:w="365" w:type="dxa"/>
            <w:vMerge w:val="restart"/>
          </w:tcPr>
          <w:p w14:paraId="39609341"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48FDF875" w14:textId="77777777" w:rsidR="001B6ED5" w:rsidRPr="00E878D4" w:rsidRDefault="001B6ED5">
            <w:pPr>
              <w:rPr>
                <w:rFonts w:ascii="Arial" w:hAnsi="Arial" w:cs="Arial"/>
                <w:sz w:val="20"/>
                <w:szCs w:val="20"/>
                <w:lang w:val="en-GB"/>
              </w:rPr>
            </w:pPr>
          </w:p>
        </w:tc>
        <w:tc>
          <w:tcPr>
            <w:tcW w:w="365" w:type="dxa"/>
            <w:vMerge w:val="restart"/>
          </w:tcPr>
          <w:p w14:paraId="52318428" w14:textId="77777777" w:rsidR="001B6ED5" w:rsidRPr="00E878D4" w:rsidRDefault="001B6ED5">
            <w:pPr>
              <w:rPr>
                <w:rFonts w:ascii="Arial" w:hAnsi="Arial" w:cs="Arial"/>
                <w:sz w:val="20"/>
                <w:szCs w:val="20"/>
                <w:lang w:val="en-GB"/>
              </w:rPr>
            </w:pPr>
          </w:p>
        </w:tc>
        <w:tc>
          <w:tcPr>
            <w:tcW w:w="365" w:type="dxa"/>
            <w:vMerge w:val="restart"/>
          </w:tcPr>
          <w:p w14:paraId="50A7E2B3" w14:textId="77777777" w:rsidR="001B6ED5" w:rsidRPr="00E878D4" w:rsidRDefault="001B6ED5">
            <w:pPr>
              <w:rPr>
                <w:rFonts w:ascii="Arial" w:hAnsi="Arial" w:cs="Arial"/>
                <w:sz w:val="20"/>
                <w:szCs w:val="20"/>
                <w:lang w:val="en-GB"/>
              </w:rPr>
            </w:pPr>
          </w:p>
        </w:tc>
        <w:tc>
          <w:tcPr>
            <w:tcW w:w="365" w:type="dxa"/>
            <w:vMerge w:val="restart"/>
          </w:tcPr>
          <w:p w14:paraId="53B0C3A5" w14:textId="77777777" w:rsidR="001B6ED5" w:rsidRPr="00E878D4" w:rsidRDefault="001B6ED5">
            <w:pPr>
              <w:rPr>
                <w:rFonts w:ascii="Arial" w:hAnsi="Arial" w:cs="Arial"/>
                <w:sz w:val="20"/>
                <w:szCs w:val="20"/>
                <w:lang w:val="en-GB"/>
              </w:rPr>
            </w:pPr>
          </w:p>
        </w:tc>
        <w:tc>
          <w:tcPr>
            <w:tcW w:w="365" w:type="dxa"/>
            <w:vMerge w:val="restart"/>
          </w:tcPr>
          <w:p w14:paraId="3F4E69E2" w14:textId="77777777" w:rsidR="001B6ED5" w:rsidRPr="00E878D4" w:rsidRDefault="001B6ED5">
            <w:pPr>
              <w:rPr>
                <w:rFonts w:ascii="Arial" w:hAnsi="Arial" w:cs="Arial"/>
                <w:sz w:val="20"/>
                <w:szCs w:val="20"/>
                <w:lang w:val="en-GB"/>
              </w:rPr>
            </w:pPr>
          </w:p>
        </w:tc>
      </w:tr>
      <w:tr w:rsidR="001B6ED5" w:rsidRPr="000F2EB6" w14:paraId="66978042" w14:textId="77777777" w:rsidTr="00E878D4">
        <w:trPr>
          <w:cantSplit/>
          <w:trHeight w:val="933"/>
        </w:trPr>
        <w:tc>
          <w:tcPr>
            <w:tcW w:w="1398" w:type="dxa"/>
            <w:vMerge/>
          </w:tcPr>
          <w:p w14:paraId="57271537"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1165CF14" w14:textId="77777777" w:rsidR="001B6ED5" w:rsidRPr="00E878D4" w:rsidRDefault="001B6ED5">
            <w:pPr>
              <w:rPr>
                <w:rFonts w:ascii="Arial" w:hAnsi="Arial" w:cs="Arial"/>
                <w:sz w:val="20"/>
                <w:szCs w:val="20"/>
                <w:lang w:val="en-GB"/>
              </w:rPr>
            </w:pPr>
          </w:p>
        </w:tc>
        <w:tc>
          <w:tcPr>
            <w:tcW w:w="1589" w:type="dxa"/>
            <w:vMerge/>
          </w:tcPr>
          <w:p w14:paraId="09C5DB8E" w14:textId="77777777" w:rsidR="001B6ED5" w:rsidRPr="00E878D4" w:rsidRDefault="001B6ED5">
            <w:pPr>
              <w:rPr>
                <w:rFonts w:ascii="Arial" w:hAnsi="Arial" w:cs="Arial"/>
                <w:sz w:val="20"/>
                <w:szCs w:val="20"/>
                <w:lang w:val="en-GB"/>
              </w:rPr>
            </w:pPr>
          </w:p>
        </w:tc>
        <w:tc>
          <w:tcPr>
            <w:tcW w:w="1593" w:type="dxa"/>
            <w:vMerge/>
          </w:tcPr>
          <w:p w14:paraId="06848D4A" w14:textId="77777777" w:rsidR="001B6ED5" w:rsidRPr="00E878D4" w:rsidRDefault="001B6ED5">
            <w:pPr>
              <w:rPr>
                <w:rFonts w:ascii="Arial" w:hAnsi="Arial" w:cs="Arial"/>
                <w:sz w:val="20"/>
                <w:szCs w:val="20"/>
                <w:lang w:val="en-GB"/>
              </w:rPr>
            </w:pPr>
          </w:p>
        </w:tc>
        <w:tc>
          <w:tcPr>
            <w:tcW w:w="355" w:type="dxa"/>
            <w:vMerge/>
            <w:shd w:val="clear" w:color="auto" w:fill="FF0000"/>
          </w:tcPr>
          <w:p w14:paraId="262CF3ED" w14:textId="77777777" w:rsidR="001B6ED5" w:rsidRPr="00E878D4" w:rsidRDefault="001B6ED5">
            <w:pPr>
              <w:rPr>
                <w:rFonts w:ascii="Arial" w:hAnsi="Arial" w:cs="Arial"/>
                <w:sz w:val="20"/>
                <w:szCs w:val="20"/>
                <w:lang w:val="en-GB"/>
              </w:rPr>
            </w:pPr>
          </w:p>
        </w:tc>
        <w:tc>
          <w:tcPr>
            <w:tcW w:w="355" w:type="dxa"/>
            <w:vMerge/>
          </w:tcPr>
          <w:p w14:paraId="25968CBD" w14:textId="77777777" w:rsidR="001B6ED5" w:rsidRPr="00E878D4" w:rsidRDefault="001B6ED5">
            <w:pPr>
              <w:rPr>
                <w:rFonts w:ascii="Arial" w:hAnsi="Arial" w:cs="Arial"/>
                <w:sz w:val="20"/>
                <w:szCs w:val="20"/>
                <w:lang w:val="en-GB"/>
              </w:rPr>
            </w:pPr>
          </w:p>
        </w:tc>
        <w:tc>
          <w:tcPr>
            <w:tcW w:w="355" w:type="dxa"/>
            <w:vMerge/>
          </w:tcPr>
          <w:p w14:paraId="1BA1E6A2" w14:textId="77777777" w:rsidR="001B6ED5" w:rsidRPr="00E878D4" w:rsidRDefault="001B6ED5">
            <w:pPr>
              <w:rPr>
                <w:rFonts w:ascii="Arial" w:hAnsi="Arial" w:cs="Arial"/>
                <w:sz w:val="20"/>
                <w:szCs w:val="20"/>
                <w:lang w:val="en-GB"/>
              </w:rPr>
            </w:pPr>
          </w:p>
        </w:tc>
        <w:tc>
          <w:tcPr>
            <w:tcW w:w="356" w:type="dxa"/>
            <w:vMerge/>
          </w:tcPr>
          <w:p w14:paraId="2D19A2A1" w14:textId="77777777" w:rsidR="001B6ED5" w:rsidRPr="00E878D4" w:rsidRDefault="001B6ED5">
            <w:pPr>
              <w:rPr>
                <w:rFonts w:ascii="Arial" w:hAnsi="Arial" w:cs="Arial"/>
                <w:sz w:val="20"/>
                <w:szCs w:val="20"/>
                <w:lang w:val="en-GB"/>
              </w:rPr>
            </w:pPr>
          </w:p>
        </w:tc>
        <w:tc>
          <w:tcPr>
            <w:tcW w:w="356" w:type="dxa"/>
            <w:vMerge/>
            <w:shd w:val="clear" w:color="auto" w:fill="auto"/>
          </w:tcPr>
          <w:p w14:paraId="4B80C2CB" w14:textId="77777777" w:rsidR="001B6ED5" w:rsidRPr="00E878D4" w:rsidRDefault="001B6ED5">
            <w:pPr>
              <w:rPr>
                <w:rFonts w:ascii="Arial" w:hAnsi="Arial" w:cs="Arial"/>
                <w:sz w:val="20"/>
                <w:szCs w:val="20"/>
                <w:lang w:val="en-GB"/>
              </w:rPr>
            </w:pPr>
          </w:p>
        </w:tc>
        <w:tc>
          <w:tcPr>
            <w:tcW w:w="358" w:type="dxa"/>
            <w:vMerge/>
          </w:tcPr>
          <w:p w14:paraId="25BDCA74" w14:textId="77777777" w:rsidR="001B6ED5" w:rsidRPr="00E878D4" w:rsidRDefault="001B6ED5">
            <w:pPr>
              <w:rPr>
                <w:rFonts w:ascii="Arial" w:hAnsi="Arial" w:cs="Arial"/>
                <w:sz w:val="20"/>
                <w:szCs w:val="20"/>
                <w:lang w:val="en-GB"/>
              </w:rPr>
            </w:pPr>
          </w:p>
        </w:tc>
        <w:tc>
          <w:tcPr>
            <w:tcW w:w="2760" w:type="dxa"/>
          </w:tcPr>
          <w:p w14:paraId="7D0C7C69"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630DB1CB" w14:textId="77777777" w:rsidR="001B6ED5" w:rsidRPr="00E878D4" w:rsidRDefault="001B6ED5">
            <w:pPr>
              <w:rPr>
                <w:rFonts w:ascii="Arial" w:hAnsi="Arial" w:cs="Arial"/>
                <w:sz w:val="20"/>
                <w:szCs w:val="20"/>
                <w:lang w:val="en-GB"/>
              </w:rPr>
            </w:pPr>
          </w:p>
        </w:tc>
        <w:tc>
          <w:tcPr>
            <w:tcW w:w="365" w:type="dxa"/>
            <w:vMerge/>
          </w:tcPr>
          <w:p w14:paraId="1F6A9715" w14:textId="77777777" w:rsidR="001B6ED5" w:rsidRPr="00E878D4" w:rsidRDefault="001B6ED5">
            <w:pPr>
              <w:rPr>
                <w:rFonts w:ascii="Arial" w:hAnsi="Arial" w:cs="Arial"/>
                <w:sz w:val="20"/>
                <w:szCs w:val="20"/>
                <w:lang w:val="en-GB"/>
              </w:rPr>
            </w:pPr>
          </w:p>
        </w:tc>
        <w:tc>
          <w:tcPr>
            <w:tcW w:w="365" w:type="dxa"/>
            <w:vMerge/>
          </w:tcPr>
          <w:p w14:paraId="5732CE67" w14:textId="77777777" w:rsidR="001B6ED5" w:rsidRPr="00E878D4" w:rsidRDefault="001B6ED5">
            <w:pPr>
              <w:rPr>
                <w:rFonts w:ascii="Arial" w:hAnsi="Arial" w:cs="Arial"/>
                <w:sz w:val="20"/>
                <w:szCs w:val="20"/>
                <w:lang w:val="en-GB"/>
              </w:rPr>
            </w:pPr>
          </w:p>
        </w:tc>
        <w:tc>
          <w:tcPr>
            <w:tcW w:w="365" w:type="dxa"/>
            <w:vMerge/>
          </w:tcPr>
          <w:p w14:paraId="53253416" w14:textId="77777777" w:rsidR="001B6ED5" w:rsidRPr="00E878D4" w:rsidRDefault="001B6ED5">
            <w:pPr>
              <w:rPr>
                <w:rFonts w:ascii="Arial" w:hAnsi="Arial" w:cs="Arial"/>
                <w:sz w:val="20"/>
                <w:szCs w:val="20"/>
                <w:lang w:val="en-GB"/>
              </w:rPr>
            </w:pPr>
          </w:p>
        </w:tc>
        <w:tc>
          <w:tcPr>
            <w:tcW w:w="365" w:type="dxa"/>
            <w:vMerge/>
          </w:tcPr>
          <w:p w14:paraId="554C14B2" w14:textId="77777777" w:rsidR="001B6ED5" w:rsidRPr="00E878D4" w:rsidRDefault="001B6ED5">
            <w:pPr>
              <w:rPr>
                <w:rFonts w:ascii="Arial" w:hAnsi="Arial" w:cs="Arial"/>
                <w:sz w:val="20"/>
                <w:szCs w:val="20"/>
                <w:lang w:val="en-GB"/>
              </w:rPr>
            </w:pPr>
          </w:p>
        </w:tc>
        <w:tc>
          <w:tcPr>
            <w:tcW w:w="365" w:type="dxa"/>
            <w:vMerge/>
          </w:tcPr>
          <w:p w14:paraId="62C2CF4C" w14:textId="77777777" w:rsidR="001B6ED5" w:rsidRPr="00E878D4" w:rsidRDefault="001B6ED5">
            <w:pPr>
              <w:rPr>
                <w:rFonts w:ascii="Arial" w:hAnsi="Arial" w:cs="Arial"/>
                <w:sz w:val="20"/>
                <w:szCs w:val="20"/>
                <w:lang w:val="en-GB"/>
              </w:rPr>
            </w:pPr>
          </w:p>
        </w:tc>
      </w:tr>
      <w:tr w:rsidR="001B6ED5" w:rsidRPr="000F2EB6" w14:paraId="72F51BB5" w14:textId="77777777" w:rsidTr="00E878D4">
        <w:trPr>
          <w:cantSplit/>
          <w:trHeight w:val="622"/>
        </w:trPr>
        <w:tc>
          <w:tcPr>
            <w:tcW w:w="1398" w:type="dxa"/>
            <w:vMerge w:val="restart"/>
          </w:tcPr>
          <w:p w14:paraId="5D20422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Work flow</w:t>
            </w:r>
          </w:p>
          <w:p w14:paraId="39970519" w14:textId="77777777" w:rsidR="001B6ED5" w:rsidRPr="00E878D4" w:rsidRDefault="001B6ED5">
            <w:pPr>
              <w:rPr>
                <w:rFonts w:ascii="Arial" w:hAnsi="Arial" w:cs="Arial"/>
                <w:sz w:val="20"/>
                <w:szCs w:val="20"/>
                <w:lang w:val="en-GB"/>
              </w:rPr>
            </w:pPr>
          </w:p>
          <w:p w14:paraId="71AB60A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Budget</w:t>
            </w:r>
          </w:p>
        </w:tc>
        <w:tc>
          <w:tcPr>
            <w:tcW w:w="1583" w:type="dxa"/>
            <w:vMerge w:val="restart"/>
          </w:tcPr>
          <w:p w14:paraId="56A6E47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progressing according to work plan</w:t>
            </w:r>
          </w:p>
        </w:tc>
        <w:tc>
          <w:tcPr>
            <w:tcW w:w="1589" w:type="dxa"/>
            <w:vMerge w:val="restart"/>
            <w:shd w:val="clear" w:color="auto" w:fill="A8D08D" w:themeFill="accent6" w:themeFillTint="99"/>
          </w:tcPr>
          <w:p w14:paraId="5B96A8E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Some changes in project work plan but without major effect on overall timetable</w:t>
            </w:r>
          </w:p>
        </w:tc>
        <w:tc>
          <w:tcPr>
            <w:tcW w:w="1593" w:type="dxa"/>
            <w:vMerge w:val="restart"/>
          </w:tcPr>
          <w:p w14:paraId="3DD993C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Major delays or changes in work plan or method of implementation</w:t>
            </w:r>
          </w:p>
          <w:p w14:paraId="5F083E65" w14:textId="77777777" w:rsidR="001B6ED5" w:rsidRPr="00E878D4" w:rsidRDefault="001B6ED5">
            <w:pPr>
              <w:rPr>
                <w:rFonts w:ascii="Arial" w:hAnsi="Arial" w:cs="Arial"/>
                <w:sz w:val="20"/>
                <w:szCs w:val="20"/>
                <w:lang w:val="en-GB"/>
              </w:rPr>
            </w:pPr>
          </w:p>
        </w:tc>
        <w:tc>
          <w:tcPr>
            <w:tcW w:w="355" w:type="dxa"/>
            <w:vMerge w:val="restart"/>
          </w:tcPr>
          <w:p w14:paraId="5A4E8C7F" w14:textId="77777777" w:rsidR="001B6ED5" w:rsidRPr="00E878D4" w:rsidRDefault="001B6ED5">
            <w:pPr>
              <w:rPr>
                <w:rFonts w:ascii="Arial" w:hAnsi="Arial" w:cs="Arial"/>
                <w:sz w:val="20"/>
                <w:szCs w:val="20"/>
                <w:lang w:val="en-GB"/>
              </w:rPr>
            </w:pPr>
          </w:p>
        </w:tc>
        <w:tc>
          <w:tcPr>
            <w:tcW w:w="355" w:type="dxa"/>
            <w:vMerge w:val="restart"/>
            <w:shd w:val="clear" w:color="auto" w:fill="FF0000"/>
          </w:tcPr>
          <w:p w14:paraId="1270BBE1" w14:textId="77777777" w:rsidR="001B6ED5" w:rsidRPr="00E878D4" w:rsidRDefault="001B6ED5">
            <w:pPr>
              <w:rPr>
                <w:rFonts w:ascii="Arial" w:hAnsi="Arial" w:cs="Arial"/>
                <w:sz w:val="20"/>
                <w:szCs w:val="20"/>
                <w:lang w:val="en-GB"/>
              </w:rPr>
            </w:pPr>
          </w:p>
        </w:tc>
        <w:tc>
          <w:tcPr>
            <w:tcW w:w="355" w:type="dxa"/>
            <w:vMerge w:val="restart"/>
          </w:tcPr>
          <w:p w14:paraId="09E4751E" w14:textId="77777777" w:rsidR="001B6ED5" w:rsidRPr="00E878D4" w:rsidRDefault="001B6ED5">
            <w:pPr>
              <w:rPr>
                <w:rFonts w:ascii="Arial" w:hAnsi="Arial" w:cs="Arial"/>
                <w:sz w:val="20"/>
                <w:szCs w:val="20"/>
                <w:lang w:val="en-GB"/>
              </w:rPr>
            </w:pPr>
          </w:p>
        </w:tc>
        <w:tc>
          <w:tcPr>
            <w:tcW w:w="356" w:type="dxa"/>
            <w:vMerge w:val="restart"/>
          </w:tcPr>
          <w:p w14:paraId="1C6DB33A" w14:textId="77777777" w:rsidR="001B6ED5" w:rsidRPr="00E878D4" w:rsidRDefault="001B6ED5">
            <w:pPr>
              <w:rPr>
                <w:rFonts w:ascii="Arial" w:hAnsi="Arial" w:cs="Arial"/>
                <w:sz w:val="20"/>
                <w:szCs w:val="20"/>
                <w:lang w:val="en-GB"/>
              </w:rPr>
            </w:pPr>
          </w:p>
        </w:tc>
        <w:tc>
          <w:tcPr>
            <w:tcW w:w="356" w:type="dxa"/>
            <w:vMerge w:val="restart"/>
            <w:shd w:val="clear" w:color="auto" w:fill="auto"/>
          </w:tcPr>
          <w:p w14:paraId="37817BCE" w14:textId="77777777" w:rsidR="001B6ED5" w:rsidRPr="00E878D4" w:rsidRDefault="001B6ED5">
            <w:pPr>
              <w:rPr>
                <w:rFonts w:ascii="Arial" w:hAnsi="Arial" w:cs="Arial"/>
                <w:sz w:val="20"/>
                <w:szCs w:val="20"/>
                <w:lang w:val="en-GB"/>
              </w:rPr>
            </w:pPr>
          </w:p>
        </w:tc>
        <w:tc>
          <w:tcPr>
            <w:tcW w:w="358" w:type="dxa"/>
            <w:vMerge w:val="restart"/>
          </w:tcPr>
          <w:p w14:paraId="7D776F77" w14:textId="77777777" w:rsidR="001B6ED5" w:rsidRPr="00E878D4" w:rsidRDefault="001B6ED5">
            <w:pPr>
              <w:rPr>
                <w:rFonts w:ascii="Arial" w:hAnsi="Arial" w:cs="Arial"/>
                <w:sz w:val="20"/>
                <w:szCs w:val="20"/>
                <w:lang w:val="en-GB"/>
              </w:rPr>
            </w:pPr>
          </w:p>
        </w:tc>
        <w:tc>
          <w:tcPr>
            <w:tcW w:w="2760" w:type="dxa"/>
          </w:tcPr>
          <w:p w14:paraId="69FC1C1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211385" w:rsidRPr="000F2EB6">
              <w:rPr>
                <w:rFonts w:ascii="Arial" w:hAnsi="Arial" w:cs="Arial"/>
                <w:sz w:val="20"/>
                <w:szCs w:val="20"/>
                <w:lang w:val="en-GB"/>
              </w:rPr>
              <w:t xml:space="preserve"> </w:t>
            </w:r>
            <w:r w:rsidR="00211385" w:rsidRPr="00E878D4">
              <w:rPr>
                <w:rFonts w:ascii="Arial" w:hAnsi="Arial" w:cs="Arial"/>
                <w:sz w:val="20"/>
                <w:szCs w:val="20"/>
                <w:lang w:val="en-GB"/>
              </w:rPr>
              <w:t>The project team and PCB holders are very keen on the rapid elimination of PCB equipment</w:t>
            </w:r>
          </w:p>
        </w:tc>
        <w:tc>
          <w:tcPr>
            <w:tcW w:w="365" w:type="dxa"/>
            <w:vMerge w:val="restart"/>
          </w:tcPr>
          <w:p w14:paraId="07CDB17D"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791EBECE" w14:textId="77777777" w:rsidR="001B6ED5" w:rsidRPr="00E878D4" w:rsidRDefault="001B6ED5">
            <w:pPr>
              <w:rPr>
                <w:rFonts w:ascii="Arial" w:hAnsi="Arial" w:cs="Arial"/>
                <w:sz w:val="20"/>
                <w:szCs w:val="20"/>
                <w:lang w:val="en-GB"/>
              </w:rPr>
            </w:pPr>
          </w:p>
        </w:tc>
        <w:tc>
          <w:tcPr>
            <w:tcW w:w="365" w:type="dxa"/>
            <w:vMerge w:val="restart"/>
          </w:tcPr>
          <w:p w14:paraId="2B8AE018" w14:textId="77777777" w:rsidR="001B6ED5" w:rsidRPr="00E878D4" w:rsidRDefault="001B6ED5">
            <w:pPr>
              <w:rPr>
                <w:rFonts w:ascii="Arial" w:hAnsi="Arial" w:cs="Arial"/>
                <w:sz w:val="20"/>
                <w:szCs w:val="20"/>
                <w:lang w:val="en-GB"/>
              </w:rPr>
            </w:pPr>
          </w:p>
        </w:tc>
        <w:tc>
          <w:tcPr>
            <w:tcW w:w="365" w:type="dxa"/>
            <w:vMerge w:val="restart"/>
          </w:tcPr>
          <w:p w14:paraId="09C3CAEB" w14:textId="77777777" w:rsidR="001B6ED5" w:rsidRPr="00E878D4" w:rsidRDefault="001B6ED5">
            <w:pPr>
              <w:rPr>
                <w:rFonts w:ascii="Arial" w:hAnsi="Arial" w:cs="Arial"/>
                <w:sz w:val="20"/>
                <w:szCs w:val="20"/>
                <w:lang w:val="en-GB"/>
              </w:rPr>
            </w:pPr>
          </w:p>
        </w:tc>
        <w:tc>
          <w:tcPr>
            <w:tcW w:w="365" w:type="dxa"/>
            <w:vMerge w:val="restart"/>
          </w:tcPr>
          <w:p w14:paraId="374C56D0" w14:textId="77777777" w:rsidR="001B6ED5" w:rsidRPr="00E878D4" w:rsidRDefault="001B6ED5">
            <w:pPr>
              <w:rPr>
                <w:rFonts w:ascii="Arial" w:hAnsi="Arial" w:cs="Arial"/>
                <w:sz w:val="20"/>
                <w:szCs w:val="20"/>
                <w:lang w:val="en-GB"/>
              </w:rPr>
            </w:pPr>
          </w:p>
        </w:tc>
        <w:tc>
          <w:tcPr>
            <w:tcW w:w="365" w:type="dxa"/>
            <w:vMerge w:val="restart"/>
          </w:tcPr>
          <w:p w14:paraId="06AB414F" w14:textId="77777777" w:rsidR="001B6ED5" w:rsidRPr="00E878D4" w:rsidRDefault="001B6ED5">
            <w:pPr>
              <w:rPr>
                <w:rFonts w:ascii="Arial" w:hAnsi="Arial" w:cs="Arial"/>
                <w:sz w:val="20"/>
                <w:szCs w:val="20"/>
                <w:lang w:val="en-GB"/>
              </w:rPr>
            </w:pPr>
          </w:p>
        </w:tc>
      </w:tr>
      <w:tr w:rsidR="001B6ED5" w:rsidRPr="000F2EB6" w14:paraId="35FB7BF4" w14:textId="77777777" w:rsidTr="00E878D4">
        <w:trPr>
          <w:cantSplit/>
          <w:trHeight w:val="622"/>
        </w:trPr>
        <w:tc>
          <w:tcPr>
            <w:tcW w:w="1398" w:type="dxa"/>
            <w:vMerge/>
          </w:tcPr>
          <w:p w14:paraId="4034EECF" w14:textId="77777777" w:rsidR="001B6ED5" w:rsidRPr="00E878D4" w:rsidRDefault="001B6ED5">
            <w:pPr>
              <w:rPr>
                <w:rFonts w:ascii="Arial" w:hAnsi="Arial" w:cs="Arial"/>
                <w:sz w:val="20"/>
                <w:szCs w:val="20"/>
                <w:lang w:val="en-GB"/>
              </w:rPr>
            </w:pPr>
          </w:p>
        </w:tc>
        <w:tc>
          <w:tcPr>
            <w:tcW w:w="1583" w:type="dxa"/>
            <w:vMerge/>
          </w:tcPr>
          <w:p w14:paraId="49BA3F02" w14:textId="77777777" w:rsidR="001B6ED5" w:rsidRPr="00E878D4" w:rsidRDefault="001B6ED5">
            <w:pPr>
              <w:rPr>
                <w:rFonts w:ascii="Arial" w:hAnsi="Arial" w:cs="Arial"/>
                <w:sz w:val="20"/>
                <w:szCs w:val="20"/>
                <w:lang w:val="en-GB"/>
              </w:rPr>
            </w:pPr>
          </w:p>
        </w:tc>
        <w:tc>
          <w:tcPr>
            <w:tcW w:w="1589" w:type="dxa"/>
            <w:vMerge/>
            <w:shd w:val="clear" w:color="auto" w:fill="A8D08D" w:themeFill="accent6" w:themeFillTint="99"/>
          </w:tcPr>
          <w:p w14:paraId="09101855" w14:textId="77777777" w:rsidR="001B6ED5" w:rsidRPr="00E878D4" w:rsidRDefault="001B6ED5">
            <w:pPr>
              <w:rPr>
                <w:rFonts w:ascii="Arial" w:hAnsi="Arial" w:cs="Arial"/>
                <w:sz w:val="20"/>
                <w:szCs w:val="20"/>
                <w:lang w:val="en-GB"/>
              </w:rPr>
            </w:pPr>
          </w:p>
        </w:tc>
        <w:tc>
          <w:tcPr>
            <w:tcW w:w="1593" w:type="dxa"/>
            <w:vMerge/>
          </w:tcPr>
          <w:p w14:paraId="498217DF" w14:textId="77777777" w:rsidR="001B6ED5" w:rsidRPr="00E878D4" w:rsidRDefault="001B6ED5">
            <w:pPr>
              <w:rPr>
                <w:rFonts w:ascii="Arial" w:hAnsi="Arial" w:cs="Arial"/>
                <w:sz w:val="20"/>
                <w:szCs w:val="20"/>
                <w:lang w:val="en-GB"/>
              </w:rPr>
            </w:pPr>
          </w:p>
        </w:tc>
        <w:tc>
          <w:tcPr>
            <w:tcW w:w="355" w:type="dxa"/>
            <w:vMerge/>
          </w:tcPr>
          <w:p w14:paraId="1EDA992F" w14:textId="77777777" w:rsidR="001B6ED5" w:rsidRPr="00E878D4" w:rsidRDefault="001B6ED5">
            <w:pPr>
              <w:rPr>
                <w:rFonts w:ascii="Arial" w:hAnsi="Arial" w:cs="Arial"/>
                <w:sz w:val="20"/>
                <w:szCs w:val="20"/>
                <w:lang w:val="en-GB"/>
              </w:rPr>
            </w:pPr>
          </w:p>
        </w:tc>
        <w:tc>
          <w:tcPr>
            <w:tcW w:w="355" w:type="dxa"/>
            <w:vMerge/>
            <w:shd w:val="clear" w:color="auto" w:fill="FF0000"/>
          </w:tcPr>
          <w:p w14:paraId="43336B61" w14:textId="77777777" w:rsidR="001B6ED5" w:rsidRPr="00E878D4" w:rsidRDefault="001B6ED5">
            <w:pPr>
              <w:rPr>
                <w:rFonts w:ascii="Arial" w:hAnsi="Arial" w:cs="Arial"/>
                <w:sz w:val="20"/>
                <w:szCs w:val="20"/>
                <w:lang w:val="en-GB"/>
              </w:rPr>
            </w:pPr>
          </w:p>
        </w:tc>
        <w:tc>
          <w:tcPr>
            <w:tcW w:w="355" w:type="dxa"/>
            <w:vMerge/>
          </w:tcPr>
          <w:p w14:paraId="26AB30C5" w14:textId="77777777" w:rsidR="001B6ED5" w:rsidRPr="00E878D4" w:rsidRDefault="001B6ED5">
            <w:pPr>
              <w:rPr>
                <w:rFonts w:ascii="Arial" w:hAnsi="Arial" w:cs="Arial"/>
                <w:sz w:val="20"/>
                <w:szCs w:val="20"/>
                <w:lang w:val="en-GB"/>
              </w:rPr>
            </w:pPr>
          </w:p>
        </w:tc>
        <w:tc>
          <w:tcPr>
            <w:tcW w:w="356" w:type="dxa"/>
            <w:vMerge/>
          </w:tcPr>
          <w:p w14:paraId="107AC8D1" w14:textId="77777777" w:rsidR="001B6ED5" w:rsidRPr="00E878D4" w:rsidRDefault="001B6ED5">
            <w:pPr>
              <w:rPr>
                <w:rFonts w:ascii="Arial" w:hAnsi="Arial" w:cs="Arial"/>
                <w:sz w:val="20"/>
                <w:szCs w:val="20"/>
                <w:lang w:val="en-GB"/>
              </w:rPr>
            </w:pPr>
          </w:p>
        </w:tc>
        <w:tc>
          <w:tcPr>
            <w:tcW w:w="356" w:type="dxa"/>
            <w:vMerge/>
            <w:shd w:val="clear" w:color="auto" w:fill="auto"/>
          </w:tcPr>
          <w:p w14:paraId="5176A5D5" w14:textId="77777777" w:rsidR="001B6ED5" w:rsidRPr="00E878D4" w:rsidRDefault="001B6ED5">
            <w:pPr>
              <w:rPr>
                <w:rFonts w:ascii="Arial" w:hAnsi="Arial" w:cs="Arial"/>
                <w:sz w:val="20"/>
                <w:szCs w:val="20"/>
                <w:lang w:val="en-GB"/>
              </w:rPr>
            </w:pPr>
          </w:p>
        </w:tc>
        <w:tc>
          <w:tcPr>
            <w:tcW w:w="358" w:type="dxa"/>
            <w:vMerge/>
          </w:tcPr>
          <w:p w14:paraId="4FC4C727" w14:textId="77777777" w:rsidR="001B6ED5" w:rsidRPr="00E878D4" w:rsidRDefault="001B6ED5">
            <w:pPr>
              <w:rPr>
                <w:rFonts w:ascii="Arial" w:hAnsi="Arial" w:cs="Arial"/>
                <w:sz w:val="20"/>
                <w:szCs w:val="20"/>
                <w:lang w:val="en-GB"/>
              </w:rPr>
            </w:pPr>
          </w:p>
        </w:tc>
        <w:tc>
          <w:tcPr>
            <w:tcW w:w="2760" w:type="dxa"/>
          </w:tcPr>
          <w:p w14:paraId="4B18F6CA"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17C07223" w14:textId="77777777" w:rsidR="001B6ED5" w:rsidRPr="00E878D4" w:rsidRDefault="001B6ED5">
            <w:pPr>
              <w:rPr>
                <w:rFonts w:ascii="Arial" w:hAnsi="Arial" w:cs="Arial"/>
                <w:sz w:val="20"/>
                <w:szCs w:val="20"/>
                <w:lang w:val="en-GB"/>
              </w:rPr>
            </w:pPr>
          </w:p>
        </w:tc>
        <w:tc>
          <w:tcPr>
            <w:tcW w:w="365" w:type="dxa"/>
            <w:vMerge/>
          </w:tcPr>
          <w:p w14:paraId="4CE75885" w14:textId="77777777" w:rsidR="001B6ED5" w:rsidRPr="00E878D4" w:rsidRDefault="001B6ED5">
            <w:pPr>
              <w:rPr>
                <w:rFonts w:ascii="Arial" w:hAnsi="Arial" w:cs="Arial"/>
                <w:sz w:val="20"/>
                <w:szCs w:val="20"/>
                <w:lang w:val="en-GB"/>
              </w:rPr>
            </w:pPr>
          </w:p>
        </w:tc>
        <w:tc>
          <w:tcPr>
            <w:tcW w:w="365" w:type="dxa"/>
            <w:vMerge/>
          </w:tcPr>
          <w:p w14:paraId="623BBBCF" w14:textId="77777777" w:rsidR="001B6ED5" w:rsidRPr="00E878D4" w:rsidRDefault="001B6ED5">
            <w:pPr>
              <w:rPr>
                <w:rFonts w:ascii="Arial" w:hAnsi="Arial" w:cs="Arial"/>
                <w:sz w:val="20"/>
                <w:szCs w:val="20"/>
                <w:lang w:val="en-GB"/>
              </w:rPr>
            </w:pPr>
          </w:p>
        </w:tc>
        <w:tc>
          <w:tcPr>
            <w:tcW w:w="365" w:type="dxa"/>
            <w:vMerge/>
          </w:tcPr>
          <w:p w14:paraId="28A0D7B5" w14:textId="77777777" w:rsidR="001B6ED5" w:rsidRPr="00E878D4" w:rsidRDefault="001B6ED5">
            <w:pPr>
              <w:rPr>
                <w:rFonts w:ascii="Arial" w:hAnsi="Arial" w:cs="Arial"/>
                <w:sz w:val="20"/>
                <w:szCs w:val="20"/>
                <w:lang w:val="en-GB"/>
              </w:rPr>
            </w:pPr>
          </w:p>
        </w:tc>
        <w:tc>
          <w:tcPr>
            <w:tcW w:w="365" w:type="dxa"/>
            <w:vMerge/>
          </w:tcPr>
          <w:p w14:paraId="3D7FF69F" w14:textId="77777777" w:rsidR="001B6ED5" w:rsidRPr="00E878D4" w:rsidRDefault="001B6ED5">
            <w:pPr>
              <w:rPr>
                <w:rFonts w:ascii="Arial" w:hAnsi="Arial" w:cs="Arial"/>
                <w:sz w:val="20"/>
                <w:szCs w:val="20"/>
                <w:lang w:val="en-GB"/>
              </w:rPr>
            </w:pPr>
          </w:p>
        </w:tc>
        <w:tc>
          <w:tcPr>
            <w:tcW w:w="365" w:type="dxa"/>
            <w:vMerge/>
          </w:tcPr>
          <w:p w14:paraId="7125109E" w14:textId="77777777" w:rsidR="001B6ED5" w:rsidRPr="00E878D4" w:rsidRDefault="001B6ED5">
            <w:pPr>
              <w:rPr>
                <w:rFonts w:ascii="Arial" w:hAnsi="Arial" w:cs="Arial"/>
                <w:sz w:val="20"/>
                <w:szCs w:val="20"/>
                <w:lang w:val="en-GB"/>
              </w:rPr>
            </w:pPr>
          </w:p>
        </w:tc>
      </w:tr>
      <w:tr w:rsidR="001B6ED5" w:rsidRPr="000F2EB6" w14:paraId="37ABEC0B" w14:textId="77777777" w:rsidTr="00E878D4">
        <w:trPr>
          <w:cantSplit/>
          <w:trHeight w:val="415"/>
        </w:trPr>
        <w:tc>
          <w:tcPr>
            <w:tcW w:w="1398" w:type="dxa"/>
            <w:vMerge w:val="restart"/>
          </w:tcPr>
          <w:p w14:paraId="0BCF118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Co-financing</w:t>
            </w:r>
          </w:p>
        </w:tc>
        <w:tc>
          <w:tcPr>
            <w:tcW w:w="1583" w:type="dxa"/>
            <w:vMerge w:val="restart"/>
          </w:tcPr>
          <w:p w14:paraId="21E0A31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Co-financing is secured and payments are received on time</w:t>
            </w:r>
          </w:p>
        </w:tc>
        <w:tc>
          <w:tcPr>
            <w:tcW w:w="1589" w:type="dxa"/>
            <w:vMerge w:val="restart"/>
          </w:tcPr>
          <w:p w14:paraId="41DC850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Is secured but payments are slow and bureaucratic</w:t>
            </w:r>
          </w:p>
        </w:tc>
        <w:tc>
          <w:tcPr>
            <w:tcW w:w="1593" w:type="dxa"/>
            <w:vMerge w:val="restart"/>
            <w:shd w:val="clear" w:color="auto" w:fill="A8D08D" w:themeFill="accent6" w:themeFillTint="99"/>
          </w:tcPr>
          <w:p w14:paraId="43E89D8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A substantial part of pledged co-financing may not materialize</w:t>
            </w:r>
          </w:p>
        </w:tc>
        <w:tc>
          <w:tcPr>
            <w:tcW w:w="355" w:type="dxa"/>
            <w:vMerge w:val="restart"/>
            <w:shd w:val="clear" w:color="auto" w:fill="auto"/>
          </w:tcPr>
          <w:p w14:paraId="4DEF6C00" w14:textId="77777777" w:rsidR="001B6ED5" w:rsidRPr="00E878D4" w:rsidRDefault="001B6ED5">
            <w:pPr>
              <w:rPr>
                <w:rFonts w:ascii="Arial" w:hAnsi="Arial" w:cs="Arial"/>
                <w:sz w:val="20"/>
                <w:szCs w:val="20"/>
                <w:lang w:val="en-GB"/>
              </w:rPr>
            </w:pPr>
          </w:p>
        </w:tc>
        <w:tc>
          <w:tcPr>
            <w:tcW w:w="355" w:type="dxa"/>
            <w:vMerge w:val="restart"/>
            <w:shd w:val="clear" w:color="auto" w:fill="FF0000"/>
          </w:tcPr>
          <w:p w14:paraId="750F2BCA" w14:textId="77777777" w:rsidR="001B6ED5" w:rsidRPr="00E878D4" w:rsidRDefault="001B6ED5">
            <w:pPr>
              <w:rPr>
                <w:rFonts w:ascii="Arial" w:hAnsi="Arial" w:cs="Arial"/>
                <w:sz w:val="20"/>
                <w:szCs w:val="20"/>
                <w:lang w:val="en-GB"/>
              </w:rPr>
            </w:pPr>
          </w:p>
        </w:tc>
        <w:tc>
          <w:tcPr>
            <w:tcW w:w="355" w:type="dxa"/>
            <w:vMerge w:val="restart"/>
          </w:tcPr>
          <w:p w14:paraId="620FE4E2" w14:textId="77777777" w:rsidR="001B6ED5" w:rsidRPr="00E878D4" w:rsidRDefault="001B6ED5">
            <w:pPr>
              <w:rPr>
                <w:rFonts w:ascii="Arial" w:hAnsi="Arial" w:cs="Arial"/>
                <w:sz w:val="20"/>
                <w:szCs w:val="20"/>
                <w:lang w:val="en-GB"/>
              </w:rPr>
            </w:pPr>
          </w:p>
        </w:tc>
        <w:tc>
          <w:tcPr>
            <w:tcW w:w="356" w:type="dxa"/>
            <w:vMerge w:val="restart"/>
          </w:tcPr>
          <w:p w14:paraId="16CC9FB9" w14:textId="77777777" w:rsidR="001B6ED5" w:rsidRPr="00E878D4" w:rsidRDefault="001B6ED5">
            <w:pPr>
              <w:rPr>
                <w:rFonts w:ascii="Arial" w:hAnsi="Arial" w:cs="Arial"/>
                <w:sz w:val="20"/>
                <w:szCs w:val="20"/>
                <w:lang w:val="en-GB"/>
              </w:rPr>
            </w:pPr>
          </w:p>
        </w:tc>
        <w:tc>
          <w:tcPr>
            <w:tcW w:w="356" w:type="dxa"/>
            <w:vMerge w:val="restart"/>
          </w:tcPr>
          <w:p w14:paraId="43184C15" w14:textId="77777777" w:rsidR="001B6ED5" w:rsidRPr="00E878D4" w:rsidRDefault="001B6ED5">
            <w:pPr>
              <w:rPr>
                <w:rFonts w:ascii="Arial" w:hAnsi="Arial" w:cs="Arial"/>
                <w:sz w:val="20"/>
                <w:szCs w:val="20"/>
                <w:lang w:val="en-GB"/>
              </w:rPr>
            </w:pPr>
          </w:p>
        </w:tc>
        <w:tc>
          <w:tcPr>
            <w:tcW w:w="358" w:type="dxa"/>
            <w:vMerge w:val="restart"/>
          </w:tcPr>
          <w:p w14:paraId="162B8D3C" w14:textId="77777777" w:rsidR="001B6ED5" w:rsidRPr="00E878D4" w:rsidRDefault="001B6ED5">
            <w:pPr>
              <w:rPr>
                <w:rFonts w:ascii="Arial" w:hAnsi="Arial" w:cs="Arial"/>
                <w:sz w:val="20"/>
                <w:szCs w:val="20"/>
                <w:lang w:val="en-GB"/>
              </w:rPr>
            </w:pPr>
          </w:p>
        </w:tc>
        <w:tc>
          <w:tcPr>
            <w:tcW w:w="2760" w:type="dxa"/>
          </w:tcPr>
          <w:p w14:paraId="1FD5F4D7" w14:textId="77777777" w:rsidR="001B6ED5" w:rsidRPr="00E878D4" w:rsidRDefault="001B6ED5" w:rsidP="00E878D4">
            <w:pPr>
              <w:pStyle w:val="HTMLPreformatted"/>
              <w:rPr>
                <w:rFonts w:ascii="Arial" w:hAnsi="Arial" w:cs="Arial"/>
              </w:rPr>
            </w:pPr>
            <w:r w:rsidRPr="00E878D4">
              <w:rPr>
                <w:rFonts w:ascii="Arial" w:hAnsi="Arial" w:cs="Arial"/>
                <w:lang w:val="en-GB"/>
              </w:rPr>
              <w:t>PM:</w:t>
            </w:r>
            <w:r w:rsidR="00965B60" w:rsidRPr="00E878D4">
              <w:rPr>
                <w:rFonts w:ascii="Arial" w:hAnsi="Arial" w:cs="Arial"/>
                <w:lang w:val="en-GB"/>
              </w:rPr>
              <w:t xml:space="preserve"> </w:t>
            </w:r>
            <w:r w:rsidR="00E964D3" w:rsidRPr="00E878D4">
              <w:rPr>
                <w:rFonts w:ascii="Arial" w:hAnsi="Arial" w:cs="Arial"/>
                <w:lang w:val="en-GB" w:eastAsia="en-US"/>
              </w:rPr>
              <w:t>some PCB owners who were not initially financial partners of the project have agreed to be co-financers by carrying out activities that can be capitalized as part of the co-financing of the project</w:t>
            </w:r>
          </w:p>
        </w:tc>
        <w:tc>
          <w:tcPr>
            <w:tcW w:w="365" w:type="dxa"/>
            <w:vMerge w:val="restart"/>
          </w:tcPr>
          <w:p w14:paraId="6E1E9EDD"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27C17E6C" w14:textId="77777777" w:rsidR="001B6ED5" w:rsidRPr="00E878D4" w:rsidRDefault="001B6ED5">
            <w:pPr>
              <w:rPr>
                <w:rFonts w:ascii="Arial" w:hAnsi="Arial" w:cs="Arial"/>
                <w:sz w:val="20"/>
                <w:szCs w:val="20"/>
                <w:lang w:val="en-GB"/>
              </w:rPr>
            </w:pPr>
          </w:p>
        </w:tc>
        <w:tc>
          <w:tcPr>
            <w:tcW w:w="365" w:type="dxa"/>
            <w:vMerge w:val="restart"/>
          </w:tcPr>
          <w:p w14:paraId="451BABB5" w14:textId="77777777" w:rsidR="001B6ED5" w:rsidRPr="00E878D4" w:rsidRDefault="001B6ED5">
            <w:pPr>
              <w:rPr>
                <w:rFonts w:ascii="Arial" w:hAnsi="Arial" w:cs="Arial"/>
                <w:sz w:val="20"/>
                <w:szCs w:val="20"/>
                <w:lang w:val="en-GB"/>
              </w:rPr>
            </w:pPr>
          </w:p>
        </w:tc>
        <w:tc>
          <w:tcPr>
            <w:tcW w:w="365" w:type="dxa"/>
            <w:vMerge w:val="restart"/>
          </w:tcPr>
          <w:p w14:paraId="51971A9E" w14:textId="77777777" w:rsidR="001B6ED5" w:rsidRPr="00E878D4" w:rsidRDefault="001B6ED5">
            <w:pPr>
              <w:rPr>
                <w:rFonts w:ascii="Arial" w:hAnsi="Arial" w:cs="Arial"/>
                <w:sz w:val="20"/>
                <w:szCs w:val="20"/>
                <w:lang w:val="en-GB"/>
              </w:rPr>
            </w:pPr>
          </w:p>
        </w:tc>
        <w:tc>
          <w:tcPr>
            <w:tcW w:w="365" w:type="dxa"/>
            <w:vMerge w:val="restart"/>
          </w:tcPr>
          <w:p w14:paraId="2CE4ED66" w14:textId="77777777" w:rsidR="001B6ED5" w:rsidRPr="00E878D4" w:rsidRDefault="001B6ED5">
            <w:pPr>
              <w:rPr>
                <w:rFonts w:ascii="Arial" w:hAnsi="Arial" w:cs="Arial"/>
                <w:sz w:val="20"/>
                <w:szCs w:val="20"/>
                <w:lang w:val="en-GB"/>
              </w:rPr>
            </w:pPr>
          </w:p>
        </w:tc>
        <w:tc>
          <w:tcPr>
            <w:tcW w:w="365" w:type="dxa"/>
            <w:vMerge w:val="restart"/>
          </w:tcPr>
          <w:p w14:paraId="65743F43" w14:textId="77777777" w:rsidR="001B6ED5" w:rsidRPr="00E878D4" w:rsidRDefault="001B6ED5">
            <w:pPr>
              <w:rPr>
                <w:rFonts w:ascii="Arial" w:hAnsi="Arial" w:cs="Arial"/>
                <w:sz w:val="20"/>
                <w:szCs w:val="20"/>
                <w:lang w:val="en-GB"/>
              </w:rPr>
            </w:pPr>
          </w:p>
        </w:tc>
      </w:tr>
      <w:tr w:rsidR="001B6ED5" w:rsidRPr="000F2EB6" w14:paraId="72804C8D" w14:textId="77777777" w:rsidTr="00E878D4">
        <w:trPr>
          <w:cantSplit/>
          <w:trHeight w:val="414"/>
        </w:trPr>
        <w:tc>
          <w:tcPr>
            <w:tcW w:w="1398" w:type="dxa"/>
            <w:vMerge/>
          </w:tcPr>
          <w:p w14:paraId="598B41C1" w14:textId="77777777" w:rsidR="001B6ED5" w:rsidRPr="00E878D4" w:rsidRDefault="001B6ED5">
            <w:pPr>
              <w:rPr>
                <w:rFonts w:ascii="Arial" w:hAnsi="Arial" w:cs="Arial"/>
                <w:sz w:val="20"/>
                <w:szCs w:val="20"/>
                <w:lang w:val="en-GB"/>
              </w:rPr>
            </w:pPr>
          </w:p>
        </w:tc>
        <w:tc>
          <w:tcPr>
            <w:tcW w:w="1583" w:type="dxa"/>
            <w:vMerge/>
          </w:tcPr>
          <w:p w14:paraId="4E666832" w14:textId="77777777" w:rsidR="001B6ED5" w:rsidRPr="00E878D4" w:rsidRDefault="001B6ED5">
            <w:pPr>
              <w:rPr>
                <w:rFonts w:ascii="Arial" w:hAnsi="Arial" w:cs="Arial"/>
                <w:sz w:val="20"/>
                <w:szCs w:val="20"/>
                <w:lang w:val="en-GB"/>
              </w:rPr>
            </w:pPr>
          </w:p>
        </w:tc>
        <w:tc>
          <w:tcPr>
            <w:tcW w:w="1589" w:type="dxa"/>
            <w:vMerge/>
          </w:tcPr>
          <w:p w14:paraId="49B83342" w14:textId="77777777" w:rsidR="001B6ED5" w:rsidRPr="00E878D4" w:rsidRDefault="001B6ED5">
            <w:pPr>
              <w:rPr>
                <w:rFonts w:ascii="Arial" w:hAnsi="Arial" w:cs="Arial"/>
                <w:sz w:val="20"/>
                <w:szCs w:val="20"/>
                <w:lang w:val="en-GB"/>
              </w:rPr>
            </w:pPr>
          </w:p>
        </w:tc>
        <w:tc>
          <w:tcPr>
            <w:tcW w:w="1593" w:type="dxa"/>
            <w:vMerge/>
            <w:shd w:val="clear" w:color="auto" w:fill="A8D08D" w:themeFill="accent6" w:themeFillTint="99"/>
          </w:tcPr>
          <w:p w14:paraId="3A9356CD" w14:textId="77777777" w:rsidR="001B6ED5" w:rsidRPr="00E878D4" w:rsidRDefault="001B6ED5">
            <w:pPr>
              <w:rPr>
                <w:rFonts w:ascii="Arial" w:hAnsi="Arial" w:cs="Arial"/>
                <w:sz w:val="20"/>
                <w:szCs w:val="20"/>
                <w:lang w:val="en-GB"/>
              </w:rPr>
            </w:pPr>
          </w:p>
        </w:tc>
        <w:tc>
          <w:tcPr>
            <w:tcW w:w="355" w:type="dxa"/>
            <w:vMerge/>
            <w:shd w:val="clear" w:color="auto" w:fill="auto"/>
          </w:tcPr>
          <w:p w14:paraId="4175B88F" w14:textId="77777777" w:rsidR="001B6ED5" w:rsidRPr="00E878D4" w:rsidRDefault="001B6ED5">
            <w:pPr>
              <w:rPr>
                <w:rFonts w:ascii="Arial" w:hAnsi="Arial" w:cs="Arial"/>
                <w:sz w:val="20"/>
                <w:szCs w:val="20"/>
                <w:lang w:val="en-GB"/>
              </w:rPr>
            </w:pPr>
          </w:p>
        </w:tc>
        <w:tc>
          <w:tcPr>
            <w:tcW w:w="355" w:type="dxa"/>
            <w:vMerge/>
            <w:shd w:val="clear" w:color="auto" w:fill="FF0000"/>
          </w:tcPr>
          <w:p w14:paraId="5C3627BB" w14:textId="77777777" w:rsidR="001B6ED5" w:rsidRPr="00E878D4" w:rsidRDefault="001B6ED5">
            <w:pPr>
              <w:rPr>
                <w:rFonts w:ascii="Arial" w:hAnsi="Arial" w:cs="Arial"/>
                <w:sz w:val="20"/>
                <w:szCs w:val="20"/>
                <w:lang w:val="en-GB"/>
              </w:rPr>
            </w:pPr>
          </w:p>
        </w:tc>
        <w:tc>
          <w:tcPr>
            <w:tcW w:w="355" w:type="dxa"/>
            <w:vMerge/>
          </w:tcPr>
          <w:p w14:paraId="249F0C59" w14:textId="77777777" w:rsidR="001B6ED5" w:rsidRPr="00E878D4" w:rsidRDefault="001B6ED5">
            <w:pPr>
              <w:rPr>
                <w:rFonts w:ascii="Arial" w:hAnsi="Arial" w:cs="Arial"/>
                <w:sz w:val="20"/>
                <w:szCs w:val="20"/>
                <w:lang w:val="en-GB"/>
              </w:rPr>
            </w:pPr>
          </w:p>
        </w:tc>
        <w:tc>
          <w:tcPr>
            <w:tcW w:w="356" w:type="dxa"/>
            <w:vMerge/>
          </w:tcPr>
          <w:p w14:paraId="04A97CE4" w14:textId="77777777" w:rsidR="001B6ED5" w:rsidRPr="00E878D4" w:rsidRDefault="001B6ED5">
            <w:pPr>
              <w:rPr>
                <w:rFonts w:ascii="Arial" w:hAnsi="Arial" w:cs="Arial"/>
                <w:sz w:val="20"/>
                <w:szCs w:val="20"/>
                <w:lang w:val="en-GB"/>
              </w:rPr>
            </w:pPr>
          </w:p>
        </w:tc>
        <w:tc>
          <w:tcPr>
            <w:tcW w:w="356" w:type="dxa"/>
            <w:vMerge/>
          </w:tcPr>
          <w:p w14:paraId="7528E009" w14:textId="77777777" w:rsidR="001B6ED5" w:rsidRPr="00E878D4" w:rsidRDefault="001B6ED5">
            <w:pPr>
              <w:rPr>
                <w:rFonts w:ascii="Arial" w:hAnsi="Arial" w:cs="Arial"/>
                <w:sz w:val="20"/>
                <w:szCs w:val="20"/>
                <w:lang w:val="en-GB"/>
              </w:rPr>
            </w:pPr>
          </w:p>
        </w:tc>
        <w:tc>
          <w:tcPr>
            <w:tcW w:w="358" w:type="dxa"/>
            <w:vMerge/>
          </w:tcPr>
          <w:p w14:paraId="3C27B5BA" w14:textId="77777777" w:rsidR="001B6ED5" w:rsidRPr="00E878D4" w:rsidRDefault="001B6ED5">
            <w:pPr>
              <w:rPr>
                <w:rFonts w:ascii="Arial" w:hAnsi="Arial" w:cs="Arial"/>
                <w:sz w:val="20"/>
                <w:szCs w:val="20"/>
                <w:lang w:val="en-GB"/>
              </w:rPr>
            </w:pPr>
          </w:p>
        </w:tc>
        <w:tc>
          <w:tcPr>
            <w:tcW w:w="2760" w:type="dxa"/>
          </w:tcPr>
          <w:p w14:paraId="5A736F2B"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197CB338" w14:textId="77777777" w:rsidR="001B6ED5" w:rsidRPr="00E878D4" w:rsidRDefault="001B6ED5">
            <w:pPr>
              <w:rPr>
                <w:rFonts w:ascii="Arial" w:hAnsi="Arial" w:cs="Arial"/>
                <w:sz w:val="20"/>
                <w:szCs w:val="20"/>
                <w:lang w:val="en-GB"/>
              </w:rPr>
            </w:pPr>
          </w:p>
        </w:tc>
        <w:tc>
          <w:tcPr>
            <w:tcW w:w="365" w:type="dxa"/>
            <w:vMerge/>
          </w:tcPr>
          <w:p w14:paraId="5FF422B7" w14:textId="77777777" w:rsidR="001B6ED5" w:rsidRPr="00E878D4" w:rsidRDefault="001B6ED5">
            <w:pPr>
              <w:rPr>
                <w:rFonts w:ascii="Arial" w:hAnsi="Arial" w:cs="Arial"/>
                <w:sz w:val="20"/>
                <w:szCs w:val="20"/>
                <w:lang w:val="en-GB"/>
              </w:rPr>
            </w:pPr>
          </w:p>
        </w:tc>
        <w:tc>
          <w:tcPr>
            <w:tcW w:w="365" w:type="dxa"/>
            <w:vMerge/>
          </w:tcPr>
          <w:p w14:paraId="33E4A93D" w14:textId="77777777" w:rsidR="001B6ED5" w:rsidRPr="00E878D4" w:rsidRDefault="001B6ED5">
            <w:pPr>
              <w:rPr>
                <w:rFonts w:ascii="Arial" w:hAnsi="Arial" w:cs="Arial"/>
                <w:sz w:val="20"/>
                <w:szCs w:val="20"/>
                <w:lang w:val="en-GB"/>
              </w:rPr>
            </w:pPr>
          </w:p>
        </w:tc>
        <w:tc>
          <w:tcPr>
            <w:tcW w:w="365" w:type="dxa"/>
            <w:vMerge/>
          </w:tcPr>
          <w:p w14:paraId="663D4C12" w14:textId="77777777" w:rsidR="001B6ED5" w:rsidRPr="00E878D4" w:rsidRDefault="001B6ED5">
            <w:pPr>
              <w:rPr>
                <w:rFonts w:ascii="Arial" w:hAnsi="Arial" w:cs="Arial"/>
                <w:sz w:val="20"/>
                <w:szCs w:val="20"/>
                <w:lang w:val="en-GB"/>
              </w:rPr>
            </w:pPr>
          </w:p>
        </w:tc>
        <w:tc>
          <w:tcPr>
            <w:tcW w:w="365" w:type="dxa"/>
            <w:vMerge/>
          </w:tcPr>
          <w:p w14:paraId="589C303F" w14:textId="77777777" w:rsidR="001B6ED5" w:rsidRPr="00E878D4" w:rsidRDefault="001B6ED5">
            <w:pPr>
              <w:rPr>
                <w:rFonts w:ascii="Arial" w:hAnsi="Arial" w:cs="Arial"/>
                <w:sz w:val="20"/>
                <w:szCs w:val="20"/>
                <w:lang w:val="en-GB"/>
              </w:rPr>
            </w:pPr>
          </w:p>
        </w:tc>
        <w:tc>
          <w:tcPr>
            <w:tcW w:w="365" w:type="dxa"/>
            <w:vMerge/>
          </w:tcPr>
          <w:p w14:paraId="7AF3B554" w14:textId="77777777" w:rsidR="001B6ED5" w:rsidRPr="00E878D4" w:rsidRDefault="001B6ED5">
            <w:pPr>
              <w:rPr>
                <w:rFonts w:ascii="Arial" w:hAnsi="Arial" w:cs="Arial"/>
                <w:sz w:val="20"/>
                <w:szCs w:val="20"/>
                <w:lang w:val="en-GB"/>
              </w:rPr>
            </w:pPr>
          </w:p>
        </w:tc>
      </w:tr>
      <w:tr w:rsidR="001B6ED5" w:rsidRPr="000F2EB6" w14:paraId="651D4AF5" w14:textId="77777777" w:rsidTr="00E878D4">
        <w:trPr>
          <w:cantSplit/>
          <w:trHeight w:val="519"/>
        </w:trPr>
        <w:tc>
          <w:tcPr>
            <w:tcW w:w="1398" w:type="dxa"/>
            <w:vMerge w:val="restart"/>
          </w:tcPr>
          <w:p w14:paraId="3F05B2E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Budget</w:t>
            </w:r>
          </w:p>
        </w:tc>
        <w:tc>
          <w:tcPr>
            <w:tcW w:w="1583" w:type="dxa"/>
            <w:vMerge w:val="restart"/>
          </w:tcPr>
          <w:p w14:paraId="58AE6273"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Activities are progressing within planned budget</w:t>
            </w:r>
          </w:p>
        </w:tc>
        <w:tc>
          <w:tcPr>
            <w:tcW w:w="1589" w:type="dxa"/>
            <w:vMerge w:val="restart"/>
            <w:shd w:val="clear" w:color="auto" w:fill="A8D08D" w:themeFill="accent6" w:themeFillTint="99"/>
          </w:tcPr>
          <w:p w14:paraId="3503B7A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Minor budget reallocation needed</w:t>
            </w:r>
          </w:p>
        </w:tc>
        <w:tc>
          <w:tcPr>
            <w:tcW w:w="1593" w:type="dxa"/>
            <w:vMerge w:val="restart"/>
            <w:shd w:val="clear" w:color="auto" w:fill="auto"/>
          </w:tcPr>
          <w:p w14:paraId="6AA8A43B"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Reallocation between budget lines exceeding 30% of original budget</w:t>
            </w:r>
          </w:p>
        </w:tc>
        <w:tc>
          <w:tcPr>
            <w:tcW w:w="355" w:type="dxa"/>
            <w:vMerge w:val="restart"/>
          </w:tcPr>
          <w:p w14:paraId="62B1583A" w14:textId="77777777" w:rsidR="001B6ED5" w:rsidRPr="00E878D4" w:rsidRDefault="001B6ED5">
            <w:pPr>
              <w:rPr>
                <w:rFonts w:ascii="Arial" w:hAnsi="Arial" w:cs="Arial"/>
                <w:sz w:val="20"/>
                <w:szCs w:val="20"/>
                <w:lang w:val="en-GB"/>
              </w:rPr>
            </w:pPr>
          </w:p>
        </w:tc>
        <w:tc>
          <w:tcPr>
            <w:tcW w:w="355" w:type="dxa"/>
            <w:vMerge w:val="restart"/>
            <w:shd w:val="clear" w:color="auto" w:fill="FF0000"/>
          </w:tcPr>
          <w:p w14:paraId="48929F62" w14:textId="77777777" w:rsidR="001B6ED5" w:rsidRPr="00E878D4" w:rsidRDefault="001B6ED5">
            <w:pPr>
              <w:rPr>
                <w:rFonts w:ascii="Arial" w:hAnsi="Arial" w:cs="Arial"/>
                <w:sz w:val="20"/>
                <w:szCs w:val="20"/>
                <w:lang w:val="en-GB"/>
              </w:rPr>
            </w:pPr>
          </w:p>
        </w:tc>
        <w:tc>
          <w:tcPr>
            <w:tcW w:w="355" w:type="dxa"/>
            <w:vMerge w:val="restart"/>
          </w:tcPr>
          <w:p w14:paraId="3BF9452C" w14:textId="77777777" w:rsidR="001B6ED5" w:rsidRPr="00E878D4" w:rsidRDefault="001B6ED5">
            <w:pPr>
              <w:rPr>
                <w:rFonts w:ascii="Arial" w:hAnsi="Arial" w:cs="Arial"/>
                <w:sz w:val="20"/>
                <w:szCs w:val="20"/>
                <w:lang w:val="en-GB"/>
              </w:rPr>
            </w:pPr>
          </w:p>
        </w:tc>
        <w:tc>
          <w:tcPr>
            <w:tcW w:w="356" w:type="dxa"/>
            <w:vMerge w:val="restart"/>
          </w:tcPr>
          <w:p w14:paraId="64DF8944" w14:textId="77777777" w:rsidR="001B6ED5" w:rsidRPr="00E878D4" w:rsidRDefault="001B6ED5">
            <w:pPr>
              <w:rPr>
                <w:rFonts w:ascii="Arial" w:hAnsi="Arial" w:cs="Arial"/>
                <w:sz w:val="20"/>
                <w:szCs w:val="20"/>
                <w:lang w:val="en-GB"/>
              </w:rPr>
            </w:pPr>
          </w:p>
        </w:tc>
        <w:tc>
          <w:tcPr>
            <w:tcW w:w="356" w:type="dxa"/>
            <w:vMerge w:val="restart"/>
          </w:tcPr>
          <w:p w14:paraId="6EA1DF33" w14:textId="77777777" w:rsidR="001B6ED5" w:rsidRPr="00E878D4" w:rsidRDefault="001B6ED5">
            <w:pPr>
              <w:rPr>
                <w:rFonts w:ascii="Arial" w:hAnsi="Arial" w:cs="Arial"/>
                <w:sz w:val="20"/>
                <w:szCs w:val="20"/>
                <w:lang w:val="en-GB"/>
              </w:rPr>
            </w:pPr>
          </w:p>
        </w:tc>
        <w:tc>
          <w:tcPr>
            <w:tcW w:w="358" w:type="dxa"/>
            <w:vMerge w:val="restart"/>
          </w:tcPr>
          <w:p w14:paraId="52FC9E23" w14:textId="77777777" w:rsidR="001B6ED5" w:rsidRPr="00E878D4" w:rsidRDefault="001B6ED5">
            <w:pPr>
              <w:rPr>
                <w:rFonts w:ascii="Arial" w:hAnsi="Arial" w:cs="Arial"/>
                <w:sz w:val="20"/>
                <w:szCs w:val="20"/>
                <w:lang w:val="en-GB"/>
              </w:rPr>
            </w:pPr>
          </w:p>
        </w:tc>
        <w:tc>
          <w:tcPr>
            <w:tcW w:w="2760" w:type="dxa"/>
          </w:tcPr>
          <w:p w14:paraId="404B933C" w14:textId="77777777" w:rsidR="00211385" w:rsidRPr="00E878D4" w:rsidRDefault="001B6ED5" w:rsidP="00211385">
            <w:pPr>
              <w:rPr>
                <w:rFonts w:ascii="Arial" w:hAnsi="Arial" w:cs="Arial"/>
                <w:sz w:val="20"/>
                <w:szCs w:val="20"/>
                <w:lang w:val="en-GB"/>
              </w:rPr>
            </w:pPr>
            <w:r w:rsidRPr="00E878D4">
              <w:rPr>
                <w:rFonts w:ascii="Arial" w:hAnsi="Arial" w:cs="Arial"/>
                <w:sz w:val="20"/>
                <w:szCs w:val="20"/>
                <w:lang w:val="en-GB"/>
              </w:rPr>
              <w:t>PM:</w:t>
            </w:r>
            <w:r w:rsidR="00211385" w:rsidRPr="000F2EB6">
              <w:rPr>
                <w:rFonts w:ascii="Arial" w:hAnsi="Arial" w:cs="Arial"/>
                <w:sz w:val="20"/>
                <w:szCs w:val="20"/>
                <w:lang w:val="en-GB"/>
              </w:rPr>
              <w:t xml:space="preserve"> </w:t>
            </w:r>
            <w:r w:rsidR="00211385" w:rsidRPr="00E878D4">
              <w:rPr>
                <w:rFonts w:ascii="Arial" w:hAnsi="Arial" w:cs="Arial"/>
                <w:sz w:val="20"/>
                <w:szCs w:val="20"/>
                <w:lang w:val="en-GB"/>
              </w:rPr>
              <w:t>Poor budget allocation:</w:t>
            </w:r>
          </w:p>
          <w:p w14:paraId="2E5C3B91" w14:textId="77777777" w:rsidR="00211385" w:rsidRPr="00E878D4" w:rsidRDefault="00211385" w:rsidP="00211385">
            <w:pPr>
              <w:rPr>
                <w:rFonts w:ascii="Arial" w:hAnsi="Arial" w:cs="Arial"/>
                <w:sz w:val="20"/>
                <w:szCs w:val="20"/>
                <w:lang w:val="en-GB"/>
              </w:rPr>
            </w:pPr>
            <w:r w:rsidRPr="00E878D4">
              <w:rPr>
                <w:rFonts w:ascii="Arial" w:hAnsi="Arial" w:cs="Arial"/>
                <w:sz w:val="20"/>
                <w:szCs w:val="20"/>
                <w:lang w:val="en-GB"/>
              </w:rPr>
              <w:t>- budget allocation by project component / activity does not reflect budget allocation by calendar / year;</w:t>
            </w:r>
          </w:p>
          <w:p w14:paraId="2365EA31" w14:textId="77777777" w:rsidR="00211385" w:rsidRPr="00E878D4" w:rsidRDefault="00211385" w:rsidP="00211385">
            <w:pPr>
              <w:rPr>
                <w:rFonts w:ascii="Arial" w:hAnsi="Arial" w:cs="Arial"/>
                <w:sz w:val="20"/>
                <w:szCs w:val="20"/>
                <w:lang w:val="en-GB"/>
              </w:rPr>
            </w:pPr>
            <w:r w:rsidRPr="00E878D4">
              <w:rPr>
                <w:rFonts w:ascii="Arial" w:hAnsi="Arial" w:cs="Arial"/>
                <w:sz w:val="20"/>
                <w:szCs w:val="20"/>
                <w:lang w:val="en-GB"/>
              </w:rPr>
              <w:t>- budget needs reallocation</w:t>
            </w:r>
          </w:p>
          <w:p w14:paraId="17D61C57" w14:textId="77777777" w:rsidR="001B6ED5" w:rsidRPr="00E878D4" w:rsidRDefault="00211385" w:rsidP="00211385">
            <w:pPr>
              <w:rPr>
                <w:rFonts w:ascii="Arial" w:hAnsi="Arial" w:cs="Arial"/>
                <w:sz w:val="20"/>
                <w:szCs w:val="20"/>
                <w:lang w:val="en-GB"/>
              </w:rPr>
            </w:pPr>
            <w:r w:rsidRPr="00E878D4">
              <w:rPr>
                <w:rFonts w:ascii="Arial" w:hAnsi="Arial" w:cs="Arial"/>
                <w:sz w:val="20"/>
                <w:szCs w:val="20"/>
                <w:lang w:val="en-GB"/>
              </w:rPr>
              <w:t>- some activities are under-budgeted for</w:t>
            </w:r>
          </w:p>
          <w:p w14:paraId="0C09F479" w14:textId="77777777" w:rsidR="00211385" w:rsidRPr="00E878D4" w:rsidRDefault="00211385" w:rsidP="00211385">
            <w:pPr>
              <w:rPr>
                <w:rFonts w:ascii="Arial" w:hAnsi="Arial" w:cs="Arial"/>
                <w:sz w:val="20"/>
                <w:szCs w:val="20"/>
                <w:lang w:val="en-GB"/>
              </w:rPr>
            </w:pPr>
            <w:r w:rsidRPr="00E878D4">
              <w:rPr>
                <w:rFonts w:ascii="Arial" w:hAnsi="Arial" w:cs="Arial"/>
                <w:sz w:val="20"/>
                <w:szCs w:val="20"/>
                <w:lang w:val="en-GB"/>
              </w:rPr>
              <w:t>- some activities are NOT budgeted for</w:t>
            </w:r>
          </w:p>
        </w:tc>
        <w:tc>
          <w:tcPr>
            <w:tcW w:w="365" w:type="dxa"/>
            <w:vMerge w:val="restart"/>
          </w:tcPr>
          <w:p w14:paraId="74F488A4"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642AEEBE" w14:textId="77777777" w:rsidR="001B6ED5" w:rsidRPr="00E878D4" w:rsidRDefault="001B6ED5">
            <w:pPr>
              <w:rPr>
                <w:rFonts w:ascii="Arial" w:hAnsi="Arial" w:cs="Arial"/>
                <w:sz w:val="20"/>
                <w:szCs w:val="20"/>
                <w:lang w:val="en-GB"/>
              </w:rPr>
            </w:pPr>
          </w:p>
        </w:tc>
        <w:tc>
          <w:tcPr>
            <w:tcW w:w="365" w:type="dxa"/>
            <w:vMerge w:val="restart"/>
          </w:tcPr>
          <w:p w14:paraId="5E15CFE7" w14:textId="77777777" w:rsidR="001B6ED5" w:rsidRPr="00E878D4" w:rsidRDefault="001B6ED5">
            <w:pPr>
              <w:rPr>
                <w:rFonts w:ascii="Arial" w:hAnsi="Arial" w:cs="Arial"/>
                <w:sz w:val="20"/>
                <w:szCs w:val="20"/>
                <w:lang w:val="en-GB"/>
              </w:rPr>
            </w:pPr>
          </w:p>
        </w:tc>
        <w:tc>
          <w:tcPr>
            <w:tcW w:w="365" w:type="dxa"/>
            <w:vMerge w:val="restart"/>
          </w:tcPr>
          <w:p w14:paraId="05D5CBCE" w14:textId="77777777" w:rsidR="001B6ED5" w:rsidRPr="00E878D4" w:rsidRDefault="001B6ED5">
            <w:pPr>
              <w:rPr>
                <w:rFonts w:ascii="Arial" w:hAnsi="Arial" w:cs="Arial"/>
                <w:sz w:val="20"/>
                <w:szCs w:val="20"/>
                <w:lang w:val="en-GB"/>
              </w:rPr>
            </w:pPr>
          </w:p>
        </w:tc>
        <w:tc>
          <w:tcPr>
            <w:tcW w:w="365" w:type="dxa"/>
            <w:vMerge w:val="restart"/>
          </w:tcPr>
          <w:p w14:paraId="75F84D1D" w14:textId="77777777" w:rsidR="001B6ED5" w:rsidRPr="00E878D4" w:rsidRDefault="001B6ED5">
            <w:pPr>
              <w:rPr>
                <w:rFonts w:ascii="Arial" w:hAnsi="Arial" w:cs="Arial"/>
                <w:sz w:val="20"/>
                <w:szCs w:val="20"/>
                <w:lang w:val="en-GB"/>
              </w:rPr>
            </w:pPr>
          </w:p>
        </w:tc>
        <w:tc>
          <w:tcPr>
            <w:tcW w:w="365" w:type="dxa"/>
            <w:vMerge w:val="restart"/>
          </w:tcPr>
          <w:p w14:paraId="51B342FA" w14:textId="77777777" w:rsidR="001B6ED5" w:rsidRPr="00E878D4" w:rsidRDefault="001B6ED5">
            <w:pPr>
              <w:rPr>
                <w:rFonts w:ascii="Arial" w:hAnsi="Arial" w:cs="Arial"/>
                <w:sz w:val="20"/>
                <w:szCs w:val="20"/>
                <w:lang w:val="en-GB"/>
              </w:rPr>
            </w:pPr>
          </w:p>
        </w:tc>
      </w:tr>
      <w:tr w:rsidR="001B6ED5" w:rsidRPr="000F2EB6" w14:paraId="6AC2ADE9" w14:textId="77777777" w:rsidTr="00E878D4">
        <w:trPr>
          <w:cantSplit/>
          <w:trHeight w:val="518"/>
        </w:trPr>
        <w:tc>
          <w:tcPr>
            <w:tcW w:w="1398" w:type="dxa"/>
            <w:vMerge/>
          </w:tcPr>
          <w:p w14:paraId="2FD1868D" w14:textId="77777777" w:rsidR="001B6ED5" w:rsidRPr="00E878D4" w:rsidRDefault="001B6ED5">
            <w:pPr>
              <w:rPr>
                <w:rFonts w:ascii="Arial" w:hAnsi="Arial" w:cs="Arial"/>
                <w:sz w:val="20"/>
                <w:szCs w:val="20"/>
                <w:lang w:val="en-GB"/>
              </w:rPr>
            </w:pPr>
          </w:p>
        </w:tc>
        <w:tc>
          <w:tcPr>
            <w:tcW w:w="1583" w:type="dxa"/>
            <w:vMerge/>
          </w:tcPr>
          <w:p w14:paraId="14239822" w14:textId="77777777" w:rsidR="001B6ED5" w:rsidRPr="00E878D4" w:rsidRDefault="001B6ED5">
            <w:pPr>
              <w:rPr>
                <w:rFonts w:ascii="Arial" w:hAnsi="Arial" w:cs="Arial"/>
                <w:sz w:val="20"/>
                <w:szCs w:val="20"/>
                <w:lang w:val="en-GB"/>
              </w:rPr>
            </w:pPr>
          </w:p>
        </w:tc>
        <w:tc>
          <w:tcPr>
            <w:tcW w:w="1589" w:type="dxa"/>
            <w:vMerge/>
            <w:shd w:val="clear" w:color="auto" w:fill="A8D08D" w:themeFill="accent6" w:themeFillTint="99"/>
          </w:tcPr>
          <w:p w14:paraId="348FF9B7" w14:textId="77777777" w:rsidR="001B6ED5" w:rsidRPr="00E878D4" w:rsidRDefault="001B6ED5">
            <w:pPr>
              <w:rPr>
                <w:rFonts w:ascii="Arial" w:hAnsi="Arial" w:cs="Arial"/>
                <w:sz w:val="20"/>
                <w:szCs w:val="20"/>
                <w:lang w:val="en-GB"/>
              </w:rPr>
            </w:pPr>
          </w:p>
        </w:tc>
        <w:tc>
          <w:tcPr>
            <w:tcW w:w="1593" w:type="dxa"/>
            <w:vMerge/>
            <w:shd w:val="clear" w:color="auto" w:fill="auto"/>
          </w:tcPr>
          <w:p w14:paraId="126B9F26" w14:textId="77777777" w:rsidR="001B6ED5" w:rsidRPr="00E878D4" w:rsidRDefault="001B6ED5">
            <w:pPr>
              <w:rPr>
                <w:rFonts w:ascii="Arial" w:hAnsi="Arial" w:cs="Arial"/>
                <w:sz w:val="20"/>
                <w:szCs w:val="20"/>
                <w:lang w:val="en-GB"/>
              </w:rPr>
            </w:pPr>
          </w:p>
        </w:tc>
        <w:tc>
          <w:tcPr>
            <w:tcW w:w="355" w:type="dxa"/>
            <w:vMerge/>
          </w:tcPr>
          <w:p w14:paraId="45C53B16" w14:textId="77777777" w:rsidR="001B6ED5" w:rsidRPr="00E878D4" w:rsidRDefault="001B6ED5">
            <w:pPr>
              <w:rPr>
                <w:rFonts w:ascii="Arial" w:hAnsi="Arial" w:cs="Arial"/>
                <w:sz w:val="20"/>
                <w:szCs w:val="20"/>
                <w:lang w:val="en-GB"/>
              </w:rPr>
            </w:pPr>
          </w:p>
        </w:tc>
        <w:tc>
          <w:tcPr>
            <w:tcW w:w="355" w:type="dxa"/>
            <w:vMerge/>
            <w:shd w:val="clear" w:color="auto" w:fill="FF0000"/>
          </w:tcPr>
          <w:p w14:paraId="3A78A35E" w14:textId="77777777" w:rsidR="001B6ED5" w:rsidRPr="00E878D4" w:rsidRDefault="001B6ED5">
            <w:pPr>
              <w:rPr>
                <w:rFonts w:ascii="Arial" w:hAnsi="Arial" w:cs="Arial"/>
                <w:sz w:val="20"/>
                <w:szCs w:val="20"/>
                <w:lang w:val="en-GB"/>
              </w:rPr>
            </w:pPr>
          </w:p>
        </w:tc>
        <w:tc>
          <w:tcPr>
            <w:tcW w:w="355" w:type="dxa"/>
            <w:vMerge/>
          </w:tcPr>
          <w:p w14:paraId="412027F6" w14:textId="77777777" w:rsidR="001B6ED5" w:rsidRPr="00E878D4" w:rsidRDefault="001B6ED5">
            <w:pPr>
              <w:rPr>
                <w:rFonts w:ascii="Arial" w:hAnsi="Arial" w:cs="Arial"/>
                <w:sz w:val="20"/>
                <w:szCs w:val="20"/>
                <w:lang w:val="en-GB"/>
              </w:rPr>
            </w:pPr>
          </w:p>
        </w:tc>
        <w:tc>
          <w:tcPr>
            <w:tcW w:w="356" w:type="dxa"/>
            <w:vMerge/>
          </w:tcPr>
          <w:p w14:paraId="09A9E7E8" w14:textId="77777777" w:rsidR="001B6ED5" w:rsidRPr="00E878D4" w:rsidRDefault="001B6ED5">
            <w:pPr>
              <w:rPr>
                <w:rFonts w:ascii="Arial" w:hAnsi="Arial" w:cs="Arial"/>
                <w:sz w:val="20"/>
                <w:szCs w:val="20"/>
                <w:lang w:val="en-GB"/>
              </w:rPr>
            </w:pPr>
          </w:p>
        </w:tc>
        <w:tc>
          <w:tcPr>
            <w:tcW w:w="356" w:type="dxa"/>
            <w:vMerge/>
          </w:tcPr>
          <w:p w14:paraId="56325319" w14:textId="77777777" w:rsidR="001B6ED5" w:rsidRPr="00E878D4" w:rsidRDefault="001B6ED5">
            <w:pPr>
              <w:rPr>
                <w:rFonts w:ascii="Arial" w:hAnsi="Arial" w:cs="Arial"/>
                <w:sz w:val="20"/>
                <w:szCs w:val="20"/>
                <w:lang w:val="en-GB"/>
              </w:rPr>
            </w:pPr>
          </w:p>
        </w:tc>
        <w:tc>
          <w:tcPr>
            <w:tcW w:w="358" w:type="dxa"/>
            <w:vMerge/>
          </w:tcPr>
          <w:p w14:paraId="63AAB92D" w14:textId="77777777" w:rsidR="001B6ED5" w:rsidRPr="00E878D4" w:rsidRDefault="001B6ED5">
            <w:pPr>
              <w:rPr>
                <w:rFonts w:ascii="Arial" w:hAnsi="Arial" w:cs="Arial"/>
                <w:sz w:val="20"/>
                <w:szCs w:val="20"/>
                <w:lang w:val="en-GB"/>
              </w:rPr>
            </w:pPr>
          </w:p>
        </w:tc>
        <w:tc>
          <w:tcPr>
            <w:tcW w:w="2760" w:type="dxa"/>
          </w:tcPr>
          <w:p w14:paraId="278EDE0C"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2EE93F03" w14:textId="77777777" w:rsidR="001B6ED5" w:rsidRPr="00E878D4" w:rsidRDefault="001B6ED5">
            <w:pPr>
              <w:rPr>
                <w:rFonts w:ascii="Arial" w:hAnsi="Arial" w:cs="Arial"/>
                <w:sz w:val="20"/>
                <w:szCs w:val="20"/>
                <w:lang w:val="en-GB"/>
              </w:rPr>
            </w:pPr>
          </w:p>
        </w:tc>
        <w:tc>
          <w:tcPr>
            <w:tcW w:w="365" w:type="dxa"/>
            <w:vMerge/>
          </w:tcPr>
          <w:p w14:paraId="452328F6" w14:textId="77777777" w:rsidR="001B6ED5" w:rsidRPr="00E878D4" w:rsidRDefault="001B6ED5">
            <w:pPr>
              <w:rPr>
                <w:rFonts w:ascii="Arial" w:hAnsi="Arial" w:cs="Arial"/>
                <w:sz w:val="20"/>
                <w:szCs w:val="20"/>
                <w:lang w:val="en-GB"/>
              </w:rPr>
            </w:pPr>
          </w:p>
        </w:tc>
        <w:tc>
          <w:tcPr>
            <w:tcW w:w="365" w:type="dxa"/>
            <w:vMerge/>
          </w:tcPr>
          <w:p w14:paraId="70E73B28" w14:textId="77777777" w:rsidR="001B6ED5" w:rsidRPr="00E878D4" w:rsidRDefault="001B6ED5">
            <w:pPr>
              <w:rPr>
                <w:rFonts w:ascii="Arial" w:hAnsi="Arial" w:cs="Arial"/>
                <w:sz w:val="20"/>
                <w:szCs w:val="20"/>
                <w:lang w:val="en-GB"/>
              </w:rPr>
            </w:pPr>
          </w:p>
        </w:tc>
        <w:tc>
          <w:tcPr>
            <w:tcW w:w="365" w:type="dxa"/>
            <w:vMerge/>
          </w:tcPr>
          <w:p w14:paraId="71D56CE8" w14:textId="77777777" w:rsidR="001B6ED5" w:rsidRPr="00E878D4" w:rsidRDefault="001B6ED5">
            <w:pPr>
              <w:rPr>
                <w:rFonts w:ascii="Arial" w:hAnsi="Arial" w:cs="Arial"/>
                <w:sz w:val="20"/>
                <w:szCs w:val="20"/>
                <w:lang w:val="en-GB"/>
              </w:rPr>
            </w:pPr>
          </w:p>
        </w:tc>
        <w:tc>
          <w:tcPr>
            <w:tcW w:w="365" w:type="dxa"/>
            <w:vMerge/>
          </w:tcPr>
          <w:p w14:paraId="23BFF865" w14:textId="77777777" w:rsidR="001B6ED5" w:rsidRPr="00E878D4" w:rsidRDefault="001B6ED5">
            <w:pPr>
              <w:rPr>
                <w:rFonts w:ascii="Arial" w:hAnsi="Arial" w:cs="Arial"/>
                <w:sz w:val="20"/>
                <w:szCs w:val="20"/>
                <w:lang w:val="en-GB"/>
              </w:rPr>
            </w:pPr>
          </w:p>
        </w:tc>
        <w:tc>
          <w:tcPr>
            <w:tcW w:w="365" w:type="dxa"/>
            <w:vMerge/>
          </w:tcPr>
          <w:p w14:paraId="16A8F4C4" w14:textId="77777777" w:rsidR="001B6ED5" w:rsidRPr="00E878D4" w:rsidRDefault="001B6ED5">
            <w:pPr>
              <w:rPr>
                <w:rFonts w:ascii="Arial" w:hAnsi="Arial" w:cs="Arial"/>
                <w:sz w:val="20"/>
                <w:szCs w:val="20"/>
                <w:lang w:val="en-GB"/>
              </w:rPr>
            </w:pPr>
          </w:p>
        </w:tc>
      </w:tr>
      <w:tr w:rsidR="001B6ED5" w:rsidRPr="000F2EB6" w14:paraId="19CC1357" w14:textId="77777777" w:rsidTr="00E878D4">
        <w:trPr>
          <w:cantSplit/>
          <w:trHeight w:val="622"/>
        </w:trPr>
        <w:tc>
          <w:tcPr>
            <w:tcW w:w="1398" w:type="dxa"/>
            <w:vMerge w:val="restart"/>
          </w:tcPr>
          <w:p w14:paraId="4996B203"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Financial management</w:t>
            </w:r>
          </w:p>
        </w:tc>
        <w:tc>
          <w:tcPr>
            <w:tcW w:w="1583" w:type="dxa"/>
            <w:vMerge w:val="restart"/>
            <w:shd w:val="clear" w:color="auto" w:fill="A8D08D" w:themeFill="accent6" w:themeFillTint="99"/>
          </w:tcPr>
          <w:p w14:paraId="35380C4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Funds are correctly managed and transparently accounted for</w:t>
            </w:r>
          </w:p>
        </w:tc>
        <w:tc>
          <w:tcPr>
            <w:tcW w:w="1589" w:type="dxa"/>
            <w:vMerge w:val="restart"/>
          </w:tcPr>
          <w:p w14:paraId="423C1546"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Financial reporting slow or deficient</w:t>
            </w:r>
          </w:p>
        </w:tc>
        <w:tc>
          <w:tcPr>
            <w:tcW w:w="1593" w:type="dxa"/>
            <w:vMerge w:val="restart"/>
          </w:tcPr>
          <w:p w14:paraId="16090695" w14:textId="77777777" w:rsidR="001B6ED5" w:rsidRPr="00E878D4" w:rsidRDefault="001B6ED5">
            <w:pPr>
              <w:rPr>
                <w:rFonts w:ascii="Arial" w:hAnsi="Arial" w:cs="Arial"/>
                <w:sz w:val="20"/>
                <w:szCs w:val="20"/>
                <w:lang w:val="en-GB"/>
              </w:rPr>
            </w:pPr>
            <w:r w:rsidRPr="00E878D4">
              <w:rPr>
                <w:rFonts w:ascii="Arial" w:hAnsi="Arial" w:cs="Arial"/>
                <w:color w:val="000000"/>
                <w:sz w:val="20"/>
                <w:szCs w:val="20"/>
                <w:lang w:val="en-GB"/>
              </w:rPr>
              <w:t>Serious financial reporting problems or</w:t>
            </w:r>
            <w:r w:rsidRPr="00E878D4">
              <w:rPr>
                <w:rFonts w:ascii="Arial" w:hAnsi="Arial" w:cs="Arial"/>
                <w:sz w:val="20"/>
                <w:szCs w:val="20"/>
                <w:lang w:val="en-GB"/>
              </w:rPr>
              <w:t xml:space="preserve"> indication of mismanagement of funds</w:t>
            </w:r>
          </w:p>
        </w:tc>
        <w:tc>
          <w:tcPr>
            <w:tcW w:w="355" w:type="dxa"/>
            <w:vMerge w:val="restart"/>
            <w:shd w:val="clear" w:color="auto" w:fill="FF0000"/>
          </w:tcPr>
          <w:p w14:paraId="734E4809" w14:textId="77777777" w:rsidR="001B6ED5" w:rsidRPr="00E878D4" w:rsidRDefault="001B6ED5">
            <w:pPr>
              <w:rPr>
                <w:rFonts w:ascii="Arial" w:hAnsi="Arial" w:cs="Arial"/>
                <w:sz w:val="20"/>
                <w:szCs w:val="20"/>
                <w:lang w:val="en-GB"/>
              </w:rPr>
            </w:pPr>
          </w:p>
        </w:tc>
        <w:tc>
          <w:tcPr>
            <w:tcW w:w="355" w:type="dxa"/>
            <w:vMerge w:val="restart"/>
          </w:tcPr>
          <w:p w14:paraId="1D2E6D2B" w14:textId="77777777" w:rsidR="001B6ED5" w:rsidRPr="00E878D4" w:rsidRDefault="001B6ED5">
            <w:pPr>
              <w:rPr>
                <w:rFonts w:ascii="Arial" w:hAnsi="Arial" w:cs="Arial"/>
                <w:sz w:val="20"/>
                <w:szCs w:val="20"/>
                <w:lang w:val="en-GB"/>
              </w:rPr>
            </w:pPr>
          </w:p>
        </w:tc>
        <w:tc>
          <w:tcPr>
            <w:tcW w:w="355" w:type="dxa"/>
            <w:vMerge w:val="restart"/>
          </w:tcPr>
          <w:p w14:paraId="191ED3AE" w14:textId="77777777" w:rsidR="001B6ED5" w:rsidRPr="00E878D4" w:rsidRDefault="001B6ED5">
            <w:pPr>
              <w:rPr>
                <w:rFonts w:ascii="Arial" w:hAnsi="Arial" w:cs="Arial"/>
                <w:sz w:val="20"/>
                <w:szCs w:val="20"/>
                <w:lang w:val="en-GB"/>
              </w:rPr>
            </w:pPr>
          </w:p>
        </w:tc>
        <w:tc>
          <w:tcPr>
            <w:tcW w:w="356" w:type="dxa"/>
            <w:vMerge w:val="restart"/>
          </w:tcPr>
          <w:p w14:paraId="4EAB7182" w14:textId="77777777" w:rsidR="001B6ED5" w:rsidRPr="00E878D4" w:rsidRDefault="001B6ED5">
            <w:pPr>
              <w:rPr>
                <w:rFonts w:ascii="Arial" w:hAnsi="Arial" w:cs="Arial"/>
                <w:sz w:val="20"/>
                <w:szCs w:val="20"/>
                <w:lang w:val="en-GB"/>
              </w:rPr>
            </w:pPr>
          </w:p>
        </w:tc>
        <w:tc>
          <w:tcPr>
            <w:tcW w:w="356" w:type="dxa"/>
            <w:vMerge w:val="restart"/>
          </w:tcPr>
          <w:p w14:paraId="222E6404" w14:textId="77777777" w:rsidR="001B6ED5" w:rsidRPr="00E878D4" w:rsidRDefault="001B6ED5">
            <w:pPr>
              <w:rPr>
                <w:rFonts w:ascii="Arial" w:hAnsi="Arial" w:cs="Arial"/>
                <w:sz w:val="20"/>
                <w:szCs w:val="20"/>
                <w:lang w:val="en-GB"/>
              </w:rPr>
            </w:pPr>
          </w:p>
        </w:tc>
        <w:tc>
          <w:tcPr>
            <w:tcW w:w="358" w:type="dxa"/>
            <w:vMerge w:val="restart"/>
          </w:tcPr>
          <w:p w14:paraId="68BFB47C" w14:textId="77777777" w:rsidR="001B6ED5" w:rsidRPr="00E878D4" w:rsidRDefault="001B6ED5">
            <w:pPr>
              <w:rPr>
                <w:rFonts w:ascii="Arial" w:hAnsi="Arial" w:cs="Arial"/>
                <w:sz w:val="20"/>
                <w:szCs w:val="20"/>
                <w:lang w:val="en-GB"/>
              </w:rPr>
            </w:pPr>
          </w:p>
        </w:tc>
        <w:tc>
          <w:tcPr>
            <w:tcW w:w="2760" w:type="dxa"/>
          </w:tcPr>
          <w:p w14:paraId="1D7BDA6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211385" w:rsidRPr="000F2EB6">
              <w:rPr>
                <w:rFonts w:ascii="Arial" w:hAnsi="Arial" w:cs="Arial"/>
                <w:sz w:val="20"/>
                <w:szCs w:val="20"/>
                <w:lang w:val="en-GB"/>
              </w:rPr>
              <w:t xml:space="preserve"> </w:t>
            </w:r>
            <w:r w:rsidR="00211385" w:rsidRPr="00E878D4">
              <w:rPr>
                <w:rFonts w:ascii="Arial" w:hAnsi="Arial" w:cs="Arial"/>
                <w:sz w:val="20"/>
                <w:szCs w:val="20"/>
                <w:lang w:val="en-GB"/>
              </w:rPr>
              <w:t>A project accountant is needed, but the project did not make provisions for that</w:t>
            </w:r>
          </w:p>
        </w:tc>
        <w:tc>
          <w:tcPr>
            <w:tcW w:w="365" w:type="dxa"/>
            <w:vMerge w:val="restart"/>
          </w:tcPr>
          <w:p w14:paraId="33759335"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409D152C" w14:textId="77777777" w:rsidR="001B6ED5" w:rsidRPr="00E878D4" w:rsidRDefault="001B6ED5">
            <w:pPr>
              <w:rPr>
                <w:rFonts w:ascii="Arial" w:hAnsi="Arial" w:cs="Arial"/>
                <w:sz w:val="20"/>
                <w:szCs w:val="20"/>
                <w:lang w:val="en-GB"/>
              </w:rPr>
            </w:pPr>
          </w:p>
        </w:tc>
        <w:tc>
          <w:tcPr>
            <w:tcW w:w="365" w:type="dxa"/>
            <w:vMerge w:val="restart"/>
          </w:tcPr>
          <w:p w14:paraId="6542064F" w14:textId="77777777" w:rsidR="001B6ED5" w:rsidRPr="00E878D4" w:rsidRDefault="001B6ED5">
            <w:pPr>
              <w:rPr>
                <w:rFonts w:ascii="Arial" w:hAnsi="Arial" w:cs="Arial"/>
                <w:sz w:val="20"/>
                <w:szCs w:val="20"/>
                <w:lang w:val="en-GB"/>
              </w:rPr>
            </w:pPr>
          </w:p>
        </w:tc>
        <w:tc>
          <w:tcPr>
            <w:tcW w:w="365" w:type="dxa"/>
            <w:vMerge w:val="restart"/>
          </w:tcPr>
          <w:p w14:paraId="30F8EFEC" w14:textId="77777777" w:rsidR="001B6ED5" w:rsidRPr="00E878D4" w:rsidRDefault="001B6ED5">
            <w:pPr>
              <w:rPr>
                <w:rFonts w:ascii="Arial" w:hAnsi="Arial" w:cs="Arial"/>
                <w:sz w:val="20"/>
                <w:szCs w:val="20"/>
                <w:lang w:val="en-GB"/>
              </w:rPr>
            </w:pPr>
          </w:p>
        </w:tc>
        <w:tc>
          <w:tcPr>
            <w:tcW w:w="365" w:type="dxa"/>
            <w:vMerge w:val="restart"/>
          </w:tcPr>
          <w:p w14:paraId="591907CD" w14:textId="77777777" w:rsidR="001B6ED5" w:rsidRPr="00E878D4" w:rsidRDefault="001B6ED5">
            <w:pPr>
              <w:rPr>
                <w:rFonts w:ascii="Arial" w:hAnsi="Arial" w:cs="Arial"/>
                <w:sz w:val="20"/>
                <w:szCs w:val="20"/>
                <w:lang w:val="en-GB"/>
              </w:rPr>
            </w:pPr>
          </w:p>
        </w:tc>
        <w:tc>
          <w:tcPr>
            <w:tcW w:w="365" w:type="dxa"/>
            <w:vMerge w:val="restart"/>
          </w:tcPr>
          <w:p w14:paraId="304D1FDC" w14:textId="77777777" w:rsidR="001B6ED5" w:rsidRPr="00E878D4" w:rsidRDefault="001B6ED5">
            <w:pPr>
              <w:rPr>
                <w:rFonts w:ascii="Arial" w:hAnsi="Arial" w:cs="Arial"/>
                <w:sz w:val="20"/>
                <w:szCs w:val="20"/>
                <w:lang w:val="en-GB"/>
              </w:rPr>
            </w:pPr>
          </w:p>
        </w:tc>
      </w:tr>
      <w:tr w:rsidR="001B6ED5" w:rsidRPr="000F2EB6" w14:paraId="4A5228A2" w14:textId="77777777" w:rsidTr="00E878D4">
        <w:trPr>
          <w:cantSplit/>
          <w:trHeight w:val="622"/>
        </w:trPr>
        <w:tc>
          <w:tcPr>
            <w:tcW w:w="1398" w:type="dxa"/>
            <w:vMerge/>
          </w:tcPr>
          <w:p w14:paraId="450EB0F8"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5FA7F50E" w14:textId="77777777" w:rsidR="001B6ED5" w:rsidRPr="00E878D4" w:rsidRDefault="001B6ED5">
            <w:pPr>
              <w:rPr>
                <w:rFonts w:ascii="Arial" w:hAnsi="Arial" w:cs="Arial"/>
                <w:sz w:val="20"/>
                <w:szCs w:val="20"/>
                <w:lang w:val="en-GB"/>
              </w:rPr>
            </w:pPr>
          </w:p>
        </w:tc>
        <w:tc>
          <w:tcPr>
            <w:tcW w:w="1589" w:type="dxa"/>
            <w:vMerge/>
          </w:tcPr>
          <w:p w14:paraId="4971078E" w14:textId="77777777" w:rsidR="001B6ED5" w:rsidRPr="00E878D4" w:rsidRDefault="001B6ED5">
            <w:pPr>
              <w:rPr>
                <w:rFonts w:ascii="Arial" w:hAnsi="Arial" w:cs="Arial"/>
                <w:sz w:val="20"/>
                <w:szCs w:val="20"/>
                <w:lang w:val="en-GB"/>
              </w:rPr>
            </w:pPr>
          </w:p>
        </w:tc>
        <w:tc>
          <w:tcPr>
            <w:tcW w:w="1593" w:type="dxa"/>
            <w:vMerge/>
          </w:tcPr>
          <w:p w14:paraId="103BBAE4" w14:textId="77777777" w:rsidR="001B6ED5" w:rsidRPr="00E878D4" w:rsidRDefault="001B6ED5">
            <w:pPr>
              <w:rPr>
                <w:rFonts w:ascii="Arial" w:hAnsi="Arial" w:cs="Arial"/>
                <w:sz w:val="20"/>
                <w:szCs w:val="20"/>
                <w:lang w:val="en-GB"/>
              </w:rPr>
            </w:pPr>
          </w:p>
        </w:tc>
        <w:tc>
          <w:tcPr>
            <w:tcW w:w="355" w:type="dxa"/>
            <w:vMerge/>
            <w:shd w:val="clear" w:color="auto" w:fill="FF0000"/>
          </w:tcPr>
          <w:p w14:paraId="5E7D6A4F" w14:textId="77777777" w:rsidR="001B6ED5" w:rsidRPr="00E878D4" w:rsidRDefault="001B6ED5">
            <w:pPr>
              <w:rPr>
                <w:rFonts w:ascii="Arial" w:hAnsi="Arial" w:cs="Arial"/>
                <w:b/>
                <w:sz w:val="20"/>
                <w:szCs w:val="20"/>
                <w:lang w:val="en-GB"/>
              </w:rPr>
            </w:pPr>
          </w:p>
        </w:tc>
        <w:tc>
          <w:tcPr>
            <w:tcW w:w="355" w:type="dxa"/>
            <w:vMerge/>
          </w:tcPr>
          <w:p w14:paraId="0C643C5B" w14:textId="77777777" w:rsidR="001B6ED5" w:rsidRPr="00E878D4" w:rsidRDefault="001B6ED5">
            <w:pPr>
              <w:rPr>
                <w:rFonts w:ascii="Arial" w:hAnsi="Arial" w:cs="Arial"/>
                <w:b/>
                <w:sz w:val="20"/>
                <w:szCs w:val="20"/>
                <w:lang w:val="en-GB"/>
              </w:rPr>
            </w:pPr>
          </w:p>
        </w:tc>
        <w:tc>
          <w:tcPr>
            <w:tcW w:w="355" w:type="dxa"/>
            <w:vMerge/>
          </w:tcPr>
          <w:p w14:paraId="7C6C38DC" w14:textId="77777777" w:rsidR="001B6ED5" w:rsidRPr="00E878D4" w:rsidRDefault="001B6ED5">
            <w:pPr>
              <w:rPr>
                <w:rFonts w:ascii="Arial" w:hAnsi="Arial" w:cs="Arial"/>
                <w:b/>
                <w:sz w:val="20"/>
                <w:szCs w:val="20"/>
                <w:lang w:val="en-GB"/>
              </w:rPr>
            </w:pPr>
          </w:p>
        </w:tc>
        <w:tc>
          <w:tcPr>
            <w:tcW w:w="356" w:type="dxa"/>
            <w:vMerge/>
          </w:tcPr>
          <w:p w14:paraId="5ECE4CE7" w14:textId="77777777" w:rsidR="001B6ED5" w:rsidRPr="00E878D4" w:rsidRDefault="001B6ED5">
            <w:pPr>
              <w:rPr>
                <w:rFonts w:ascii="Arial" w:hAnsi="Arial" w:cs="Arial"/>
                <w:b/>
                <w:sz w:val="20"/>
                <w:szCs w:val="20"/>
                <w:lang w:val="en-GB"/>
              </w:rPr>
            </w:pPr>
          </w:p>
        </w:tc>
        <w:tc>
          <w:tcPr>
            <w:tcW w:w="356" w:type="dxa"/>
            <w:vMerge/>
          </w:tcPr>
          <w:p w14:paraId="2B6912DC" w14:textId="77777777" w:rsidR="001B6ED5" w:rsidRPr="00E878D4" w:rsidRDefault="001B6ED5">
            <w:pPr>
              <w:rPr>
                <w:rFonts w:ascii="Arial" w:hAnsi="Arial" w:cs="Arial"/>
                <w:b/>
                <w:sz w:val="20"/>
                <w:szCs w:val="20"/>
                <w:lang w:val="en-GB"/>
              </w:rPr>
            </w:pPr>
          </w:p>
        </w:tc>
        <w:tc>
          <w:tcPr>
            <w:tcW w:w="358" w:type="dxa"/>
            <w:vMerge/>
          </w:tcPr>
          <w:p w14:paraId="79054CB2" w14:textId="77777777" w:rsidR="001B6ED5" w:rsidRPr="00E878D4" w:rsidRDefault="001B6ED5">
            <w:pPr>
              <w:rPr>
                <w:rFonts w:ascii="Arial" w:hAnsi="Arial" w:cs="Arial"/>
                <w:b/>
                <w:sz w:val="20"/>
                <w:szCs w:val="20"/>
                <w:lang w:val="en-GB"/>
              </w:rPr>
            </w:pPr>
          </w:p>
        </w:tc>
        <w:tc>
          <w:tcPr>
            <w:tcW w:w="2760" w:type="dxa"/>
          </w:tcPr>
          <w:p w14:paraId="5B5C5381"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7FFC6C07" w14:textId="77777777" w:rsidR="001B6ED5" w:rsidRPr="00E878D4" w:rsidRDefault="001B6ED5">
            <w:pPr>
              <w:rPr>
                <w:rFonts w:ascii="Arial" w:hAnsi="Arial" w:cs="Arial"/>
                <w:b/>
                <w:sz w:val="20"/>
                <w:szCs w:val="20"/>
                <w:lang w:val="en-GB"/>
              </w:rPr>
            </w:pPr>
          </w:p>
        </w:tc>
        <w:tc>
          <w:tcPr>
            <w:tcW w:w="365" w:type="dxa"/>
            <w:vMerge/>
          </w:tcPr>
          <w:p w14:paraId="11C94587" w14:textId="77777777" w:rsidR="001B6ED5" w:rsidRPr="00E878D4" w:rsidRDefault="001B6ED5">
            <w:pPr>
              <w:rPr>
                <w:rFonts w:ascii="Arial" w:hAnsi="Arial" w:cs="Arial"/>
                <w:b/>
                <w:sz w:val="20"/>
                <w:szCs w:val="20"/>
                <w:lang w:val="en-GB"/>
              </w:rPr>
            </w:pPr>
          </w:p>
        </w:tc>
        <w:tc>
          <w:tcPr>
            <w:tcW w:w="365" w:type="dxa"/>
            <w:vMerge/>
          </w:tcPr>
          <w:p w14:paraId="717CFE9E" w14:textId="77777777" w:rsidR="001B6ED5" w:rsidRPr="00E878D4" w:rsidRDefault="001B6ED5">
            <w:pPr>
              <w:rPr>
                <w:rFonts w:ascii="Arial" w:hAnsi="Arial" w:cs="Arial"/>
                <w:b/>
                <w:sz w:val="20"/>
                <w:szCs w:val="20"/>
                <w:lang w:val="en-GB"/>
              </w:rPr>
            </w:pPr>
          </w:p>
        </w:tc>
        <w:tc>
          <w:tcPr>
            <w:tcW w:w="365" w:type="dxa"/>
            <w:vMerge/>
          </w:tcPr>
          <w:p w14:paraId="6340E48A" w14:textId="77777777" w:rsidR="001B6ED5" w:rsidRPr="00E878D4" w:rsidRDefault="001B6ED5">
            <w:pPr>
              <w:rPr>
                <w:rFonts w:ascii="Arial" w:hAnsi="Arial" w:cs="Arial"/>
                <w:b/>
                <w:sz w:val="20"/>
                <w:szCs w:val="20"/>
                <w:lang w:val="en-GB"/>
              </w:rPr>
            </w:pPr>
          </w:p>
        </w:tc>
        <w:tc>
          <w:tcPr>
            <w:tcW w:w="365" w:type="dxa"/>
            <w:vMerge/>
          </w:tcPr>
          <w:p w14:paraId="4B8C66C3" w14:textId="77777777" w:rsidR="001B6ED5" w:rsidRPr="00E878D4" w:rsidRDefault="001B6ED5">
            <w:pPr>
              <w:rPr>
                <w:rFonts w:ascii="Arial" w:hAnsi="Arial" w:cs="Arial"/>
                <w:b/>
                <w:sz w:val="20"/>
                <w:szCs w:val="20"/>
                <w:lang w:val="en-GB"/>
              </w:rPr>
            </w:pPr>
          </w:p>
        </w:tc>
        <w:tc>
          <w:tcPr>
            <w:tcW w:w="365" w:type="dxa"/>
            <w:vMerge/>
          </w:tcPr>
          <w:p w14:paraId="644F1E81" w14:textId="77777777" w:rsidR="001B6ED5" w:rsidRPr="00E878D4" w:rsidRDefault="001B6ED5">
            <w:pPr>
              <w:rPr>
                <w:rFonts w:ascii="Arial" w:hAnsi="Arial" w:cs="Arial"/>
                <w:b/>
                <w:sz w:val="20"/>
                <w:szCs w:val="20"/>
                <w:lang w:val="en-GB"/>
              </w:rPr>
            </w:pPr>
          </w:p>
        </w:tc>
      </w:tr>
      <w:tr w:rsidR="001B6ED5" w:rsidRPr="000F2EB6" w14:paraId="4762C393" w14:textId="77777777" w:rsidTr="00E878D4">
        <w:trPr>
          <w:cantSplit/>
          <w:trHeight w:val="608"/>
        </w:trPr>
        <w:tc>
          <w:tcPr>
            <w:tcW w:w="1398" w:type="dxa"/>
            <w:vMerge w:val="restart"/>
          </w:tcPr>
          <w:p w14:paraId="4CEDACA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Reporting</w:t>
            </w:r>
          </w:p>
        </w:tc>
        <w:tc>
          <w:tcPr>
            <w:tcW w:w="1583" w:type="dxa"/>
            <w:vMerge w:val="restart"/>
            <w:shd w:val="clear" w:color="auto" w:fill="A8D08D" w:themeFill="accent6" w:themeFillTint="99"/>
          </w:tcPr>
          <w:p w14:paraId="5505B91E" w14:textId="77777777" w:rsidR="001B6ED5" w:rsidRPr="00E878D4" w:rsidRDefault="001B6ED5">
            <w:pPr>
              <w:rPr>
                <w:rFonts w:ascii="Arial" w:hAnsi="Arial" w:cs="Arial"/>
                <w:sz w:val="20"/>
                <w:szCs w:val="20"/>
                <w:lang w:val="en-GB"/>
              </w:rPr>
            </w:pPr>
            <w:r w:rsidRPr="00E878D4">
              <w:rPr>
                <w:rFonts w:ascii="Arial" w:hAnsi="Arial" w:cs="Arial"/>
                <w:sz w:val="20"/>
                <w:szCs w:val="20"/>
                <w:shd w:val="clear" w:color="auto" w:fill="A8D08D" w:themeFill="accent6" w:themeFillTint="99"/>
                <w:lang w:val="en-GB"/>
              </w:rPr>
              <w:t xml:space="preserve">Substantive reports are </w:t>
            </w:r>
            <w:r w:rsidRPr="00E878D4">
              <w:rPr>
                <w:rFonts w:ascii="Arial" w:hAnsi="Arial" w:cs="Arial"/>
                <w:sz w:val="20"/>
                <w:szCs w:val="20"/>
                <w:shd w:val="clear" w:color="auto" w:fill="A8D08D" w:themeFill="accent6" w:themeFillTint="99"/>
                <w:lang w:val="en-GB"/>
              </w:rPr>
              <w:lastRenderedPageBreak/>
              <w:t>presented in a timely manner and are complete and accurate with a good analysis of project progress</w:t>
            </w:r>
            <w:r w:rsidRPr="00E878D4">
              <w:rPr>
                <w:rFonts w:ascii="Arial" w:hAnsi="Arial" w:cs="Arial"/>
                <w:sz w:val="20"/>
                <w:szCs w:val="20"/>
                <w:lang w:val="en-GB"/>
              </w:rPr>
              <w:t xml:space="preserve"> and implementation issues</w:t>
            </w:r>
          </w:p>
        </w:tc>
        <w:tc>
          <w:tcPr>
            <w:tcW w:w="1589" w:type="dxa"/>
            <w:vMerge w:val="restart"/>
          </w:tcPr>
          <w:p w14:paraId="579B990D"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 xml:space="preserve">Reports are complete and </w:t>
            </w:r>
            <w:r w:rsidRPr="00E878D4">
              <w:rPr>
                <w:rFonts w:ascii="Arial" w:hAnsi="Arial" w:cs="Arial"/>
                <w:sz w:val="20"/>
                <w:szCs w:val="20"/>
                <w:lang w:val="en-GB"/>
              </w:rPr>
              <w:lastRenderedPageBreak/>
              <w:t>accurate but often delayed or lack critical analysis of progress and implementation issues</w:t>
            </w:r>
          </w:p>
        </w:tc>
        <w:tc>
          <w:tcPr>
            <w:tcW w:w="1593" w:type="dxa"/>
            <w:vMerge w:val="restart"/>
          </w:tcPr>
          <w:p w14:paraId="074B69C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 xml:space="preserve">Serious concerns about </w:t>
            </w:r>
            <w:r w:rsidRPr="00E878D4">
              <w:rPr>
                <w:rFonts w:ascii="Arial" w:hAnsi="Arial" w:cs="Arial"/>
                <w:sz w:val="20"/>
                <w:szCs w:val="20"/>
                <w:lang w:val="en-GB"/>
              </w:rPr>
              <w:lastRenderedPageBreak/>
              <w:t>quality and timeliness of project reporting</w:t>
            </w:r>
          </w:p>
        </w:tc>
        <w:tc>
          <w:tcPr>
            <w:tcW w:w="355" w:type="dxa"/>
            <w:vMerge w:val="restart"/>
            <w:shd w:val="clear" w:color="auto" w:fill="FF0000"/>
          </w:tcPr>
          <w:p w14:paraId="7326D4C1" w14:textId="77777777" w:rsidR="001B6ED5" w:rsidRPr="00E878D4" w:rsidRDefault="001B6ED5">
            <w:pPr>
              <w:rPr>
                <w:rFonts w:ascii="Arial" w:hAnsi="Arial" w:cs="Arial"/>
                <w:sz w:val="20"/>
                <w:szCs w:val="20"/>
                <w:lang w:val="en-GB"/>
              </w:rPr>
            </w:pPr>
          </w:p>
        </w:tc>
        <w:tc>
          <w:tcPr>
            <w:tcW w:w="355" w:type="dxa"/>
            <w:vMerge w:val="restart"/>
          </w:tcPr>
          <w:p w14:paraId="33BCF6E9" w14:textId="77777777" w:rsidR="001B6ED5" w:rsidRPr="00E878D4" w:rsidRDefault="001B6ED5">
            <w:pPr>
              <w:rPr>
                <w:rFonts w:ascii="Arial" w:hAnsi="Arial" w:cs="Arial"/>
                <w:sz w:val="20"/>
                <w:szCs w:val="20"/>
                <w:lang w:val="en-GB"/>
              </w:rPr>
            </w:pPr>
          </w:p>
        </w:tc>
        <w:tc>
          <w:tcPr>
            <w:tcW w:w="355" w:type="dxa"/>
            <w:vMerge w:val="restart"/>
          </w:tcPr>
          <w:p w14:paraId="735919CA" w14:textId="77777777" w:rsidR="001B6ED5" w:rsidRPr="00E878D4" w:rsidRDefault="001B6ED5">
            <w:pPr>
              <w:rPr>
                <w:rFonts w:ascii="Arial" w:hAnsi="Arial" w:cs="Arial"/>
                <w:sz w:val="20"/>
                <w:szCs w:val="20"/>
                <w:lang w:val="en-GB"/>
              </w:rPr>
            </w:pPr>
          </w:p>
        </w:tc>
        <w:tc>
          <w:tcPr>
            <w:tcW w:w="356" w:type="dxa"/>
            <w:vMerge w:val="restart"/>
          </w:tcPr>
          <w:p w14:paraId="3C3F4FB9" w14:textId="77777777" w:rsidR="001B6ED5" w:rsidRPr="00E878D4" w:rsidRDefault="001B6ED5">
            <w:pPr>
              <w:rPr>
                <w:rFonts w:ascii="Arial" w:hAnsi="Arial" w:cs="Arial"/>
                <w:sz w:val="20"/>
                <w:szCs w:val="20"/>
                <w:lang w:val="en-GB"/>
              </w:rPr>
            </w:pPr>
          </w:p>
        </w:tc>
        <w:tc>
          <w:tcPr>
            <w:tcW w:w="356" w:type="dxa"/>
            <w:vMerge w:val="restart"/>
          </w:tcPr>
          <w:p w14:paraId="63E23110" w14:textId="77777777" w:rsidR="001B6ED5" w:rsidRPr="00E878D4" w:rsidRDefault="001B6ED5">
            <w:pPr>
              <w:rPr>
                <w:rFonts w:ascii="Arial" w:hAnsi="Arial" w:cs="Arial"/>
                <w:sz w:val="20"/>
                <w:szCs w:val="20"/>
                <w:lang w:val="en-GB"/>
              </w:rPr>
            </w:pPr>
          </w:p>
        </w:tc>
        <w:tc>
          <w:tcPr>
            <w:tcW w:w="358" w:type="dxa"/>
            <w:vMerge w:val="restart"/>
          </w:tcPr>
          <w:p w14:paraId="7781303D" w14:textId="77777777" w:rsidR="001B6ED5" w:rsidRPr="00E878D4" w:rsidRDefault="001B6ED5">
            <w:pPr>
              <w:rPr>
                <w:rFonts w:ascii="Arial" w:hAnsi="Arial" w:cs="Arial"/>
                <w:sz w:val="20"/>
                <w:szCs w:val="20"/>
                <w:lang w:val="en-GB"/>
              </w:rPr>
            </w:pPr>
          </w:p>
        </w:tc>
        <w:tc>
          <w:tcPr>
            <w:tcW w:w="2760" w:type="dxa"/>
          </w:tcPr>
          <w:p w14:paraId="322496E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A563B3" w:rsidRPr="000F2EB6">
              <w:rPr>
                <w:rFonts w:ascii="Arial" w:hAnsi="Arial" w:cs="Arial"/>
                <w:sz w:val="20"/>
                <w:szCs w:val="20"/>
                <w:lang w:val="en-GB"/>
              </w:rPr>
              <w:t xml:space="preserve"> Positive</w:t>
            </w:r>
          </w:p>
        </w:tc>
        <w:tc>
          <w:tcPr>
            <w:tcW w:w="365" w:type="dxa"/>
            <w:vMerge w:val="restart"/>
          </w:tcPr>
          <w:p w14:paraId="40BE4123"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5DD5A30C" w14:textId="77777777" w:rsidR="001B6ED5" w:rsidRPr="00E878D4" w:rsidRDefault="001B6ED5">
            <w:pPr>
              <w:rPr>
                <w:rFonts w:ascii="Arial" w:hAnsi="Arial" w:cs="Arial"/>
                <w:sz w:val="20"/>
                <w:szCs w:val="20"/>
                <w:lang w:val="en-GB"/>
              </w:rPr>
            </w:pPr>
          </w:p>
        </w:tc>
        <w:tc>
          <w:tcPr>
            <w:tcW w:w="365" w:type="dxa"/>
            <w:vMerge w:val="restart"/>
          </w:tcPr>
          <w:p w14:paraId="67DCDA33" w14:textId="77777777" w:rsidR="001B6ED5" w:rsidRPr="00E878D4" w:rsidRDefault="001B6ED5">
            <w:pPr>
              <w:rPr>
                <w:rFonts w:ascii="Arial" w:hAnsi="Arial" w:cs="Arial"/>
                <w:sz w:val="20"/>
                <w:szCs w:val="20"/>
                <w:lang w:val="en-GB"/>
              </w:rPr>
            </w:pPr>
          </w:p>
        </w:tc>
        <w:tc>
          <w:tcPr>
            <w:tcW w:w="365" w:type="dxa"/>
            <w:vMerge w:val="restart"/>
          </w:tcPr>
          <w:p w14:paraId="1EABC460" w14:textId="77777777" w:rsidR="001B6ED5" w:rsidRPr="00E878D4" w:rsidRDefault="001B6ED5">
            <w:pPr>
              <w:rPr>
                <w:rFonts w:ascii="Arial" w:hAnsi="Arial" w:cs="Arial"/>
                <w:sz w:val="20"/>
                <w:szCs w:val="20"/>
                <w:lang w:val="en-GB"/>
              </w:rPr>
            </w:pPr>
          </w:p>
        </w:tc>
        <w:tc>
          <w:tcPr>
            <w:tcW w:w="365" w:type="dxa"/>
            <w:vMerge w:val="restart"/>
          </w:tcPr>
          <w:p w14:paraId="3E99554A" w14:textId="77777777" w:rsidR="001B6ED5" w:rsidRPr="00E878D4" w:rsidRDefault="001B6ED5">
            <w:pPr>
              <w:rPr>
                <w:rFonts w:ascii="Arial" w:hAnsi="Arial" w:cs="Arial"/>
                <w:sz w:val="20"/>
                <w:szCs w:val="20"/>
                <w:lang w:val="en-GB"/>
              </w:rPr>
            </w:pPr>
          </w:p>
        </w:tc>
        <w:tc>
          <w:tcPr>
            <w:tcW w:w="365" w:type="dxa"/>
            <w:vMerge w:val="restart"/>
          </w:tcPr>
          <w:p w14:paraId="1B69DD7D" w14:textId="77777777" w:rsidR="001B6ED5" w:rsidRPr="00E878D4" w:rsidRDefault="001B6ED5">
            <w:pPr>
              <w:rPr>
                <w:rFonts w:ascii="Arial" w:hAnsi="Arial" w:cs="Arial"/>
                <w:sz w:val="20"/>
                <w:szCs w:val="20"/>
                <w:lang w:val="en-GB"/>
              </w:rPr>
            </w:pPr>
          </w:p>
        </w:tc>
      </w:tr>
      <w:tr w:rsidR="001B6ED5" w:rsidRPr="000F2EB6" w14:paraId="453C918B" w14:textId="77777777" w:rsidTr="00E878D4">
        <w:trPr>
          <w:cantSplit/>
          <w:trHeight w:val="1244"/>
        </w:trPr>
        <w:tc>
          <w:tcPr>
            <w:tcW w:w="1398" w:type="dxa"/>
            <w:vMerge/>
          </w:tcPr>
          <w:p w14:paraId="32F5BCF7"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185F0C0D" w14:textId="77777777" w:rsidR="001B6ED5" w:rsidRPr="00E878D4" w:rsidRDefault="001B6ED5">
            <w:pPr>
              <w:rPr>
                <w:rFonts w:ascii="Arial" w:hAnsi="Arial" w:cs="Arial"/>
                <w:sz w:val="20"/>
                <w:szCs w:val="20"/>
                <w:lang w:val="en-GB"/>
              </w:rPr>
            </w:pPr>
          </w:p>
        </w:tc>
        <w:tc>
          <w:tcPr>
            <w:tcW w:w="1589" w:type="dxa"/>
            <w:vMerge/>
          </w:tcPr>
          <w:p w14:paraId="115E0AAB" w14:textId="77777777" w:rsidR="001B6ED5" w:rsidRPr="00E878D4" w:rsidRDefault="001B6ED5">
            <w:pPr>
              <w:rPr>
                <w:rFonts w:ascii="Arial" w:hAnsi="Arial" w:cs="Arial"/>
                <w:sz w:val="20"/>
                <w:szCs w:val="20"/>
                <w:lang w:val="en-GB"/>
              </w:rPr>
            </w:pPr>
          </w:p>
        </w:tc>
        <w:tc>
          <w:tcPr>
            <w:tcW w:w="1593" w:type="dxa"/>
            <w:vMerge/>
          </w:tcPr>
          <w:p w14:paraId="5FCC0195" w14:textId="77777777" w:rsidR="001B6ED5" w:rsidRPr="00E878D4" w:rsidRDefault="001B6ED5">
            <w:pPr>
              <w:rPr>
                <w:rFonts w:ascii="Arial" w:hAnsi="Arial" w:cs="Arial"/>
                <w:sz w:val="20"/>
                <w:szCs w:val="20"/>
                <w:lang w:val="en-GB"/>
              </w:rPr>
            </w:pPr>
          </w:p>
        </w:tc>
        <w:tc>
          <w:tcPr>
            <w:tcW w:w="355" w:type="dxa"/>
            <w:vMerge/>
            <w:shd w:val="clear" w:color="auto" w:fill="FF0000"/>
          </w:tcPr>
          <w:p w14:paraId="3065AB90" w14:textId="77777777" w:rsidR="001B6ED5" w:rsidRPr="00E878D4" w:rsidRDefault="001B6ED5">
            <w:pPr>
              <w:rPr>
                <w:rFonts w:ascii="Arial" w:hAnsi="Arial" w:cs="Arial"/>
                <w:sz w:val="20"/>
                <w:szCs w:val="20"/>
                <w:lang w:val="en-GB"/>
              </w:rPr>
            </w:pPr>
          </w:p>
        </w:tc>
        <w:tc>
          <w:tcPr>
            <w:tcW w:w="355" w:type="dxa"/>
            <w:vMerge/>
          </w:tcPr>
          <w:p w14:paraId="47738582" w14:textId="77777777" w:rsidR="001B6ED5" w:rsidRPr="00E878D4" w:rsidRDefault="001B6ED5">
            <w:pPr>
              <w:rPr>
                <w:rFonts w:ascii="Arial" w:hAnsi="Arial" w:cs="Arial"/>
                <w:sz w:val="20"/>
                <w:szCs w:val="20"/>
                <w:lang w:val="en-GB"/>
              </w:rPr>
            </w:pPr>
          </w:p>
        </w:tc>
        <w:tc>
          <w:tcPr>
            <w:tcW w:w="355" w:type="dxa"/>
            <w:vMerge/>
          </w:tcPr>
          <w:p w14:paraId="35D5B008" w14:textId="77777777" w:rsidR="001B6ED5" w:rsidRPr="00E878D4" w:rsidRDefault="001B6ED5">
            <w:pPr>
              <w:rPr>
                <w:rFonts w:ascii="Arial" w:hAnsi="Arial" w:cs="Arial"/>
                <w:sz w:val="20"/>
                <w:szCs w:val="20"/>
                <w:lang w:val="en-GB"/>
              </w:rPr>
            </w:pPr>
          </w:p>
        </w:tc>
        <w:tc>
          <w:tcPr>
            <w:tcW w:w="356" w:type="dxa"/>
            <w:vMerge/>
          </w:tcPr>
          <w:p w14:paraId="61CEFAA5" w14:textId="77777777" w:rsidR="001B6ED5" w:rsidRPr="00E878D4" w:rsidRDefault="001B6ED5">
            <w:pPr>
              <w:rPr>
                <w:rFonts w:ascii="Arial" w:hAnsi="Arial" w:cs="Arial"/>
                <w:sz w:val="20"/>
                <w:szCs w:val="20"/>
                <w:lang w:val="en-GB"/>
              </w:rPr>
            </w:pPr>
          </w:p>
        </w:tc>
        <w:tc>
          <w:tcPr>
            <w:tcW w:w="356" w:type="dxa"/>
            <w:vMerge/>
          </w:tcPr>
          <w:p w14:paraId="5C7280AE" w14:textId="77777777" w:rsidR="001B6ED5" w:rsidRPr="00E878D4" w:rsidRDefault="001B6ED5">
            <w:pPr>
              <w:rPr>
                <w:rFonts w:ascii="Arial" w:hAnsi="Arial" w:cs="Arial"/>
                <w:sz w:val="20"/>
                <w:szCs w:val="20"/>
                <w:lang w:val="en-GB"/>
              </w:rPr>
            </w:pPr>
          </w:p>
        </w:tc>
        <w:tc>
          <w:tcPr>
            <w:tcW w:w="358" w:type="dxa"/>
            <w:vMerge/>
          </w:tcPr>
          <w:p w14:paraId="2FBF6CE7" w14:textId="77777777" w:rsidR="001B6ED5" w:rsidRPr="00E878D4" w:rsidRDefault="001B6ED5">
            <w:pPr>
              <w:rPr>
                <w:rFonts w:ascii="Arial" w:hAnsi="Arial" w:cs="Arial"/>
                <w:sz w:val="20"/>
                <w:szCs w:val="20"/>
                <w:lang w:val="en-GB"/>
              </w:rPr>
            </w:pPr>
          </w:p>
        </w:tc>
        <w:tc>
          <w:tcPr>
            <w:tcW w:w="2760" w:type="dxa"/>
          </w:tcPr>
          <w:p w14:paraId="5DC19DA7"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67C9F14C" w14:textId="77777777" w:rsidR="001B6ED5" w:rsidRPr="00E878D4" w:rsidRDefault="001B6ED5">
            <w:pPr>
              <w:rPr>
                <w:rFonts w:ascii="Arial" w:hAnsi="Arial" w:cs="Arial"/>
                <w:sz w:val="20"/>
                <w:szCs w:val="20"/>
                <w:lang w:val="en-GB"/>
              </w:rPr>
            </w:pPr>
          </w:p>
        </w:tc>
        <w:tc>
          <w:tcPr>
            <w:tcW w:w="365" w:type="dxa"/>
            <w:vMerge/>
          </w:tcPr>
          <w:p w14:paraId="493AE473" w14:textId="77777777" w:rsidR="001B6ED5" w:rsidRPr="00E878D4" w:rsidRDefault="001B6ED5">
            <w:pPr>
              <w:rPr>
                <w:rFonts w:ascii="Arial" w:hAnsi="Arial" w:cs="Arial"/>
                <w:sz w:val="20"/>
                <w:szCs w:val="20"/>
                <w:lang w:val="en-GB"/>
              </w:rPr>
            </w:pPr>
          </w:p>
        </w:tc>
        <w:tc>
          <w:tcPr>
            <w:tcW w:w="365" w:type="dxa"/>
            <w:vMerge/>
          </w:tcPr>
          <w:p w14:paraId="735AE292" w14:textId="77777777" w:rsidR="001B6ED5" w:rsidRPr="00E878D4" w:rsidRDefault="001B6ED5">
            <w:pPr>
              <w:rPr>
                <w:rFonts w:ascii="Arial" w:hAnsi="Arial" w:cs="Arial"/>
                <w:sz w:val="20"/>
                <w:szCs w:val="20"/>
                <w:lang w:val="en-GB"/>
              </w:rPr>
            </w:pPr>
          </w:p>
        </w:tc>
        <w:tc>
          <w:tcPr>
            <w:tcW w:w="365" w:type="dxa"/>
            <w:vMerge/>
          </w:tcPr>
          <w:p w14:paraId="00B2F03B" w14:textId="77777777" w:rsidR="001B6ED5" w:rsidRPr="00E878D4" w:rsidRDefault="001B6ED5">
            <w:pPr>
              <w:rPr>
                <w:rFonts w:ascii="Arial" w:hAnsi="Arial" w:cs="Arial"/>
                <w:sz w:val="20"/>
                <w:szCs w:val="20"/>
                <w:lang w:val="en-GB"/>
              </w:rPr>
            </w:pPr>
          </w:p>
        </w:tc>
        <w:tc>
          <w:tcPr>
            <w:tcW w:w="365" w:type="dxa"/>
            <w:vMerge/>
          </w:tcPr>
          <w:p w14:paraId="6BB6BE34" w14:textId="77777777" w:rsidR="001B6ED5" w:rsidRPr="00E878D4" w:rsidRDefault="001B6ED5">
            <w:pPr>
              <w:rPr>
                <w:rFonts w:ascii="Arial" w:hAnsi="Arial" w:cs="Arial"/>
                <w:sz w:val="20"/>
                <w:szCs w:val="20"/>
                <w:lang w:val="en-GB"/>
              </w:rPr>
            </w:pPr>
          </w:p>
        </w:tc>
        <w:tc>
          <w:tcPr>
            <w:tcW w:w="365" w:type="dxa"/>
            <w:vMerge/>
          </w:tcPr>
          <w:p w14:paraId="5CABC8A0" w14:textId="77777777" w:rsidR="001B6ED5" w:rsidRPr="00E878D4" w:rsidRDefault="001B6ED5">
            <w:pPr>
              <w:rPr>
                <w:rFonts w:ascii="Arial" w:hAnsi="Arial" w:cs="Arial"/>
                <w:sz w:val="20"/>
                <w:szCs w:val="20"/>
                <w:lang w:val="en-GB"/>
              </w:rPr>
            </w:pPr>
          </w:p>
        </w:tc>
      </w:tr>
      <w:tr w:rsidR="001B6ED5" w:rsidRPr="000F2EB6" w14:paraId="0D463793" w14:textId="77777777" w:rsidTr="00E878D4">
        <w:trPr>
          <w:cantSplit/>
          <w:trHeight w:val="933"/>
        </w:trPr>
        <w:tc>
          <w:tcPr>
            <w:tcW w:w="1398" w:type="dxa"/>
            <w:vMerge w:val="restart"/>
          </w:tcPr>
          <w:p w14:paraId="3FA85F28" w14:textId="77777777" w:rsidR="001B6ED5" w:rsidRPr="00E878D4" w:rsidRDefault="001B6ED5" w:rsidP="003F05AD">
            <w:pPr>
              <w:rPr>
                <w:rFonts w:ascii="Arial" w:hAnsi="Arial" w:cs="Arial"/>
                <w:sz w:val="20"/>
                <w:szCs w:val="20"/>
                <w:lang w:val="en-GB"/>
              </w:rPr>
            </w:pPr>
            <w:r w:rsidRPr="00E878D4">
              <w:rPr>
                <w:rFonts w:ascii="Arial" w:hAnsi="Arial" w:cs="Arial"/>
                <w:sz w:val="20"/>
                <w:szCs w:val="20"/>
                <w:lang w:val="en-GB"/>
              </w:rPr>
              <w:t>Stakeholder engagement</w:t>
            </w:r>
          </w:p>
        </w:tc>
        <w:tc>
          <w:tcPr>
            <w:tcW w:w="1583" w:type="dxa"/>
            <w:vMerge w:val="restart"/>
            <w:shd w:val="clear" w:color="auto" w:fill="A8D08D" w:themeFill="accent6" w:themeFillTint="99"/>
          </w:tcPr>
          <w:p w14:paraId="39575D5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Stakeholder analysis done and positive feedback from critical stakeholders and partners</w:t>
            </w:r>
          </w:p>
        </w:tc>
        <w:tc>
          <w:tcPr>
            <w:tcW w:w="1589" w:type="dxa"/>
            <w:vMerge w:val="restart"/>
          </w:tcPr>
          <w:p w14:paraId="67A3D9D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Consultation and participation process seems strong but misses some groups or relevant partners</w:t>
            </w:r>
          </w:p>
        </w:tc>
        <w:tc>
          <w:tcPr>
            <w:tcW w:w="1593" w:type="dxa"/>
            <w:vMerge w:val="restart"/>
          </w:tcPr>
          <w:p w14:paraId="13E82EA0"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Symptoms of conflict with critical stakeholders or evidence of apathy and lack of interest from partners or other stakeholders</w:t>
            </w:r>
          </w:p>
        </w:tc>
        <w:tc>
          <w:tcPr>
            <w:tcW w:w="355" w:type="dxa"/>
            <w:vMerge w:val="restart"/>
            <w:shd w:val="clear" w:color="auto" w:fill="FF0000"/>
          </w:tcPr>
          <w:p w14:paraId="4D5161BA" w14:textId="77777777" w:rsidR="001B6ED5" w:rsidRPr="00E878D4" w:rsidRDefault="001B6ED5">
            <w:pPr>
              <w:rPr>
                <w:rFonts w:ascii="Arial" w:hAnsi="Arial" w:cs="Arial"/>
                <w:sz w:val="20"/>
                <w:szCs w:val="20"/>
                <w:lang w:val="en-GB"/>
              </w:rPr>
            </w:pPr>
          </w:p>
        </w:tc>
        <w:tc>
          <w:tcPr>
            <w:tcW w:w="355" w:type="dxa"/>
            <w:vMerge w:val="restart"/>
          </w:tcPr>
          <w:p w14:paraId="461EFFDA" w14:textId="77777777" w:rsidR="001B6ED5" w:rsidRPr="00E878D4" w:rsidRDefault="001B6ED5">
            <w:pPr>
              <w:rPr>
                <w:rFonts w:ascii="Arial" w:hAnsi="Arial" w:cs="Arial"/>
                <w:sz w:val="20"/>
                <w:szCs w:val="20"/>
                <w:lang w:val="en-GB"/>
              </w:rPr>
            </w:pPr>
          </w:p>
        </w:tc>
        <w:tc>
          <w:tcPr>
            <w:tcW w:w="355" w:type="dxa"/>
            <w:vMerge w:val="restart"/>
          </w:tcPr>
          <w:p w14:paraId="2E4A1B86" w14:textId="77777777" w:rsidR="001B6ED5" w:rsidRPr="00E878D4" w:rsidRDefault="001B6ED5">
            <w:pPr>
              <w:rPr>
                <w:rFonts w:ascii="Arial" w:hAnsi="Arial" w:cs="Arial"/>
                <w:sz w:val="20"/>
                <w:szCs w:val="20"/>
                <w:lang w:val="en-GB"/>
              </w:rPr>
            </w:pPr>
          </w:p>
        </w:tc>
        <w:tc>
          <w:tcPr>
            <w:tcW w:w="356" w:type="dxa"/>
            <w:vMerge w:val="restart"/>
          </w:tcPr>
          <w:p w14:paraId="6C0EA889" w14:textId="77777777" w:rsidR="001B6ED5" w:rsidRPr="00E878D4" w:rsidRDefault="001B6ED5">
            <w:pPr>
              <w:rPr>
                <w:rFonts w:ascii="Arial" w:hAnsi="Arial" w:cs="Arial"/>
                <w:sz w:val="20"/>
                <w:szCs w:val="20"/>
                <w:lang w:val="en-GB"/>
              </w:rPr>
            </w:pPr>
          </w:p>
        </w:tc>
        <w:tc>
          <w:tcPr>
            <w:tcW w:w="356" w:type="dxa"/>
            <w:vMerge w:val="restart"/>
          </w:tcPr>
          <w:p w14:paraId="09648D34" w14:textId="77777777" w:rsidR="001B6ED5" w:rsidRPr="00E878D4" w:rsidRDefault="001B6ED5">
            <w:pPr>
              <w:rPr>
                <w:rFonts w:ascii="Arial" w:hAnsi="Arial" w:cs="Arial"/>
                <w:sz w:val="20"/>
                <w:szCs w:val="20"/>
                <w:lang w:val="en-GB"/>
              </w:rPr>
            </w:pPr>
          </w:p>
        </w:tc>
        <w:tc>
          <w:tcPr>
            <w:tcW w:w="358" w:type="dxa"/>
            <w:vMerge w:val="restart"/>
          </w:tcPr>
          <w:p w14:paraId="7189BA10" w14:textId="77777777" w:rsidR="001B6ED5" w:rsidRPr="00E878D4" w:rsidRDefault="001B6ED5">
            <w:pPr>
              <w:rPr>
                <w:rFonts w:ascii="Arial" w:hAnsi="Arial" w:cs="Arial"/>
                <w:sz w:val="20"/>
                <w:szCs w:val="20"/>
                <w:lang w:val="en-GB"/>
              </w:rPr>
            </w:pPr>
          </w:p>
        </w:tc>
        <w:tc>
          <w:tcPr>
            <w:tcW w:w="2760" w:type="dxa"/>
          </w:tcPr>
          <w:p w14:paraId="4BB3DE2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A563B3" w:rsidRPr="000F2EB6">
              <w:rPr>
                <w:rFonts w:ascii="Arial" w:hAnsi="Arial" w:cs="Arial"/>
                <w:sz w:val="20"/>
                <w:szCs w:val="20"/>
                <w:lang w:val="en-GB"/>
              </w:rPr>
              <w:t xml:space="preserve"> Positive</w:t>
            </w:r>
          </w:p>
        </w:tc>
        <w:tc>
          <w:tcPr>
            <w:tcW w:w="365" w:type="dxa"/>
            <w:vMerge w:val="restart"/>
          </w:tcPr>
          <w:p w14:paraId="4E5ECFE4"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265A477B" w14:textId="77777777" w:rsidR="001B6ED5" w:rsidRPr="00E878D4" w:rsidRDefault="001B6ED5">
            <w:pPr>
              <w:rPr>
                <w:rFonts w:ascii="Arial" w:hAnsi="Arial" w:cs="Arial"/>
                <w:sz w:val="20"/>
                <w:szCs w:val="20"/>
                <w:lang w:val="en-GB"/>
              </w:rPr>
            </w:pPr>
          </w:p>
        </w:tc>
        <w:tc>
          <w:tcPr>
            <w:tcW w:w="365" w:type="dxa"/>
            <w:vMerge w:val="restart"/>
          </w:tcPr>
          <w:p w14:paraId="7074F181" w14:textId="77777777" w:rsidR="001B6ED5" w:rsidRPr="00E878D4" w:rsidRDefault="001B6ED5">
            <w:pPr>
              <w:rPr>
                <w:rFonts w:ascii="Arial" w:hAnsi="Arial" w:cs="Arial"/>
                <w:sz w:val="20"/>
                <w:szCs w:val="20"/>
                <w:lang w:val="en-GB"/>
              </w:rPr>
            </w:pPr>
          </w:p>
        </w:tc>
        <w:tc>
          <w:tcPr>
            <w:tcW w:w="365" w:type="dxa"/>
            <w:vMerge w:val="restart"/>
          </w:tcPr>
          <w:p w14:paraId="5161C811" w14:textId="77777777" w:rsidR="001B6ED5" w:rsidRPr="00E878D4" w:rsidRDefault="001B6ED5">
            <w:pPr>
              <w:rPr>
                <w:rFonts w:ascii="Arial" w:hAnsi="Arial" w:cs="Arial"/>
                <w:sz w:val="20"/>
                <w:szCs w:val="20"/>
                <w:lang w:val="en-GB"/>
              </w:rPr>
            </w:pPr>
          </w:p>
        </w:tc>
        <w:tc>
          <w:tcPr>
            <w:tcW w:w="365" w:type="dxa"/>
            <w:vMerge w:val="restart"/>
          </w:tcPr>
          <w:p w14:paraId="2F4504BA" w14:textId="77777777" w:rsidR="001B6ED5" w:rsidRPr="00E878D4" w:rsidRDefault="001B6ED5">
            <w:pPr>
              <w:rPr>
                <w:rFonts w:ascii="Arial" w:hAnsi="Arial" w:cs="Arial"/>
                <w:sz w:val="20"/>
                <w:szCs w:val="20"/>
                <w:lang w:val="en-GB"/>
              </w:rPr>
            </w:pPr>
          </w:p>
        </w:tc>
        <w:tc>
          <w:tcPr>
            <w:tcW w:w="365" w:type="dxa"/>
            <w:vMerge w:val="restart"/>
          </w:tcPr>
          <w:p w14:paraId="05D3112A" w14:textId="77777777" w:rsidR="001B6ED5" w:rsidRPr="00E878D4" w:rsidRDefault="001B6ED5">
            <w:pPr>
              <w:rPr>
                <w:rFonts w:ascii="Arial" w:hAnsi="Arial" w:cs="Arial"/>
                <w:sz w:val="20"/>
                <w:szCs w:val="20"/>
                <w:lang w:val="en-GB"/>
              </w:rPr>
            </w:pPr>
          </w:p>
        </w:tc>
      </w:tr>
      <w:tr w:rsidR="001B6ED5" w:rsidRPr="000F2EB6" w14:paraId="0F78FAEB" w14:textId="77777777" w:rsidTr="00E878D4">
        <w:trPr>
          <w:cantSplit/>
          <w:trHeight w:val="933"/>
        </w:trPr>
        <w:tc>
          <w:tcPr>
            <w:tcW w:w="1398" w:type="dxa"/>
            <w:vMerge/>
          </w:tcPr>
          <w:p w14:paraId="59CEC889"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6CF00A35" w14:textId="77777777" w:rsidR="001B6ED5" w:rsidRPr="00E878D4" w:rsidRDefault="001B6ED5">
            <w:pPr>
              <w:rPr>
                <w:rFonts w:ascii="Arial" w:hAnsi="Arial" w:cs="Arial"/>
                <w:sz w:val="20"/>
                <w:szCs w:val="20"/>
                <w:lang w:val="en-GB"/>
              </w:rPr>
            </w:pPr>
          </w:p>
        </w:tc>
        <w:tc>
          <w:tcPr>
            <w:tcW w:w="1589" w:type="dxa"/>
            <w:vMerge/>
          </w:tcPr>
          <w:p w14:paraId="4FC4764F" w14:textId="77777777" w:rsidR="001B6ED5" w:rsidRPr="00E878D4" w:rsidRDefault="001B6ED5">
            <w:pPr>
              <w:rPr>
                <w:rFonts w:ascii="Arial" w:hAnsi="Arial" w:cs="Arial"/>
                <w:sz w:val="20"/>
                <w:szCs w:val="20"/>
                <w:lang w:val="en-GB"/>
              </w:rPr>
            </w:pPr>
          </w:p>
        </w:tc>
        <w:tc>
          <w:tcPr>
            <w:tcW w:w="1593" w:type="dxa"/>
            <w:vMerge/>
          </w:tcPr>
          <w:p w14:paraId="3EFB93A2" w14:textId="77777777" w:rsidR="001B6ED5" w:rsidRPr="00E878D4" w:rsidRDefault="001B6ED5">
            <w:pPr>
              <w:rPr>
                <w:rFonts w:ascii="Arial" w:hAnsi="Arial" w:cs="Arial"/>
                <w:sz w:val="20"/>
                <w:szCs w:val="20"/>
                <w:lang w:val="en-GB"/>
              </w:rPr>
            </w:pPr>
          </w:p>
        </w:tc>
        <w:tc>
          <w:tcPr>
            <w:tcW w:w="355" w:type="dxa"/>
            <w:vMerge/>
            <w:shd w:val="clear" w:color="auto" w:fill="FF0000"/>
          </w:tcPr>
          <w:p w14:paraId="545B8D02" w14:textId="77777777" w:rsidR="001B6ED5" w:rsidRPr="00E878D4" w:rsidRDefault="001B6ED5">
            <w:pPr>
              <w:rPr>
                <w:rFonts w:ascii="Arial" w:hAnsi="Arial" w:cs="Arial"/>
                <w:b/>
                <w:sz w:val="20"/>
                <w:szCs w:val="20"/>
                <w:lang w:val="en-GB"/>
              </w:rPr>
            </w:pPr>
          </w:p>
        </w:tc>
        <w:tc>
          <w:tcPr>
            <w:tcW w:w="355" w:type="dxa"/>
            <w:vMerge/>
          </w:tcPr>
          <w:p w14:paraId="573D79CA" w14:textId="77777777" w:rsidR="001B6ED5" w:rsidRPr="00E878D4" w:rsidRDefault="001B6ED5">
            <w:pPr>
              <w:rPr>
                <w:rFonts w:ascii="Arial" w:hAnsi="Arial" w:cs="Arial"/>
                <w:b/>
                <w:sz w:val="20"/>
                <w:szCs w:val="20"/>
                <w:lang w:val="en-GB"/>
              </w:rPr>
            </w:pPr>
          </w:p>
        </w:tc>
        <w:tc>
          <w:tcPr>
            <w:tcW w:w="355" w:type="dxa"/>
            <w:vMerge/>
          </w:tcPr>
          <w:p w14:paraId="6C762215" w14:textId="77777777" w:rsidR="001B6ED5" w:rsidRPr="00E878D4" w:rsidRDefault="001B6ED5">
            <w:pPr>
              <w:rPr>
                <w:rFonts w:ascii="Arial" w:hAnsi="Arial" w:cs="Arial"/>
                <w:b/>
                <w:sz w:val="20"/>
                <w:szCs w:val="20"/>
                <w:lang w:val="en-GB"/>
              </w:rPr>
            </w:pPr>
          </w:p>
        </w:tc>
        <w:tc>
          <w:tcPr>
            <w:tcW w:w="356" w:type="dxa"/>
            <w:vMerge/>
          </w:tcPr>
          <w:p w14:paraId="0B066875" w14:textId="77777777" w:rsidR="001B6ED5" w:rsidRPr="00E878D4" w:rsidRDefault="001B6ED5">
            <w:pPr>
              <w:rPr>
                <w:rFonts w:ascii="Arial" w:hAnsi="Arial" w:cs="Arial"/>
                <w:b/>
                <w:sz w:val="20"/>
                <w:szCs w:val="20"/>
                <w:lang w:val="en-GB"/>
              </w:rPr>
            </w:pPr>
          </w:p>
        </w:tc>
        <w:tc>
          <w:tcPr>
            <w:tcW w:w="356" w:type="dxa"/>
            <w:vMerge/>
          </w:tcPr>
          <w:p w14:paraId="0FE2087B" w14:textId="77777777" w:rsidR="001B6ED5" w:rsidRPr="00E878D4" w:rsidRDefault="001B6ED5">
            <w:pPr>
              <w:rPr>
                <w:rFonts w:ascii="Arial" w:hAnsi="Arial" w:cs="Arial"/>
                <w:b/>
                <w:sz w:val="20"/>
                <w:szCs w:val="20"/>
                <w:lang w:val="en-GB"/>
              </w:rPr>
            </w:pPr>
          </w:p>
        </w:tc>
        <w:tc>
          <w:tcPr>
            <w:tcW w:w="358" w:type="dxa"/>
            <w:vMerge/>
          </w:tcPr>
          <w:p w14:paraId="6D6BFE18" w14:textId="77777777" w:rsidR="001B6ED5" w:rsidRPr="00E878D4" w:rsidRDefault="001B6ED5">
            <w:pPr>
              <w:rPr>
                <w:rFonts w:ascii="Arial" w:hAnsi="Arial" w:cs="Arial"/>
                <w:b/>
                <w:sz w:val="20"/>
                <w:szCs w:val="20"/>
                <w:lang w:val="en-GB"/>
              </w:rPr>
            </w:pPr>
          </w:p>
        </w:tc>
        <w:tc>
          <w:tcPr>
            <w:tcW w:w="2760" w:type="dxa"/>
          </w:tcPr>
          <w:p w14:paraId="62FFCD63"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0A7733BF" w14:textId="77777777" w:rsidR="001B6ED5" w:rsidRPr="00E878D4" w:rsidRDefault="001B6ED5">
            <w:pPr>
              <w:rPr>
                <w:rFonts w:ascii="Arial" w:hAnsi="Arial" w:cs="Arial"/>
                <w:b/>
                <w:sz w:val="20"/>
                <w:szCs w:val="20"/>
                <w:lang w:val="en-GB"/>
              </w:rPr>
            </w:pPr>
          </w:p>
        </w:tc>
        <w:tc>
          <w:tcPr>
            <w:tcW w:w="365" w:type="dxa"/>
            <w:vMerge/>
          </w:tcPr>
          <w:p w14:paraId="1A08E5A1" w14:textId="77777777" w:rsidR="001B6ED5" w:rsidRPr="00E878D4" w:rsidRDefault="001B6ED5">
            <w:pPr>
              <w:rPr>
                <w:rFonts w:ascii="Arial" w:hAnsi="Arial" w:cs="Arial"/>
                <w:b/>
                <w:sz w:val="20"/>
                <w:szCs w:val="20"/>
                <w:lang w:val="en-GB"/>
              </w:rPr>
            </w:pPr>
          </w:p>
        </w:tc>
        <w:tc>
          <w:tcPr>
            <w:tcW w:w="365" w:type="dxa"/>
            <w:vMerge/>
          </w:tcPr>
          <w:p w14:paraId="625E10A7" w14:textId="77777777" w:rsidR="001B6ED5" w:rsidRPr="00E878D4" w:rsidRDefault="001B6ED5">
            <w:pPr>
              <w:rPr>
                <w:rFonts w:ascii="Arial" w:hAnsi="Arial" w:cs="Arial"/>
                <w:b/>
                <w:sz w:val="20"/>
                <w:szCs w:val="20"/>
                <w:lang w:val="en-GB"/>
              </w:rPr>
            </w:pPr>
          </w:p>
        </w:tc>
        <w:tc>
          <w:tcPr>
            <w:tcW w:w="365" w:type="dxa"/>
            <w:vMerge/>
          </w:tcPr>
          <w:p w14:paraId="4DB1B53A" w14:textId="77777777" w:rsidR="001B6ED5" w:rsidRPr="00E878D4" w:rsidRDefault="001B6ED5">
            <w:pPr>
              <w:rPr>
                <w:rFonts w:ascii="Arial" w:hAnsi="Arial" w:cs="Arial"/>
                <w:b/>
                <w:sz w:val="20"/>
                <w:szCs w:val="20"/>
                <w:lang w:val="en-GB"/>
              </w:rPr>
            </w:pPr>
          </w:p>
        </w:tc>
        <w:tc>
          <w:tcPr>
            <w:tcW w:w="365" w:type="dxa"/>
            <w:vMerge/>
          </w:tcPr>
          <w:p w14:paraId="358254C0" w14:textId="77777777" w:rsidR="001B6ED5" w:rsidRPr="00E878D4" w:rsidRDefault="001B6ED5">
            <w:pPr>
              <w:rPr>
                <w:rFonts w:ascii="Arial" w:hAnsi="Arial" w:cs="Arial"/>
                <w:b/>
                <w:sz w:val="20"/>
                <w:szCs w:val="20"/>
                <w:lang w:val="en-GB"/>
              </w:rPr>
            </w:pPr>
          </w:p>
        </w:tc>
        <w:tc>
          <w:tcPr>
            <w:tcW w:w="365" w:type="dxa"/>
            <w:vMerge/>
          </w:tcPr>
          <w:p w14:paraId="63FA2C0E" w14:textId="77777777" w:rsidR="001B6ED5" w:rsidRPr="00E878D4" w:rsidRDefault="001B6ED5">
            <w:pPr>
              <w:rPr>
                <w:rFonts w:ascii="Arial" w:hAnsi="Arial" w:cs="Arial"/>
                <w:b/>
                <w:sz w:val="20"/>
                <w:szCs w:val="20"/>
                <w:lang w:val="en-GB"/>
              </w:rPr>
            </w:pPr>
          </w:p>
        </w:tc>
      </w:tr>
      <w:tr w:rsidR="001B6ED5" w:rsidRPr="000F2EB6" w14:paraId="22434AA5" w14:textId="77777777" w:rsidTr="00E878D4">
        <w:trPr>
          <w:cantSplit/>
          <w:trHeight w:val="1037"/>
        </w:trPr>
        <w:tc>
          <w:tcPr>
            <w:tcW w:w="1398" w:type="dxa"/>
            <w:vMerge w:val="restart"/>
          </w:tcPr>
          <w:p w14:paraId="2F3EB714"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External com</w:t>
            </w:r>
            <w:r w:rsidRPr="00E878D4">
              <w:rPr>
                <w:rFonts w:ascii="Arial" w:hAnsi="Arial" w:cs="Arial"/>
                <w:sz w:val="20"/>
                <w:szCs w:val="20"/>
                <w:lang w:val="en-GB"/>
              </w:rPr>
              <w:softHyphen/>
              <w:t>munications</w:t>
            </w:r>
          </w:p>
        </w:tc>
        <w:tc>
          <w:tcPr>
            <w:tcW w:w="1583" w:type="dxa"/>
            <w:vMerge w:val="restart"/>
            <w:shd w:val="clear" w:color="auto" w:fill="A8D08D" w:themeFill="accent6" w:themeFillTint="99"/>
          </w:tcPr>
          <w:p w14:paraId="14024C77"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Evidence that stakeholders, practitioners and/or the general public understand project and are regularly updated on progress</w:t>
            </w:r>
          </w:p>
        </w:tc>
        <w:tc>
          <w:tcPr>
            <w:tcW w:w="1589" w:type="dxa"/>
            <w:vMerge w:val="restart"/>
          </w:tcPr>
          <w:p w14:paraId="373C2EA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Communications efforts are taking place but not yet evidence that message is successfully transmitted</w:t>
            </w:r>
          </w:p>
        </w:tc>
        <w:tc>
          <w:tcPr>
            <w:tcW w:w="1593" w:type="dxa"/>
            <w:vMerge w:val="restart"/>
          </w:tcPr>
          <w:p w14:paraId="1AD7543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existence is not known beyond implementation partners or misunderstand</w:t>
            </w:r>
            <w:r w:rsidRPr="00E878D4">
              <w:rPr>
                <w:rFonts w:ascii="Arial" w:hAnsi="Arial" w:cs="Arial"/>
                <w:sz w:val="20"/>
                <w:szCs w:val="20"/>
                <w:lang w:val="en-GB"/>
              </w:rPr>
              <w:softHyphen/>
              <w:t>ings concerning objectives and activities evident</w:t>
            </w:r>
          </w:p>
        </w:tc>
        <w:tc>
          <w:tcPr>
            <w:tcW w:w="355" w:type="dxa"/>
            <w:vMerge w:val="restart"/>
            <w:shd w:val="clear" w:color="auto" w:fill="FF0000"/>
          </w:tcPr>
          <w:p w14:paraId="51C70372" w14:textId="77777777" w:rsidR="001B6ED5" w:rsidRPr="00E878D4" w:rsidRDefault="001B6ED5">
            <w:pPr>
              <w:rPr>
                <w:rFonts w:ascii="Arial" w:hAnsi="Arial" w:cs="Arial"/>
                <w:sz w:val="20"/>
                <w:szCs w:val="20"/>
                <w:lang w:val="en-GB"/>
              </w:rPr>
            </w:pPr>
          </w:p>
        </w:tc>
        <w:tc>
          <w:tcPr>
            <w:tcW w:w="355" w:type="dxa"/>
            <w:vMerge w:val="restart"/>
          </w:tcPr>
          <w:p w14:paraId="5ADC061A" w14:textId="77777777" w:rsidR="001B6ED5" w:rsidRPr="00E878D4" w:rsidRDefault="001B6ED5">
            <w:pPr>
              <w:rPr>
                <w:rFonts w:ascii="Arial" w:hAnsi="Arial" w:cs="Arial"/>
                <w:sz w:val="20"/>
                <w:szCs w:val="20"/>
                <w:lang w:val="en-GB"/>
              </w:rPr>
            </w:pPr>
          </w:p>
        </w:tc>
        <w:tc>
          <w:tcPr>
            <w:tcW w:w="355" w:type="dxa"/>
            <w:vMerge w:val="restart"/>
          </w:tcPr>
          <w:p w14:paraId="45E2FD8B" w14:textId="77777777" w:rsidR="001B6ED5" w:rsidRPr="00E878D4" w:rsidRDefault="001B6ED5">
            <w:pPr>
              <w:rPr>
                <w:rFonts w:ascii="Arial" w:hAnsi="Arial" w:cs="Arial"/>
                <w:sz w:val="20"/>
                <w:szCs w:val="20"/>
                <w:lang w:val="en-GB"/>
              </w:rPr>
            </w:pPr>
          </w:p>
        </w:tc>
        <w:tc>
          <w:tcPr>
            <w:tcW w:w="356" w:type="dxa"/>
            <w:vMerge w:val="restart"/>
          </w:tcPr>
          <w:p w14:paraId="30259F21" w14:textId="77777777" w:rsidR="001B6ED5" w:rsidRPr="00E878D4" w:rsidRDefault="001B6ED5">
            <w:pPr>
              <w:rPr>
                <w:rFonts w:ascii="Arial" w:hAnsi="Arial" w:cs="Arial"/>
                <w:sz w:val="20"/>
                <w:szCs w:val="20"/>
                <w:lang w:val="en-GB"/>
              </w:rPr>
            </w:pPr>
          </w:p>
        </w:tc>
        <w:tc>
          <w:tcPr>
            <w:tcW w:w="356" w:type="dxa"/>
            <w:vMerge w:val="restart"/>
          </w:tcPr>
          <w:p w14:paraId="2E568277" w14:textId="77777777" w:rsidR="001B6ED5" w:rsidRPr="00E878D4" w:rsidRDefault="001B6ED5">
            <w:pPr>
              <w:rPr>
                <w:rFonts w:ascii="Arial" w:hAnsi="Arial" w:cs="Arial"/>
                <w:sz w:val="20"/>
                <w:szCs w:val="20"/>
                <w:lang w:val="en-GB"/>
              </w:rPr>
            </w:pPr>
          </w:p>
        </w:tc>
        <w:tc>
          <w:tcPr>
            <w:tcW w:w="358" w:type="dxa"/>
            <w:vMerge w:val="restart"/>
          </w:tcPr>
          <w:p w14:paraId="47D7E207" w14:textId="77777777" w:rsidR="001B6ED5" w:rsidRPr="00E878D4" w:rsidRDefault="001B6ED5">
            <w:pPr>
              <w:rPr>
                <w:rFonts w:ascii="Arial" w:hAnsi="Arial" w:cs="Arial"/>
                <w:sz w:val="20"/>
                <w:szCs w:val="20"/>
                <w:lang w:val="en-GB"/>
              </w:rPr>
            </w:pPr>
          </w:p>
        </w:tc>
        <w:tc>
          <w:tcPr>
            <w:tcW w:w="2760" w:type="dxa"/>
          </w:tcPr>
          <w:p w14:paraId="4006F55E" w14:textId="77777777" w:rsidR="00A563B3" w:rsidRPr="00E878D4" w:rsidRDefault="001B6ED5">
            <w:pPr>
              <w:rPr>
                <w:rFonts w:ascii="Arial" w:hAnsi="Arial" w:cs="Arial"/>
                <w:sz w:val="20"/>
                <w:szCs w:val="20"/>
                <w:lang w:val="en-GB"/>
              </w:rPr>
            </w:pPr>
            <w:r w:rsidRPr="00E878D4">
              <w:rPr>
                <w:rFonts w:ascii="Arial" w:hAnsi="Arial" w:cs="Arial"/>
                <w:sz w:val="20"/>
                <w:szCs w:val="20"/>
                <w:lang w:val="en-GB"/>
              </w:rPr>
              <w:t>PM:</w:t>
            </w:r>
            <w:r w:rsidR="00A563B3" w:rsidRPr="000F2EB6">
              <w:rPr>
                <w:rFonts w:ascii="Arial" w:hAnsi="Arial" w:cs="Arial"/>
                <w:sz w:val="20"/>
                <w:szCs w:val="20"/>
                <w:lang w:val="en-GB"/>
              </w:rPr>
              <w:t xml:space="preserve"> </w:t>
            </w:r>
            <w:r w:rsidR="00A563B3" w:rsidRPr="00E878D4">
              <w:rPr>
                <w:rFonts w:ascii="Arial" w:hAnsi="Arial" w:cs="Arial"/>
                <w:sz w:val="20"/>
                <w:szCs w:val="20"/>
                <w:lang w:val="en-GB"/>
              </w:rPr>
              <w:t xml:space="preserve">Stakeholders and practitioners have a good understanding of the project. </w:t>
            </w:r>
          </w:p>
          <w:p w14:paraId="65FFF448" w14:textId="77777777" w:rsidR="00A563B3" w:rsidRPr="00E878D4" w:rsidRDefault="00A563B3">
            <w:pPr>
              <w:rPr>
                <w:rFonts w:ascii="Arial" w:hAnsi="Arial" w:cs="Arial"/>
                <w:sz w:val="20"/>
                <w:szCs w:val="20"/>
                <w:lang w:val="en-GB"/>
              </w:rPr>
            </w:pPr>
            <w:r w:rsidRPr="00E878D4">
              <w:rPr>
                <w:rFonts w:ascii="Arial" w:hAnsi="Arial" w:cs="Arial"/>
                <w:sz w:val="20"/>
                <w:szCs w:val="20"/>
                <w:lang w:val="en-GB"/>
              </w:rPr>
              <w:t>The public has been sensitised by media on a low scale.</w:t>
            </w:r>
          </w:p>
          <w:p w14:paraId="274B65E5" w14:textId="77777777" w:rsidR="001B6ED5" w:rsidRPr="00E878D4" w:rsidRDefault="00A563B3">
            <w:pPr>
              <w:rPr>
                <w:rFonts w:ascii="Arial" w:hAnsi="Arial" w:cs="Arial"/>
                <w:sz w:val="20"/>
                <w:szCs w:val="20"/>
                <w:lang w:val="en-GB"/>
              </w:rPr>
            </w:pPr>
            <w:r w:rsidRPr="00E878D4">
              <w:rPr>
                <w:rFonts w:ascii="Arial" w:hAnsi="Arial" w:cs="Arial"/>
                <w:sz w:val="20"/>
                <w:szCs w:val="20"/>
                <w:lang w:val="en-GB"/>
              </w:rPr>
              <w:t>However, the general public still needs more sensitisation</w:t>
            </w:r>
          </w:p>
        </w:tc>
        <w:tc>
          <w:tcPr>
            <w:tcW w:w="365" w:type="dxa"/>
            <w:vMerge w:val="restart"/>
          </w:tcPr>
          <w:p w14:paraId="1290BFB6"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56176176" w14:textId="77777777" w:rsidR="001B6ED5" w:rsidRPr="00E878D4" w:rsidRDefault="001B6ED5">
            <w:pPr>
              <w:rPr>
                <w:rFonts w:ascii="Arial" w:hAnsi="Arial" w:cs="Arial"/>
                <w:sz w:val="20"/>
                <w:szCs w:val="20"/>
                <w:lang w:val="en-GB"/>
              </w:rPr>
            </w:pPr>
          </w:p>
        </w:tc>
        <w:tc>
          <w:tcPr>
            <w:tcW w:w="365" w:type="dxa"/>
            <w:vMerge w:val="restart"/>
          </w:tcPr>
          <w:p w14:paraId="5A02DC7C" w14:textId="77777777" w:rsidR="001B6ED5" w:rsidRPr="00E878D4" w:rsidRDefault="001B6ED5">
            <w:pPr>
              <w:rPr>
                <w:rFonts w:ascii="Arial" w:hAnsi="Arial" w:cs="Arial"/>
                <w:sz w:val="20"/>
                <w:szCs w:val="20"/>
                <w:lang w:val="en-GB"/>
              </w:rPr>
            </w:pPr>
          </w:p>
        </w:tc>
        <w:tc>
          <w:tcPr>
            <w:tcW w:w="365" w:type="dxa"/>
            <w:vMerge w:val="restart"/>
          </w:tcPr>
          <w:p w14:paraId="3AD15B1C" w14:textId="77777777" w:rsidR="001B6ED5" w:rsidRPr="00E878D4" w:rsidRDefault="001B6ED5">
            <w:pPr>
              <w:rPr>
                <w:rFonts w:ascii="Arial" w:hAnsi="Arial" w:cs="Arial"/>
                <w:sz w:val="20"/>
                <w:szCs w:val="20"/>
                <w:lang w:val="en-GB"/>
              </w:rPr>
            </w:pPr>
          </w:p>
        </w:tc>
        <w:tc>
          <w:tcPr>
            <w:tcW w:w="365" w:type="dxa"/>
            <w:vMerge w:val="restart"/>
          </w:tcPr>
          <w:p w14:paraId="0CA127C1" w14:textId="77777777" w:rsidR="001B6ED5" w:rsidRPr="00E878D4" w:rsidRDefault="001B6ED5">
            <w:pPr>
              <w:rPr>
                <w:rFonts w:ascii="Arial" w:hAnsi="Arial" w:cs="Arial"/>
                <w:sz w:val="20"/>
                <w:szCs w:val="20"/>
                <w:lang w:val="en-GB"/>
              </w:rPr>
            </w:pPr>
          </w:p>
        </w:tc>
        <w:tc>
          <w:tcPr>
            <w:tcW w:w="365" w:type="dxa"/>
            <w:vMerge w:val="restart"/>
          </w:tcPr>
          <w:p w14:paraId="1D7EBDC7" w14:textId="77777777" w:rsidR="001B6ED5" w:rsidRPr="00E878D4" w:rsidRDefault="001B6ED5">
            <w:pPr>
              <w:rPr>
                <w:rFonts w:ascii="Arial" w:hAnsi="Arial" w:cs="Arial"/>
                <w:sz w:val="20"/>
                <w:szCs w:val="20"/>
                <w:lang w:val="en-GB"/>
              </w:rPr>
            </w:pPr>
          </w:p>
        </w:tc>
      </w:tr>
      <w:tr w:rsidR="001B6ED5" w:rsidRPr="000F2EB6" w14:paraId="10EF6657" w14:textId="77777777" w:rsidTr="00E878D4">
        <w:trPr>
          <w:cantSplit/>
          <w:trHeight w:val="1037"/>
        </w:trPr>
        <w:tc>
          <w:tcPr>
            <w:tcW w:w="1398" w:type="dxa"/>
            <w:vMerge/>
          </w:tcPr>
          <w:p w14:paraId="0A935D22"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526895E0" w14:textId="77777777" w:rsidR="001B6ED5" w:rsidRPr="00E878D4" w:rsidRDefault="001B6ED5">
            <w:pPr>
              <w:rPr>
                <w:rFonts w:ascii="Arial" w:hAnsi="Arial" w:cs="Arial"/>
                <w:sz w:val="20"/>
                <w:szCs w:val="20"/>
                <w:lang w:val="en-GB"/>
              </w:rPr>
            </w:pPr>
          </w:p>
        </w:tc>
        <w:tc>
          <w:tcPr>
            <w:tcW w:w="1589" w:type="dxa"/>
            <w:vMerge/>
          </w:tcPr>
          <w:p w14:paraId="114A98E1" w14:textId="77777777" w:rsidR="001B6ED5" w:rsidRPr="00E878D4" w:rsidRDefault="001B6ED5">
            <w:pPr>
              <w:rPr>
                <w:rFonts w:ascii="Arial" w:hAnsi="Arial" w:cs="Arial"/>
                <w:sz w:val="20"/>
                <w:szCs w:val="20"/>
                <w:lang w:val="en-GB"/>
              </w:rPr>
            </w:pPr>
          </w:p>
        </w:tc>
        <w:tc>
          <w:tcPr>
            <w:tcW w:w="1593" w:type="dxa"/>
            <w:vMerge/>
          </w:tcPr>
          <w:p w14:paraId="75D7B5CB" w14:textId="77777777" w:rsidR="001B6ED5" w:rsidRPr="00E878D4" w:rsidRDefault="001B6ED5">
            <w:pPr>
              <w:rPr>
                <w:rFonts w:ascii="Arial" w:hAnsi="Arial" w:cs="Arial"/>
                <w:sz w:val="20"/>
                <w:szCs w:val="20"/>
                <w:lang w:val="en-GB"/>
              </w:rPr>
            </w:pPr>
          </w:p>
        </w:tc>
        <w:tc>
          <w:tcPr>
            <w:tcW w:w="355" w:type="dxa"/>
            <w:vMerge/>
            <w:shd w:val="clear" w:color="auto" w:fill="FF0000"/>
          </w:tcPr>
          <w:p w14:paraId="6F662694" w14:textId="77777777" w:rsidR="001B6ED5" w:rsidRPr="00E878D4" w:rsidRDefault="001B6ED5">
            <w:pPr>
              <w:rPr>
                <w:rFonts w:ascii="Arial" w:hAnsi="Arial" w:cs="Arial"/>
                <w:sz w:val="20"/>
                <w:szCs w:val="20"/>
                <w:lang w:val="en-GB"/>
              </w:rPr>
            </w:pPr>
          </w:p>
        </w:tc>
        <w:tc>
          <w:tcPr>
            <w:tcW w:w="355" w:type="dxa"/>
            <w:vMerge/>
          </w:tcPr>
          <w:p w14:paraId="3CE2E318" w14:textId="77777777" w:rsidR="001B6ED5" w:rsidRPr="00E878D4" w:rsidRDefault="001B6ED5">
            <w:pPr>
              <w:rPr>
                <w:rFonts w:ascii="Arial" w:hAnsi="Arial" w:cs="Arial"/>
                <w:sz w:val="20"/>
                <w:szCs w:val="20"/>
                <w:lang w:val="en-GB"/>
              </w:rPr>
            </w:pPr>
          </w:p>
        </w:tc>
        <w:tc>
          <w:tcPr>
            <w:tcW w:w="355" w:type="dxa"/>
            <w:vMerge/>
          </w:tcPr>
          <w:p w14:paraId="672ED5C6" w14:textId="77777777" w:rsidR="001B6ED5" w:rsidRPr="00E878D4" w:rsidRDefault="001B6ED5">
            <w:pPr>
              <w:rPr>
                <w:rFonts w:ascii="Arial" w:hAnsi="Arial" w:cs="Arial"/>
                <w:sz w:val="20"/>
                <w:szCs w:val="20"/>
                <w:lang w:val="en-GB"/>
              </w:rPr>
            </w:pPr>
          </w:p>
        </w:tc>
        <w:tc>
          <w:tcPr>
            <w:tcW w:w="356" w:type="dxa"/>
            <w:vMerge/>
          </w:tcPr>
          <w:p w14:paraId="0ACC06C4" w14:textId="77777777" w:rsidR="001B6ED5" w:rsidRPr="00E878D4" w:rsidRDefault="001B6ED5">
            <w:pPr>
              <w:rPr>
                <w:rFonts w:ascii="Arial" w:hAnsi="Arial" w:cs="Arial"/>
                <w:sz w:val="20"/>
                <w:szCs w:val="20"/>
                <w:lang w:val="en-GB"/>
              </w:rPr>
            </w:pPr>
          </w:p>
        </w:tc>
        <w:tc>
          <w:tcPr>
            <w:tcW w:w="356" w:type="dxa"/>
            <w:vMerge/>
          </w:tcPr>
          <w:p w14:paraId="502C4E04" w14:textId="77777777" w:rsidR="001B6ED5" w:rsidRPr="00E878D4" w:rsidRDefault="001B6ED5">
            <w:pPr>
              <w:rPr>
                <w:rFonts w:ascii="Arial" w:hAnsi="Arial" w:cs="Arial"/>
                <w:sz w:val="20"/>
                <w:szCs w:val="20"/>
                <w:lang w:val="en-GB"/>
              </w:rPr>
            </w:pPr>
          </w:p>
        </w:tc>
        <w:tc>
          <w:tcPr>
            <w:tcW w:w="358" w:type="dxa"/>
            <w:vMerge/>
          </w:tcPr>
          <w:p w14:paraId="4EB9CDDD" w14:textId="77777777" w:rsidR="001B6ED5" w:rsidRPr="00E878D4" w:rsidRDefault="001B6ED5">
            <w:pPr>
              <w:rPr>
                <w:rFonts w:ascii="Arial" w:hAnsi="Arial" w:cs="Arial"/>
                <w:sz w:val="20"/>
                <w:szCs w:val="20"/>
                <w:lang w:val="en-GB"/>
              </w:rPr>
            </w:pPr>
          </w:p>
        </w:tc>
        <w:tc>
          <w:tcPr>
            <w:tcW w:w="2760" w:type="dxa"/>
          </w:tcPr>
          <w:p w14:paraId="491B6C07"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3C0C3317" w14:textId="77777777" w:rsidR="001B6ED5" w:rsidRPr="00E878D4" w:rsidRDefault="001B6ED5">
            <w:pPr>
              <w:rPr>
                <w:rFonts w:ascii="Arial" w:hAnsi="Arial" w:cs="Arial"/>
                <w:sz w:val="20"/>
                <w:szCs w:val="20"/>
                <w:lang w:val="en-GB"/>
              </w:rPr>
            </w:pPr>
          </w:p>
        </w:tc>
        <w:tc>
          <w:tcPr>
            <w:tcW w:w="365" w:type="dxa"/>
            <w:vMerge/>
          </w:tcPr>
          <w:p w14:paraId="3B10DE6F" w14:textId="77777777" w:rsidR="001B6ED5" w:rsidRPr="00E878D4" w:rsidRDefault="001B6ED5">
            <w:pPr>
              <w:rPr>
                <w:rFonts w:ascii="Arial" w:hAnsi="Arial" w:cs="Arial"/>
                <w:sz w:val="20"/>
                <w:szCs w:val="20"/>
                <w:lang w:val="en-GB"/>
              </w:rPr>
            </w:pPr>
          </w:p>
        </w:tc>
        <w:tc>
          <w:tcPr>
            <w:tcW w:w="365" w:type="dxa"/>
            <w:vMerge/>
          </w:tcPr>
          <w:p w14:paraId="11322371" w14:textId="77777777" w:rsidR="001B6ED5" w:rsidRPr="00E878D4" w:rsidRDefault="001B6ED5">
            <w:pPr>
              <w:rPr>
                <w:rFonts w:ascii="Arial" w:hAnsi="Arial" w:cs="Arial"/>
                <w:sz w:val="20"/>
                <w:szCs w:val="20"/>
                <w:lang w:val="en-GB"/>
              </w:rPr>
            </w:pPr>
          </w:p>
        </w:tc>
        <w:tc>
          <w:tcPr>
            <w:tcW w:w="365" w:type="dxa"/>
            <w:vMerge/>
          </w:tcPr>
          <w:p w14:paraId="4B8654BB" w14:textId="77777777" w:rsidR="001B6ED5" w:rsidRPr="00E878D4" w:rsidRDefault="001B6ED5">
            <w:pPr>
              <w:rPr>
                <w:rFonts w:ascii="Arial" w:hAnsi="Arial" w:cs="Arial"/>
                <w:sz w:val="20"/>
                <w:szCs w:val="20"/>
                <w:lang w:val="en-GB"/>
              </w:rPr>
            </w:pPr>
          </w:p>
        </w:tc>
        <w:tc>
          <w:tcPr>
            <w:tcW w:w="365" w:type="dxa"/>
            <w:vMerge/>
          </w:tcPr>
          <w:p w14:paraId="7B6D69FD" w14:textId="77777777" w:rsidR="001B6ED5" w:rsidRPr="00E878D4" w:rsidRDefault="001B6ED5">
            <w:pPr>
              <w:rPr>
                <w:rFonts w:ascii="Arial" w:hAnsi="Arial" w:cs="Arial"/>
                <w:sz w:val="20"/>
                <w:szCs w:val="20"/>
                <w:lang w:val="en-GB"/>
              </w:rPr>
            </w:pPr>
          </w:p>
        </w:tc>
        <w:tc>
          <w:tcPr>
            <w:tcW w:w="365" w:type="dxa"/>
            <w:vMerge/>
          </w:tcPr>
          <w:p w14:paraId="2F8809DE" w14:textId="77777777" w:rsidR="001B6ED5" w:rsidRPr="00E878D4" w:rsidRDefault="001B6ED5">
            <w:pPr>
              <w:rPr>
                <w:rFonts w:ascii="Arial" w:hAnsi="Arial" w:cs="Arial"/>
                <w:sz w:val="20"/>
                <w:szCs w:val="20"/>
                <w:lang w:val="en-GB"/>
              </w:rPr>
            </w:pPr>
          </w:p>
        </w:tc>
      </w:tr>
      <w:tr w:rsidR="001B6ED5" w:rsidRPr="000F2EB6" w14:paraId="44C27E26" w14:textId="77777777" w:rsidTr="00E878D4">
        <w:trPr>
          <w:cantSplit/>
          <w:trHeight w:val="933"/>
        </w:trPr>
        <w:tc>
          <w:tcPr>
            <w:tcW w:w="1398" w:type="dxa"/>
            <w:vMerge w:val="restart"/>
          </w:tcPr>
          <w:p w14:paraId="4B35BF2B"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Short term/long term balance</w:t>
            </w:r>
          </w:p>
        </w:tc>
        <w:tc>
          <w:tcPr>
            <w:tcW w:w="1583" w:type="dxa"/>
            <w:vMerge w:val="restart"/>
            <w:shd w:val="clear" w:color="auto" w:fill="A8D08D" w:themeFill="accent6" w:themeFillTint="99"/>
          </w:tcPr>
          <w:p w14:paraId="67F3AADD"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is addressing short term needs and achieving results with a long term perspective, particularly sustainability and replicability</w:t>
            </w:r>
          </w:p>
        </w:tc>
        <w:tc>
          <w:tcPr>
            <w:tcW w:w="1589" w:type="dxa"/>
            <w:vMerge w:val="restart"/>
          </w:tcPr>
          <w:p w14:paraId="09EEBCC0"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is interested in the short term with little understanding of or interest in the long term</w:t>
            </w:r>
          </w:p>
        </w:tc>
        <w:tc>
          <w:tcPr>
            <w:tcW w:w="1593" w:type="dxa"/>
            <w:vMerge w:val="restart"/>
          </w:tcPr>
          <w:p w14:paraId="26CBCAC6"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Longer term issues are deliberately ignored or neglected</w:t>
            </w:r>
          </w:p>
        </w:tc>
        <w:tc>
          <w:tcPr>
            <w:tcW w:w="355" w:type="dxa"/>
            <w:vMerge w:val="restart"/>
            <w:shd w:val="clear" w:color="auto" w:fill="FF0000"/>
          </w:tcPr>
          <w:p w14:paraId="732ECA2B" w14:textId="77777777" w:rsidR="001B6ED5" w:rsidRPr="00E878D4" w:rsidRDefault="001B6ED5">
            <w:pPr>
              <w:rPr>
                <w:rFonts w:ascii="Arial" w:hAnsi="Arial" w:cs="Arial"/>
                <w:sz w:val="20"/>
                <w:szCs w:val="20"/>
                <w:lang w:val="en-GB"/>
              </w:rPr>
            </w:pPr>
          </w:p>
        </w:tc>
        <w:tc>
          <w:tcPr>
            <w:tcW w:w="355" w:type="dxa"/>
            <w:vMerge w:val="restart"/>
          </w:tcPr>
          <w:p w14:paraId="650ED552" w14:textId="77777777" w:rsidR="001B6ED5" w:rsidRPr="00E878D4" w:rsidRDefault="001B6ED5">
            <w:pPr>
              <w:rPr>
                <w:rFonts w:ascii="Arial" w:hAnsi="Arial" w:cs="Arial"/>
                <w:sz w:val="20"/>
                <w:szCs w:val="20"/>
                <w:lang w:val="en-GB"/>
              </w:rPr>
            </w:pPr>
          </w:p>
        </w:tc>
        <w:tc>
          <w:tcPr>
            <w:tcW w:w="355" w:type="dxa"/>
            <w:vMerge w:val="restart"/>
          </w:tcPr>
          <w:p w14:paraId="051A94D1" w14:textId="77777777" w:rsidR="001B6ED5" w:rsidRPr="00E878D4" w:rsidRDefault="001B6ED5">
            <w:pPr>
              <w:rPr>
                <w:rFonts w:ascii="Arial" w:hAnsi="Arial" w:cs="Arial"/>
                <w:sz w:val="20"/>
                <w:szCs w:val="20"/>
                <w:lang w:val="en-GB"/>
              </w:rPr>
            </w:pPr>
          </w:p>
        </w:tc>
        <w:tc>
          <w:tcPr>
            <w:tcW w:w="356" w:type="dxa"/>
            <w:vMerge w:val="restart"/>
          </w:tcPr>
          <w:p w14:paraId="67CBCA39" w14:textId="77777777" w:rsidR="001B6ED5" w:rsidRPr="00E878D4" w:rsidRDefault="001B6ED5">
            <w:pPr>
              <w:rPr>
                <w:rFonts w:ascii="Arial" w:hAnsi="Arial" w:cs="Arial"/>
                <w:sz w:val="20"/>
                <w:szCs w:val="20"/>
                <w:lang w:val="en-GB"/>
              </w:rPr>
            </w:pPr>
          </w:p>
        </w:tc>
        <w:tc>
          <w:tcPr>
            <w:tcW w:w="356" w:type="dxa"/>
            <w:vMerge w:val="restart"/>
          </w:tcPr>
          <w:p w14:paraId="1019E4AC" w14:textId="77777777" w:rsidR="001B6ED5" w:rsidRPr="00E878D4" w:rsidRDefault="001B6ED5">
            <w:pPr>
              <w:rPr>
                <w:rFonts w:ascii="Arial" w:hAnsi="Arial" w:cs="Arial"/>
                <w:sz w:val="20"/>
                <w:szCs w:val="20"/>
                <w:lang w:val="en-GB"/>
              </w:rPr>
            </w:pPr>
          </w:p>
        </w:tc>
        <w:tc>
          <w:tcPr>
            <w:tcW w:w="358" w:type="dxa"/>
            <w:vMerge w:val="restart"/>
          </w:tcPr>
          <w:p w14:paraId="4C66468B" w14:textId="77777777" w:rsidR="001B6ED5" w:rsidRPr="00E878D4" w:rsidRDefault="001B6ED5">
            <w:pPr>
              <w:rPr>
                <w:rFonts w:ascii="Arial" w:hAnsi="Arial" w:cs="Arial"/>
                <w:sz w:val="20"/>
                <w:szCs w:val="20"/>
                <w:lang w:val="en-GB"/>
              </w:rPr>
            </w:pPr>
          </w:p>
        </w:tc>
        <w:tc>
          <w:tcPr>
            <w:tcW w:w="2760" w:type="dxa"/>
          </w:tcPr>
          <w:p w14:paraId="0AAD14D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p>
        </w:tc>
        <w:tc>
          <w:tcPr>
            <w:tcW w:w="365" w:type="dxa"/>
            <w:vMerge w:val="restart"/>
          </w:tcPr>
          <w:p w14:paraId="2D056DD9"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4453ED55" w14:textId="77777777" w:rsidR="001B6ED5" w:rsidRPr="00E878D4" w:rsidRDefault="001B6ED5">
            <w:pPr>
              <w:rPr>
                <w:rFonts w:ascii="Arial" w:hAnsi="Arial" w:cs="Arial"/>
                <w:sz w:val="20"/>
                <w:szCs w:val="20"/>
                <w:lang w:val="en-GB"/>
              </w:rPr>
            </w:pPr>
          </w:p>
        </w:tc>
        <w:tc>
          <w:tcPr>
            <w:tcW w:w="365" w:type="dxa"/>
            <w:vMerge w:val="restart"/>
          </w:tcPr>
          <w:p w14:paraId="62C4A500" w14:textId="77777777" w:rsidR="001B6ED5" w:rsidRPr="00E878D4" w:rsidRDefault="001B6ED5">
            <w:pPr>
              <w:rPr>
                <w:rFonts w:ascii="Arial" w:hAnsi="Arial" w:cs="Arial"/>
                <w:sz w:val="20"/>
                <w:szCs w:val="20"/>
                <w:lang w:val="en-GB"/>
              </w:rPr>
            </w:pPr>
          </w:p>
        </w:tc>
        <w:tc>
          <w:tcPr>
            <w:tcW w:w="365" w:type="dxa"/>
            <w:vMerge w:val="restart"/>
          </w:tcPr>
          <w:p w14:paraId="2CFAEA03" w14:textId="77777777" w:rsidR="001B6ED5" w:rsidRPr="00E878D4" w:rsidRDefault="001B6ED5">
            <w:pPr>
              <w:rPr>
                <w:rFonts w:ascii="Arial" w:hAnsi="Arial" w:cs="Arial"/>
                <w:sz w:val="20"/>
                <w:szCs w:val="20"/>
                <w:lang w:val="en-GB"/>
              </w:rPr>
            </w:pPr>
          </w:p>
        </w:tc>
        <w:tc>
          <w:tcPr>
            <w:tcW w:w="365" w:type="dxa"/>
            <w:vMerge w:val="restart"/>
          </w:tcPr>
          <w:p w14:paraId="30F035FB" w14:textId="77777777" w:rsidR="001B6ED5" w:rsidRPr="00E878D4" w:rsidRDefault="001B6ED5">
            <w:pPr>
              <w:rPr>
                <w:rFonts w:ascii="Arial" w:hAnsi="Arial" w:cs="Arial"/>
                <w:sz w:val="20"/>
                <w:szCs w:val="20"/>
                <w:lang w:val="en-GB"/>
              </w:rPr>
            </w:pPr>
          </w:p>
        </w:tc>
        <w:tc>
          <w:tcPr>
            <w:tcW w:w="365" w:type="dxa"/>
            <w:vMerge w:val="restart"/>
          </w:tcPr>
          <w:p w14:paraId="0A539D34" w14:textId="77777777" w:rsidR="001B6ED5" w:rsidRPr="00E878D4" w:rsidRDefault="001B6ED5">
            <w:pPr>
              <w:rPr>
                <w:rFonts w:ascii="Arial" w:hAnsi="Arial" w:cs="Arial"/>
                <w:sz w:val="20"/>
                <w:szCs w:val="20"/>
                <w:lang w:val="en-GB"/>
              </w:rPr>
            </w:pPr>
          </w:p>
        </w:tc>
      </w:tr>
      <w:tr w:rsidR="001B6ED5" w:rsidRPr="000F2EB6" w14:paraId="55743305" w14:textId="77777777" w:rsidTr="00E878D4">
        <w:trPr>
          <w:cantSplit/>
          <w:trHeight w:val="933"/>
        </w:trPr>
        <w:tc>
          <w:tcPr>
            <w:tcW w:w="1398" w:type="dxa"/>
            <w:vMerge/>
          </w:tcPr>
          <w:p w14:paraId="746E62B9"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49CE5B20" w14:textId="77777777" w:rsidR="001B6ED5" w:rsidRPr="00E878D4" w:rsidRDefault="001B6ED5">
            <w:pPr>
              <w:rPr>
                <w:rFonts w:ascii="Arial" w:hAnsi="Arial" w:cs="Arial"/>
                <w:sz w:val="20"/>
                <w:szCs w:val="20"/>
                <w:lang w:val="en-GB"/>
              </w:rPr>
            </w:pPr>
          </w:p>
        </w:tc>
        <w:tc>
          <w:tcPr>
            <w:tcW w:w="1589" w:type="dxa"/>
            <w:vMerge/>
          </w:tcPr>
          <w:p w14:paraId="0C8AC7A6" w14:textId="77777777" w:rsidR="001B6ED5" w:rsidRPr="00E878D4" w:rsidRDefault="001B6ED5">
            <w:pPr>
              <w:rPr>
                <w:rFonts w:ascii="Arial" w:hAnsi="Arial" w:cs="Arial"/>
                <w:sz w:val="20"/>
                <w:szCs w:val="20"/>
                <w:lang w:val="en-GB"/>
              </w:rPr>
            </w:pPr>
          </w:p>
        </w:tc>
        <w:tc>
          <w:tcPr>
            <w:tcW w:w="1593" w:type="dxa"/>
            <w:vMerge/>
          </w:tcPr>
          <w:p w14:paraId="4319E9CC" w14:textId="77777777" w:rsidR="001B6ED5" w:rsidRPr="00E878D4" w:rsidRDefault="001B6ED5">
            <w:pPr>
              <w:rPr>
                <w:rFonts w:ascii="Arial" w:hAnsi="Arial" w:cs="Arial"/>
                <w:sz w:val="20"/>
                <w:szCs w:val="20"/>
                <w:lang w:val="en-GB"/>
              </w:rPr>
            </w:pPr>
          </w:p>
        </w:tc>
        <w:tc>
          <w:tcPr>
            <w:tcW w:w="355" w:type="dxa"/>
            <w:vMerge/>
            <w:shd w:val="clear" w:color="auto" w:fill="FF0000"/>
          </w:tcPr>
          <w:p w14:paraId="542AFD51" w14:textId="77777777" w:rsidR="001B6ED5" w:rsidRPr="00E878D4" w:rsidRDefault="001B6ED5">
            <w:pPr>
              <w:rPr>
                <w:rFonts w:ascii="Arial" w:hAnsi="Arial" w:cs="Arial"/>
                <w:sz w:val="20"/>
                <w:szCs w:val="20"/>
                <w:lang w:val="en-GB"/>
              </w:rPr>
            </w:pPr>
          </w:p>
        </w:tc>
        <w:tc>
          <w:tcPr>
            <w:tcW w:w="355" w:type="dxa"/>
            <w:vMerge/>
          </w:tcPr>
          <w:p w14:paraId="1044EDD6" w14:textId="77777777" w:rsidR="001B6ED5" w:rsidRPr="00E878D4" w:rsidRDefault="001B6ED5">
            <w:pPr>
              <w:rPr>
                <w:rFonts w:ascii="Arial" w:hAnsi="Arial" w:cs="Arial"/>
                <w:sz w:val="20"/>
                <w:szCs w:val="20"/>
                <w:lang w:val="en-GB"/>
              </w:rPr>
            </w:pPr>
          </w:p>
        </w:tc>
        <w:tc>
          <w:tcPr>
            <w:tcW w:w="355" w:type="dxa"/>
            <w:vMerge/>
          </w:tcPr>
          <w:p w14:paraId="3F64E350" w14:textId="77777777" w:rsidR="001B6ED5" w:rsidRPr="00E878D4" w:rsidRDefault="001B6ED5">
            <w:pPr>
              <w:rPr>
                <w:rFonts w:ascii="Arial" w:hAnsi="Arial" w:cs="Arial"/>
                <w:sz w:val="20"/>
                <w:szCs w:val="20"/>
                <w:lang w:val="en-GB"/>
              </w:rPr>
            </w:pPr>
          </w:p>
        </w:tc>
        <w:tc>
          <w:tcPr>
            <w:tcW w:w="356" w:type="dxa"/>
            <w:vMerge/>
          </w:tcPr>
          <w:p w14:paraId="1C715339" w14:textId="77777777" w:rsidR="001B6ED5" w:rsidRPr="00E878D4" w:rsidRDefault="001B6ED5">
            <w:pPr>
              <w:rPr>
                <w:rFonts w:ascii="Arial" w:hAnsi="Arial" w:cs="Arial"/>
                <w:sz w:val="20"/>
                <w:szCs w:val="20"/>
                <w:lang w:val="en-GB"/>
              </w:rPr>
            </w:pPr>
          </w:p>
        </w:tc>
        <w:tc>
          <w:tcPr>
            <w:tcW w:w="356" w:type="dxa"/>
            <w:vMerge/>
          </w:tcPr>
          <w:p w14:paraId="42927F68" w14:textId="77777777" w:rsidR="001B6ED5" w:rsidRPr="00E878D4" w:rsidRDefault="001B6ED5">
            <w:pPr>
              <w:rPr>
                <w:rFonts w:ascii="Arial" w:hAnsi="Arial" w:cs="Arial"/>
                <w:sz w:val="20"/>
                <w:szCs w:val="20"/>
                <w:lang w:val="en-GB"/>
              </w:rPr>
            </w:pPr>
          </w:p>
        </w:tc>
        <w:tc>
          <w:tcPr>
            <w:tcW w:w="358" w:type="dxa"/>
            <w:vMerge/>
          </w:tcPr>
          <w:p w14:paraId="092EA07C" w14:textId="77777777" w:rsidR="001B6ED5" w:rsidRPr="00E878D4" w:rsidRDefault="001B6ED5">
            <w:pPr>
              <w:rPr>
                <w:rFonts w:ascii="Arial" w:hAnsi="Arial" w:cs="Arial"/>
                <w:sz w:val="20"/>
                <w:szCs w:val="20"/>
                <w:lang w:val="en-GB"/>
              </w:rPr>
            </w:pPr>
          </w:p>
        </w:tc>
        <w:tc>
          <w:tcPr>
            <w:tcW w:w="2760" w:type="dxa"/>
          </w:tcPr>
          <w:p w14:paraId="5CCF7782"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1E28947D" w14:textId="77777777" w:rsidR="001B6ED5" w:rsidRPr="00E878D4" w:rsidRDefault="001B6ED5">
            <w:pPr>
              <w:rPr>
                <w:rFonts w:ascii="Arial" w:hAnsi="Arial" w:cs="Arial"/>
                <w:sz w:val="20"/>
                <w:szCs w:val="20"/>
                <w:lang w:val="en-GB"/>
              </w:rPr>
            </w:pPr>
          </w:p>
        </w:tc>
        <w:tc>
          <w:tcPr>
            <w:tcW w:w="365" w:type="dxa"/>
            <w:vMerge/>
          </w:tcPr>
          <w:p w14:paraId="15D54638" w14:textId="77777777" w:rsidR="001B6ED5" w:rsidRPr="00E878D4" w:rsidRDefault="001B6ED5">
            <w:pPr>
              <w:rPr>
                <w:rFonts w:ascii="Arial" w:hAnsi="Arial" w:cs="Arial"/>
                <w:sz w:val="20"/>
                <w:szCs w:val="20"/>
                <w:lang w:val="en-GB"/>
              </w:rPr>
            </w:pPr>
          </w:p>
        </w:tc>
        <w:tc>
          <w:tcPr>
            <w:tcW w:w="365" w:type="dxa"/>
            <w:vMerge/>
          </w:tcPr>
          <w:p w14:paraId="31F39EC6" w14:textId="77777777" w:rsidR="001B6ED5" w:rsidRPr="00E878D4" w:rsidRDefault="001B6ED5">
            <w:pPr>
              <w:rPr>
                <w:rFonts w:ascii="Arial" w:hAnsi="Arial" w:cs="Arial"/>
                <w:sz w:val="20"/>
                <w:szCs w:val="20"/>
                <w:lang w:val="en-GB"/>
              </w:rPr>
            </w:pPr>
          </w:p>
        </w:tc>
        <w:tc>
          <w:tcPr>
            <w:tcW w:w="365" w:type="dxa"/>
            <w:vMerge/>
          </w:tcPr>
          <w:p w14:paraId="6A1ECFE5" w14:textId="77777777" w:rsidR="001B6ED5" w:rsidRPr="00E878D4" w:rsidRDefault="001B6ED5">
            <w:pPr>
              <w:rPr>
                <w:rFonts w:ascii="Arial" w:hAnsi="Arial" w:cs="Arial"/>
                <w:sz w:val="20"/>
                <w:szCs w:val="20"/>
                <w:lang w:val="en-GB"/>
              </w:rPr>
            </w:pPr>
          </w:p>
        </w:tc>
        <w:tc>
          <w:tcPr>
            <w:tcW w:w="365" w:type="dxa"/>
            <w:vMerge/>
          </w:tcPr>
          <w:p w14:paraId="3B1A6659" w14:textId="77777777" w:rsidR="001B6ED5" w:rsidRPr="00E878D4" w:rsidRDefault="001B6ED5">
            <w:pPr>
              <w:rPr>
                <w:rFonts w:ascii="Arial" w:hAnsi="Arial" w:cs="Arial"/>
                <w:sz w:val="20"/>
                <w:szCs w:val="20"/>
                <w:lang w:val="en-GB"/>
              </w:rPr>
            </w:pPr>
          </w:p>
        </w:tc>
        <w:tc>
          <w:tcPr>
            <w:tcW w:w="365" w:type="dxa"/>
            <w:vMerge/>
          </w:tcPr>
          <w:p w14:paraId="7ED53C38" w14:textId="77777777" w:rsidR="001B6ED5" w:rsidRPr="00E878D4" w:rsidRDefault="001B6ED5">
            <w:pPr>
              <w:rPr>
                <w:rFonts w:ascii="Arial" w:hAnsi="Arial" w:cs="Arial"/>
                <w:sz w:val="20"/>
                <w:szCs w:val="20"/>
                <w:lang w:val="en-GB"/>
              </w:rPr>
            </w:pPr>
          </w:p>
        </w:tc>
      </w:tr>
      <w:tr w:rsidR="001B6ED5" w:rsidRPr="000F2EB6" w14:paraId="73582801" w14:textId="77777777" w:rsidTr="00E878D4">
        <w:trPr>
          <w:cantSplit/>
          <w:trHeight w:val="726"/>
        </w:trPr>
        <w:tc>
          <w:tcPr>
            <w:tcW w:w="1398" w:type="dxa"/>
            <w:vMerge w:val="restart"/>
          </w:tcPr>
          <w:p w14:paraId="65D61843"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lastRenderedPageBreak/>
              <w:t>Science and technological issues</w:t>
            </w:r>
          </w:p>
        </w:tc>
        <w:tc>
          <w:tcPr>
            <w:tcW w:w="1583" w:type="dxa"/>
            <w:vMerge w:val="restart"/>
            <w:shd w:val="clear" w:color="auto" w:fill="A8D08D" w:themeFill="accent6" w:themeFillTint="99"/>
          </w:tcPr>
          <w:p w14:paraId="616DAD30"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based on sound science and well established technologies</w:t>
            </w:r>
          </w:p>
        </w:tc>
        <w:tc>
          <w:tcPr>
            <w:tcW w:w="1589" w:type="dxa"/>
            <w:vMerge w:val="restart"/>
          </w:tcPr>
          <w:p w14:paraId="4799E507"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testing approaches, methods or technologies but based on sound analysis of options and risks</w:t>
            </w:r>
          </w:p>
        </w:tc>
        <w:tc>
          <w:tcPr>
            <w:tcW w:w="1593" w:type="dxa"/>
            <w:vMerge w:val="restart"/>
          </w:tcPr>
          <w:p w14:paraId="75F4082B"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Many scientific and /or technological uncertainties</w:t>
            </w:r>
          </w:p>
        </w:tc>
        <w:tc>
          <w:tcPr>
            <w:tcW w:w="355" w:type="dxa"/>
            <w:vMerge w:val="restart"/>
            <w:shd w:val="clear" w:color="auto" w:fill="FF0000"/>
          </w:tcPr>
          <w:p w14:paraId="2DEA5687" w14:textId="77777777" w:rsidR="001B6ED5" w:rsidRPr="00E878D4" w:rsidRDefault="001B6ED5">
            <w:pPr>
              <w:rPr>
                <w:rFonts w:ascii="Arial" w:hAnsi="Arial" w:cs="Arial"/>
                <w:sz w:val="20"/>
                <w:szCs w:val="20"/>
                <w:lang w:val="en-GB"/>
              </w:rPr>
            </w:pPr>
          </w:p>
        </w:tc>
        <w:tc>
          <w:tcPr>
            <w:tcW w:w="355" w:type="dxa"/>
            <w:vMerge w:val="restart"/>
          </w:tcPr>
          <w:p w14:paraId="12064B18" w14:textId="77777777" w:rsidR="001B6ED5" w:rsidRPr="00E878D4" w:rsidRDefault="001B6ED5">
            <w:pPr>
              <w:rPr>
                <w:rFonts w:ascii="Arial" w:hAnsi="Arial" w:cs="Arial"/>
                <w:sz w:val="20"/>
                <w:szCs w:val="20"/>
                <w:lang w:val="en-GB"/>
              </w:rPr>
            </w:pPr>
          </w:p>
        </w:tc>
        <w:tc>
          <w:tcPr>
            <w:tcW w:w="355" w:type="dxa"/>
            <w:vMerge w:val="restart"/>
          </w:tcPr>
          <w:p w14:paraId="167B873A" w14:textId="77777777" w:rsidR="001B6ED5" w:rsidRPr="00E878D4" w:rsidRDefault="001B6ED5">
            <w:pPr>
              <w:rPr>
                <w:rFonts w:ascii="Arial" w:hAnsi="Arial" w:cs="Arial"/>
                <w:sz w:val="20"/>
                <w:szCs w:val="20"/>
                <w:lang w:val="en-GB"/>
              </w:rPr>
            </w:pPr>
          </w:p>
        </w:tc>
        <w:tc>
          <w:tcPr>
            <w:tcW w:w="356" w:type="dxa"/>
            <w:vMerge w:val="restart"/>
          </w:tcPr>
          <w:p w14:paraId="1BFF75B1" w14:textId="77777777" w:rsidR="001B6ED5" w:rsidRPr="00E878D4" w:rsidRDefault="001B6ED5">
            <w:pPr>
              <w:rPr>
                <w:rFonts w:ascii="Arial" w:hAnsi="Arial" w:cs="Arial"/>
                <w:sz w:val="20"/>
                <w:szCs w:val="20"/>
                <w:lang w:val="en-GB"/>
              </w:rPr>
            </w:pPr>
          </w:p>
        </w:tc>
        <w:tc>
          <w:tcPr>
            <w:tcW w:w="356" w:type="dxa"/>
            <w:vMerge w:val="restart"/>
          </w:tcPr>
          <w:p w14:paraId="3252D4ED" w14:textId="77777777" w:rsidR="001B6ED5" w:rsidRPr="00E878D4" w:rsidRDefault="001B6ED5">
            <w:pPr>
              <w:rPr>
                <w:rFonts w:ascii="Arial" w:hAnsi="Arial" w:cs="Arial"/>
                <w:sz w:val="20"/>
                <w:szCs w:val="20"/>
                <w:lang w:val="en-GB"/>
              </w:rPr>
            </w:pPr>
          </w:p>
        </w:tc>
        <w:tc>
          <w:tcPr>
            <w:tcW w:w="358" w:type="dxa"/>
            <w:vMerge w:val="restart"/>
          </w:tcPr>
          <w:p w14:paraId="2EBF68D5" w14:textId="77777777" w:rsidR="001B6ED5" w:rsidRPr="00E878D4" w:rsidRDefault="001B6ED5">
            <w:pPr>
              <w:rPr>
                <w:rFonts w:ascii="Arial" w:hAnsi="Arial" w:cs="Arial"/>
                <w:sz w:val="20"/>
                <w:szCs w:val="20"/>
                <w:lang w:val="en-GB"/>
              </w:rPr>
            </w:pPr>
          </w:p>
        </w:tc>
        <w:tc>
          <w:tcPr>
            <w:tcW w:w="2760" w:type="dxa"/>
          </w:tcPr>
          <w:p w14:paraId="002579F7"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A563B3" w:rsidRPr="000F2EB6">
              <w:rPr>
                <w:rFonts w:ascii="Arial" w:hAnsi="Arial" w:cs="Arial"/>
                <w:sz w:val="20"/>
                <w:szCs w:val="20"/>
                <w:lang w:val="en-GB"/>
              </w:rPr>
              <w:t xml:space="preserve"> The project </w:t>
            </w:r>
            <w:r w:rsidR="00A563B3" w:rsidRPr="00E878D4">
              <w:rPr>
                <w:rFonts w:ascii="Arial" w:hAnsi="Arial" w:cs="Arial"/>
                <w:sz w:val="20"/>
                <w:szCs w:val="20"/>
                <w:lang w:val="en-GB"/>
              </w:rPr>
              <w:t>has put in place a state-of-the-art laboratory and PCB temporary storage facility.</w:t>
            </w:r>
          </w:p>
          <w:p w14:paraId="38C4B041" w14:textId="77777777" w:rsidR="00A563B3" w:rsidRPr="00E878D4" w:rsidRDefault="00A563B3">
            <w:pPr>
              <w:rPr>
                <w:rFonts w:ascii="Arial" w:hAnsi="Arial" w:cs="Arial"/>
                <w:sz w:val="20"/>
                <w:szCs w:val="20"/>
                <w:lang w:val="en-GB"/>
              </w:rPr>
            </w:pPr>
            <w:r w:rsidRPr="00E878D4">
              <w:rPr>
                <w:rFonts w:ascii="Arial" w:hAnsi="Arial" w:cs="Arial"/>
                <w:sz w:val="20"/>
                <w:szCs w:val="20"/>
                <w:lang w:val="en-GB"/>
              </w:rPr>
              <w:t>The project envisages to put in place a decontamination device</w:t>
            </w:r>
          </w:p>
        </w:tc>
        <w:tc>
          <w:tcPr>
            <w:tcW w:w="365" w:type="dxa"/>
            <w:vMerge w:val="restart"/>
          </w:tcPr>
          <w:p w14:paraId="6CAA77F1"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62C847F8" w14:textId="77777777" w:rsidR="001B6ED5" w:rsidRPr="00E878D4" w:rsidRDefault="001B6ED5">
            <w:pPr>
              <w:rPr>
                <w:rFonts w:ascii="Arial" w:hAnsi="Arial" w:cs="Arial"/>
                <w:sz w:val="20"/>
                <w:szCs w:val="20"/>
                <w:lang w:val="en-GB"/>
              </w:rPr>
            </w:pPr>
          </w:p>
        </w:tc>
        <w:tc>
          <w:tcPr>
            <w:tcW w:w="365" w:type="dxa"/>
            <w:vMerge w:val="restart"/>
          </w:tcPr>
          <w:p w14:paraId="387DD2D4" w14:textId="77777777" w:rsidR="001B6ED5" w:rsidRPr="00E878D4" w:rsidRDefault="001B6ED5">
            <w:pPr>
              <w:rPr>
                <w:rFonts w:ascii="Arial" w:hAnsi="Arial" w:cs="Arial"/>
                <w:sz w:val="20"/>
                <w:szCs w:val="20"/>
                <w:lang w:val="en-GB"/>
              </w:rPr>
            </w:pPr>
          </w:p>
        </w:tc>
        <w:tc>
          <w:tcPr>
            <w:tcW w:w="365" w:type="dxa"/>
            <w:vMerge w:val="restart"/>
          </w:tcPr>
          <w:p w14:paraId="4E0DF1C5" w14:textId="77777777" w:rsidR="001B6ED5" w:rsidRPr="00E878D4" w:rsidRDefault="001B6ED5">
            <w:pPr>
              <w:rPr>
                <w:rFonts w:ascii="Arial" w:hAnsi="Arial" w:cs="Arial"/>
                <w:sz w:val="20"/>
                <w:szCs w:val="20"/>
                <w:lang w:val="en-GB"/>
              </w:rPr>
            </w:pPr>
          </w:p>
        </w:tc>
        <w:tc>
          <w:tcPr>
            <w:tcW w:w="365" w:type="dxa"/>
            <w:vMerge w:val="restart"/>
          </w:tcPr>
          <w:p w14:paraId="0800FBD8" w14:textId="77777777" w:rsidR="001B6ED5" w:rsidRPr="00E878D4" w:rsidRDefault="001B6ED5">
            <w:pPr>
              <w:rPr>
                <w:rFonts w:ascii="Arial" w:hAnsi="Arial" w:cs="Arial"/>
                <w:sz w:val="20"/>
                <w:szCs w:val="20"/>
                <w:lang w:val="en-GB"/>
              </w:rPr>
            </w:pPr>
          </w:p>
        </w:tc>
        <w:tc>
          <w:tcPr>
            <w:tcW w:w="365" w:type="dxa"/>
            <w:vMerge w:val="restart"/>
          </w:tcPr>
          <w:p w14:paraId="28CA48D0" w14:textId="77777777" w:rsidR="001B6ED5" w:rsidRPr="00E878D4" w:rsidRDefault="001B6ED5">
            <w:pPr>
              <w:rPr>
                <w:rFonts w:ascii="Arial" w:hAnsi="Arial" w:cs="Arial"/>
                <w:sz w:val="20"/>
                <w:szCs w:val="20"/>
                <w:lang w:val="en-GB"/>
              </w:rPr>
            </w:pPr>
          </w:p>
        </w:tc>
      </w:tr>
      <w:tr w:rsidR="001B6ED5" w:rsidRPr="000F2EB6" w14:paraId="0EA3A45F" w14:textId="77777777" w:rsidTr="00E878D4">
        <w:trPr>
          <w:cantSplit/>
          <w:trHeight w:val="726"/>
        </w:trPr>
        <w:tc>
          <w:tcPr>
            <w:tcW w:w="1398" w:type="dxa"/>
            <w:vMerge/>
          </w:tcPr>
          <w:p w14:paraId="1803A367"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5EA075C4" w14:textId="77777777" w:rsidR="001B6ED5" w:rsidRPr="00E878D4" w:rsidRDefault="001B6ED5">
            <w:pPr>
              <w:rPr>
                <w:rFonts w:ascii="Arial" w:hAnsi="Arial" w:cs="Arial"/>
                <w:sz w:val="20"/>
                <w:szCs w:val="20"/>
                <w:lang w:val="en-GB"/>
              </w:rPr>
            </w:pPr>
          </w:p>
        </w:tc>
        <w:tc>
          <w:tcPr>
            <w:tcW w:w="1589" w:type="dxa"/>
            <w:vMerge/>
          </w:tcPr>
          <w:p w14:paraId="4CD2C7C1" w14:textId="77777777" w:rsidR="001B6ED5" w:rsidRPr="00E878D4" w:rsidRDefault="001B6ED5">
            <w:pPr>
              <w:rPr>
                <w:rFonts w:ascii="Arial" w:hAnsi="Arial" w:cs="Arial"/>
                <w:sz w:val="20"/>
                <w:szCs w:val="20"/>
                <w:lang w:val="en-GB"/>
              </w:rPr>
            </w:pPr>
          </w:p>
        </w:tc>
        <w:tc>
          <w:tcPr>
            <w:tcW w:w="1593" w:type="dxa"/>
            <w:vMerge/>
          </w:tcPr>
          <w:p w14:paraId="4D461200" w14:textId="77777777" w:rsidR="001B6ED5" w:rsidRPr="00E878D4" w:rsidRDefault="001B6ED5">
            <w:pPr>
              <w:rPr>
                <w:rFonts w:ascii="Arial" w:hAnsi="Arial" w:cs="Arial"/>
                <w:sz w:val="20"/>
                <w:szCs w:val="20"/>
                <w:lang w:val="en-GB"/>
              </w:rPr>
            </w:pPr>
          </w:p>
        </w:tc>
        <w:tc>
          <w:tcPr>
            <w:tcW w:w="355" w:type="dxa"/>
            <w:vMerge/>
            <w:shd w:val="clear" w:color="auto" w:fill="FF0000"/>
          </w:tcPr>
          <w:p w14:paraId="142D7081" w14:textId="77777777" w:rsidR="001B6ED5" w:rsidRPr="00E878D4" w:rsidRDefault="001B6ED5">
            <w:pPr>
              <w:rPr>
                <w:rFonts w:ascii="Arial" w:hAnsi="Arial" w:cs="Arial"/>
                <w:sz w:val="20"/>
                <w:szCs w:val="20"/>
                <w:lang w:val="en-GB"/>
              </w:rPr>
            </w:pPr>
          </w:p>
        </w:tc>
        <w:tc>
          <w:tcPr>
            <w:tcW w:w="355" w:type="dxa"/>
            <w:vMerge/>
          </w:tcPr>
          <w:p w14:paraId="2E41CAEC" w14:textId="77777777" w:rsidR="001B6ED5" w:rsidRPr="00E878D4" w:rsidRDefault="001B6ED5">
            <w:pPr>
              <w:rPr>
                <w:rFonts w:ascii="Arial" w:hAnsi="Arial" w:cs="Arial"/>
                <w:sz w:val="20"/>
                <w:szCs w:val="20"/>
                <w:lang w:val="en-GB"/>
              </w:rPr>
            </w:pPr>
          </w:p>
        </w:tc>
        <w:tc>
          <w:tcPr>
            <w:tcW w:w="355" w:type="dxa"/>
            <w:vMerge/>
          </w:tcPr>
          <w:p w14:paraId="2D129335" w14:textId="77777777" w:rsidR="001B6ED5" w:rsidRPr="00E878D4" w:rsidRDefault="001B6ED5">
            <w:pPr>
              <w:rPr>
                <w:rFonts w:ascii="Arial" w:hAnsi="Arial" w:cs="Arial"/>
                <w:sz w:val="20"/>
                <w:szCs w:val="20"/>
                <w:lang w:val="en-GB"/>
              </w:rPr>
            </w:pPr>
          </w:p>
        </w:tc>
        <w:tc>
          <w:tcPr>
            <w:tcW w:w="356" w:type="dxa"/>
            <w:vMerge/>
          </w:tcPr>
          <w:p w14:paraId="3CA61911" w14:textId="77777777" w:rsidR="001B6ED5" w:rsidRPr="00E878D4" w:rsidRDefault="001B6ED5">
            <w:pPr>
              <w:rPr>
                <w:rFonts w:ascii="Arial" w:hAnsi="Arial" w:cs="Arial"/>
                <w:sz w:val="20"/>
                <w:szCs w:val="20"/>
                <w:lang w:val="en-GB"/>
              </w:rPr>
            </w:pPr>
          </w:p>
        </w:tc>
        <w:tc>
          <w:tcPr>
            <w:tcW w:w="356" w:type="dxa"/>
            <w:vMerge/>
          </w:tcPr>
          <w:p w14:paraId="4B1C7F96" w14:textId="77777777" w:rsidR="001B6ED5" w:rsidRPr="00E878D4" w:rsidRDefault="001B6ED5">
            <w:pPr>
              <w:rPr>
                <w:rFonts w:ascii="Arial" w:hAnsi="Arial" w:cs="Arial"/>
                <w:sz w:val="20"/>
                <w:szCs w:val="20"/>
                <w:lang w:val="en-GB"/>
              </w:rPr>
            </w:pPr>
          </w:p>
        </w:tc>
        <w:tc>
          <w:tcPr>
            <w:tcW w:w="358" w:type="dxa"/>
            <w:vMerge/>
          </w:tcPr>
          <w:p w14:paraId="1F57723D" w14:textId="77777777" w:rsidR="001B6ED5" w:rsidRPr="00E878D4" w:rsidRDefault="001B6ED5">
            <w:pPr>
              <w:rPr>
                <w:rFonts w:ascii="Arial" w:hAnsi="Arial" w:cs="Arial"/>
                <w:sz w:val="20"/>
                <w:szCs w:val="20"/>
                <w:lang w:val="en-GB"/>
              </w:rPr>
            </w:pPr>
          </w:p>
        </w:tc>
        <w:tc>
          <w:tcPr>
            <w:tcW w:w="2760" w:type="dxa"/>
          </w:tcPr>
          <w:p w14:paraId="78C65257"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6B51DF0B" w14:textId="77777777" w:rsidR="001B6ED5" w:rsidRPr="00E878D4" w:rsidRDefault="001B6ED5">
            <w:pPr>
              <w:rPr>
                <w:rFonts w:ascii="Arial" w:hAnsi="Arial" w:cs="Arial"/>
                <w:sz w:val="20"/>
                <w:szCs w:val="20"/>
                <w:lang w:val="en-GB"/>
              </w:rPr>
            </w:pPr>
          </w:p>
        </w:tc>
        <w:tc>
          <w:tcPr>
            <w:tcW w:w="365" w:type="dxa"/>
            <w:vMerge/>
          </w:tcPr>
          <w:p w14:paraId="3EE6AA8C" w14:textId="77777777" w:rsidR="001B6ED5" w:rsidRPr="00E878D4" w:rsidRDefault="001B6ED5">
            <w:pPr>
              <w:rPr>
                <w:rFonts w:ascii="Arial" w:hAnsi="Arial" w:cs="Arial"/>
                <w:sz w:val="20"/>
                <w:szCs w:val="20"/>
                <w:lang w:val="en-GB"/>
              </w:rPr>
            </w:pPr>
          </w:p>
        </w:tc>
        <w:tc>
          <w:tcPr>
            <w:tcW w:w="365" w:type="dxa"/>
            <w:vMerge/>
          </w:tcPr>
          <w:p w14:paraId="322998F3" w14:textId="77777777" w:rsidR="001B6ED5" w:rsidRPr="00E878D4" w:rsidRDefault="001B6ED5">
            <w:pPr>
              <w:rPr>
                <w:rFonts w:ascii="Arial" w:hAnsi="Arial" w:cs="Arial"/>
                <w:sz w:val="20"/>
                <w:szCs w:val="20"/>
                <w:lang w:val="en-GB"/>
              </w:rPr>
            </w:pPr>
          </w:p>
        </w:tc>
        <w:tc>
          <w:tcPr>
            <w:tcW w:w="365" w:type="dxa"/>
            <w:vMerge/>
          </w:tcPr>
          <w:p w14:paraId="00DD5ED3" w14:textId="77777777" w:rsidR="001B6ED5" w:rsidRPr="00E878D4" w:rsidRDefault="001B6ED5">
            <w:pPr>
              <w:rPr>
                <w:rFonts w:ascii="Arial" w:hAnsi="Arial" w:cs="Arial"/>
                <w:sz w:val="20"/>
                <w:szCs w:val="20"/>
                <w:lang w:val="en-GB"/>
              </w:rPr>
            </w:pPr>
          </w:p>
        </w:tc>
        <w:tc>
          <w:tcPr>
            <w:tcW w:w="365" w:type="dxa"/>
            <w:vMerge/>
          </w:tcPr>
          <w:p w14:paraId="478B6F23" w14:textId="77777777" w:rsidR="001B6ED5" w:rsidRPr="00E878D4" w:rsidRDefault="001B6ED5">
            <w:pPr>
              <w:rPr>
                <w:rFonts w:ascii="Arial" w:hAnsi="Arial" w:cs="Arial"/>
                <w:sz w:val="20"/>
                <w:szCs w:val="20"/>
                <w:lang w:val="en-GB"/>
              </w:rPr>
            </w:pPr>
          </w:p>
        </w:tc>
        <w:tc>
          <w:tcPr>
            <w:tcW w:w="365" w:type="dxa"/>
            <w:vMerge/>
          </w:tcPr>
          <w:p w14:paraId="4B336B2E" w14:textId="77777777" w:rsidR="001B6ED5" w:rsidRPr="00E878D4" w:rsidRDefault="001B6ED5">
            <w:pPr>
              <w:rPr>
                <w:rFonts w:ascii="Arial" w:hAnsi="Arial" w:cs="Arial"/>
                <w:sz w:val="20"/>
                <w:szCs w:val="20"/>
                <w:lang w:val="en-GB"/>
              </w:rPr>
            </w:pPr>
          </w:p>
        </w:tc>
      </w:tr>
      <w:tr w:rsidR="001B6ED5" w:rsidRPr="000F2EB6" w14:paraId="74750C8B" w14:textId="77777777" w:rsidTr="00E878D4">
        <w:trPr>
          <w:cantSplit/>
          <w:trHeight w:val="726"/>
        </w:trPr>
        <w:tc>
          <w:tcPr>
            <w:tcW w:w="1398" w:type="dxa"/>
            <w:vMerge w:val="restart"/>
          </w:tcPr>
          <w:p w14:paraId="36E59020"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Political influences</w:t>
            </w:r>
          </w:p>
        </w:tc>
        <w:tc>
          <w:tcPr>
            <w:tcW w:w="1583" w:type="dxa"/>
            <w:vMerge w:val="restart"/>
            <w:shd w:val="clear" w:color="auto" w:fill="A8D08D" w:themeFill="accent6" w:themeFillTint="99"/>
          </w:tcPr>
          <w:p w14:paraId="1FD6FDA2"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decisions and choices are not particularly politically driven</w:t>
            </w:r>
          </w:p>
        </w:tc>
        <w:tc>
          <w:tcPr>
            <w:tcW w:w="1589" w:type="dxa"/>
            <w:vMerge w:val="restart"/>
          </w:tcPr>
          <w:p w14:paraId="15CCF9C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Signs that some project decisions are politically motivated</w:t>
            </w:r>
          </w:p>
        </w:tc>
        <w:tc>
          <w:tcPr>
            <w:tcW w:w="1593" w:type="dxa"/>
            <w:vMerge w:val="restart"/>
          </w:tcPr>
          <w:p w14:paraId="73983863"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is subject to a variety of political influences that may jeopardize project objectives</w:t>
            </w:r>
          </w:p>
        </w:tc>
        <w:tc>
          <w:tcPr>
            <w:tcW w:w="355" w:type="dxa"/>
            <w:vMerge w:val="restart"/>
            <w:shd w:val="clear" w:color="auto" w:fill="FF0000"/>
          </w:tcPr>
          <w:p w14:paraId="31B82507" w14:textId="77777777" w:rsidR="001B6ED5" w:rsidRPr="00E878D4" w:rsidRDefault="001B6ED5">
            <w:pPr>
              <w:rPr>
                <w:rFonts w:ascii="Arial" w:hAnsi="Arial" w:cs="Arial"/>
                <w:sz w:val="20"/>
                <w:szCs w:val="20"/>
                <w:lang w:val="en-GB"/>
              </w:rPr>
            </w:pPr>
          </w:p>
        </w:tc>
        <w:tc>
          <w:tcPr>
            <w:tcW w:w="355" w:type="dxa"/>
            <w:vMerge w:val="restart"/>
          </w:tcPr>
          <w:p w14:paraId="00714926" w14:textId="77777777" w:rsidR="001B6ED5" w:rsidRPr="00E878D4" w:rsidRDefault="001B6ED5">
            <w:pPr>
              <w:rPr>
                <w:rFonts w:ascii="Arial" w:hAnsi="Arial" w:cs="Arial"/>
                <w:sz w:val="20"/>
                <w:szCs w:val="20"/>
                <w:lang w:val="en-GB"/>
              </w:rPr>
            </w:pPr>
          </w:p>
        </w:tc>
        <w:tc>
          <w:tcPr>
            <w:tcW w:w="355" w:type="dxa"/>
            <w:vMerge w:val="restart"/>
          </w:tcPr>
          <w:p w14:paraId="150FF4D9" w14:textId="77777777" w:rsidR="001B6ED5" w:rsidRPr="00E878D4" w:rsidRDefault="001B6ED5">
            <w:pPr>
              <w:rPr>
                <w:rFonts w:ascii="Arial" w:hAnsi="Arial" w:cs="Arial"/>
                <w:sz w:val="20"/>
                <w:szCs w:val="20"/>
                <w:lang w:val="en-GB"/>
              </w:rPr>
            </w:pPr>
          </w:p>
        </w:tc>
        <w:tc>
          <w:tcPr>
            <w:tcW w:w="356" w:type="dxa"/>
            <w:vMerge w:val="restart"/>
          </w:tcPr>
          <w:p w14:paraId="2030EB99" w14:textId="77777777" w:rsidR="001B6ED5" w:rsidRPr="00E878D4" w:rsidRDefault="001B6ED5">
            <w:pPr>
              <w:rPr>
                <w:rFonts w:ascii="Arial" w:hAnsi="Arial" w:cs="Arial"/>
                <w:sz w:val="20"/>
                <w:szCs w:val="20"/>
                <w:lang w:val="en-GB"/>
              </w:rPr>
            </w:pPr>
          </w:p>
        </w:tc>
        <w:tc>
          <w:tcPr>
            <w:tcW w:w="356" w:type="dxa"/>
            <w:vMerge w:val="restart"/>
          </w:tcPr>
          <w:p w14:paraId="0FCB057E" w14:textId="77777777" w:rsidR="001B6ED5" w:rsidRPr="00E878D4" w:rsidRDefault="001B6ED5">
            <w:pPr>
              <w:rPr>
                <w:rFonts w:ascii="Arial" w:hAnsi="Arial" w:cs="Arial"/>
                <w:sz w:val="20"/>
                <w:szCs w:val="20"/>
                <w:lang w:val="en-GB"/>
              </w:rPr>
            </w:pPr>
          </w:p>
        </w:tc>
        <w:tc>
          <w:tcPr>
            <w:tcW w:w="358" w:type="dxa"/>
            <w:vMerge w:val="restart"/>
          </w:tcPr>
          <w:p w14:paraId="7A9E77BE" w14:textId="77777777" w:rsidR="001B6ED5" w:rsidRPr="00E878D4" w:rsidRDefault="001B6ED5">
            <w:pPr>
              <w:rPr>
                <w:rFonts w:ascii="Arial" w:hAnsi="Arial" w:cs="Arial"/>
                <w:sz w:val="20"/>
                <w:szCs w:val="20"/>
                <w:lang w:val="en-GB"/>
              </w:rPr>
            </w:pPr>
          </w:p>
        </w:tc>
        <w:tc>
          <w:tcPr>
            <w:tcW w:w="2760" w:type="dxa"/>
          </w:tcPr>
          <w:p w14:paraId="2C64A8BA"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r w:rsidR="00A563B3" w:rsidRPr="000F2EB6">
              <w:rPr>
                <w:rFonts w:ascii="Arial" w:hAnsi="Arial" w:cs="Arial"/>
                <w:sz w:val="20"/>
                <w:szCs w:val="20"/>
                <w:lang w:val="en-GB"/>
              </w:rPr>
              <w:t xml:space="preserve"> </w:t>
            </w:r>
            <w:r w:rsidR="00A563B3" w:rsidRPr="00E878D4">
              <w:rPr>
                <w:rFonts w:ascii="Arial" w:hAnsi="Arial" w:cs="Arial"/>
                <w:sz w:val="20"/>
                <w:szCs w:val="20"/>
                <w:lang w:val="en-GB"/>
              </w:rPr>
              <w:t>The government is motivated by the objective of the project to rid Cameroon of PCBs</w:t>
            </w:r>
          </w:p>
        </w:tc>
        <w:tc>
          <w:tcPr>
            <w:tcW w:w="365" w:type="dxa"/>
            <w:vMerge w:val="restart"/>
          </w:tcPr>
          <w:p w14:paraId="2CA9AAA2"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0403D223" w14:textId="77777777" w:rsidR="001B6ED5" w:rsidRPr="00E878D4" w:rsidRDefault="001B6ED5">
            <w:pPr>
              <w:rPr>
                <w:rFonts w:ascii="Arial" w:hAnsi="Arial" w:cs="Arial"/>
                <w:sz w:val="20"/>
                <w:szCs w:val="20"/>
                <w:lang w:val="en-GB"/>
              </w:rPr>
            </w:pPr>
          </w:p>
        </w:tc>
        <w:tc>
          <w:tcPr>
            <w:tcW w:w="365" w:type="dxa"/>
            <w:vMerge w:val="restart"/>
          </w:tcPr>
          <w:p w14:paraId="21A12E8E" w14:textId="77777777" w:rsidR="001B6ED5" w:rsidRPr="00E878D4" w:rsidRDefault="001B6ED5">
            <w:pPr>
              <w:rPr>
                <w:rFonts w:ascii="Arial" w:hAnsi="Arial" w:cs="Arial"/>
                <w:sz w:val="20"/>
                <w:szCs w:val="20"/>
                <w:lang w:val="en-GB"/>
              </w:rPr>
            </w:pPr>
          </w:p>
        </w:tc>
        <w:tc>
          <w:tcPr>
            <w:tcW w:w="365" w:type="dxa"/>
            <w:vMerge w:val="restart"/>
          </w:tcPr>
          <w:p w14:paraId="3F83CD03" w14:textId="77777777" w:rsidR="001B6ED5" w:rsidRPr="00E878D4" w:rsidRDefault="001B6ED5">
            <w:pPr>
              <w:rPr>
                <w:rFonts w:ascii="Arial" w:hAnsi="Arial" w:cs="Arial"/>
                <w:sz w:val="20"/>
                <w:szCs w:val="20"/>
                <w:lang w:val="en-GB"/>
              </w:rPr>
            </w:pPr>
          </w:p>
        </w:tc>
        <w:tc>
          <w:tcPr>
            <w:tcW w:w="365" w:type="dxa"/>
            <w:vMerge w:val="restart"/>
          </w:tcPr>
          <w:p w14:paraId="3E5CB43F" w14:textId="77777777" w:rsidR="001B6ED5" w:rsidRPr="00E878D4" w:rsidRDefault="001B6ED5">
            <w:pPr>
              <w:rPr>
                <w:rFonts w:ascii="Arial" w:hAnsi="Arial" w:cs="Arial"/>
                <w:sz w:val="20"/>
                <w:szCs w:val="20"/>
                <w:lang w:val="en-GB"/>
              </w:rPr>
            </w:pPr>
          </w:p>
        </w:tc>
        <w:tc>
          <w:tcPr>
            <w:tcW w:w="365" w:type="dxa"/>
            <w:vMerge w:val="restart"/>
          </w:tcPr>
          <w:p w14:paraId="057BABA8" w14:textId="77777777" w:rsidR="001B6ED5" w:rsidRPr="00E878D4" w:rsidRDefault="001B6ED5">
            <w:pPr>
              <w:rPr>
                <w:rFonts w:ascii="Arial" w:hAnsi="Arial" w:cs="Arial"/>
                <w:sz w:val="20"/>
                <w:szCs w:val="20"/>
                <w:lang w:val="en-GB"/>
              </w:rPr>
            </w:pPr>
          </w:p>
        </w:tc>
      </w:tr>
      <w:tr w:rsidR="001B6ED5" w:rsidRPr="000F2EB6" w14:paraId="65A079D8" w14:textId="77777777" w:rsidTr="00E878D4">
        <w:trPr>
          <w:cantSplit/>
          <w:trHeight w:val="726"/>
        </w:trPr>
        <w:tc>
          <w:tcPr>
            <w:tcW w:w="1398" w:type="dxa"/>
            <w:vMerge/>
          </w:tcPr>
          <w:p w14:paraId="496F1965"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462E1CEB" w14:textId="77777777" w:rsidR="001B6ED5" w:rsidRPr="00E878D4" w:rsidRDefault="001B6ED5">
            <w:pPr>
              <w:rPr>
                <w:rFonts w:ascii="Arial" w:hAnsi="Arial" w:cs="Arial"/>
                <w:sz w:val="20"/>
                <w:szCs w:val="20"/>
                <w:lang w:val="en-GB"/>
              </w:rPr>
            </w:pPr>
          </w:p>
        </w:tc>
        <w:tc>
          <w:tcPr>
            <w:tcW w:w="1589" w:type="dxa"/>
            <w:vMerge/>
          </w:tcPr>
          <w:p w14:paraId="72184C6B" w14:textId="77777777" w:rsidR="001B6ED5" w:rsidRPr="00E878D4" w:rsidRDefault="001B6ED5">
            <w:pPr>
              <w:rPr>
                <w:rFonts w:ascii="Arial" w:hAnsi="Arial" w:cs="Arial"/>
                <w:sz w:val="20"/>
                <w:szCs w:val="20"/>
                <w:lang w:val="en-GB"/>
              </w:rPr>
            </w:pPr>
          </w:p>
        </w:tc>
        <w:tc>
          <w:tcPr>
            <w:tcW w:w="1593" w:type="dxa"/>
            <w:vMerge/>
          </w:tcPr>
          <w:p w14:paraId="2938980A" w14:textId="77777777" w:rsidR="001B6ED5" w:rsidRPr="00E878D4" w:rsidRDefault="001B6ED5">
            <w:pPr>
              <w:rPr>
                <w:rFonts w:ascii="Arial" w:hAnsi="Arial" w:cs="Arial"/>
                <w:sz w:val="20"/>
                <w:szCs w:val="20"/>
                <w:lang w:val="en-GB"/>
              </w:rPr>
            </w:pPr>
          </w:p>
        </w:tc>
        <w:tc>
          <w:tcPr>
            <w:tcW w:w="355" w:type="dxa"/>
            <w:vMerge/>
            <w:shd w:val="clear" w:color="auto" w:fill="FF0000"/>
          </w:tcPr>
          <w:p w14:paraId="7B2D7226" w14:textId="77777777" w:rsidR="001B6ED5" w:rsidRPr="00E878D4" w:rsidRDefault="001B6ED5">
            <w:pPr>
              <w:rPr>
                <w:rFonts w:ascii="Arial" w:hAnsi="Arial" w:cs="Arial"/>
                <w:sz w:val="20"/>
                <w:szCs w:val="20"/>
                <w:lang w:val="en-GB"/>
              </w:rPr>
            </w:pPr>
          </w:p>
        </w:tc>
        <w:tc>
          <w:tcPr>
            <w:tcW w:w="355" w:type="dxa"/>
            <w:vMerge/>
          </w:tcPr>
          <w:p w14:paraId="198116B1" w14:textId="77777777" w:rsidR="001B6ED5" w:rsidRPr="00E878D4" w:rsidRDefault="001B6ED5">
            <w:pPr>
              <w:rPr>
                <w:rFonts w:ascii="Arial" w:hAnsi="Arial" w:cs="Arial"/>
                <w:sz w:val="20"/>
                <w:szCs w:val="20"/>
                <w:lang w:val="en-GB"/>
              </w:rPr>
            </w:pPr>
          </w:p>
        </w:tc>
        <w:tc>
          <w:tcPr>
            <w:tcW w:w="355" w:type="dxa"/>
            <w:vMerge/>
          </w:tcPr>
          <w:p w14:paraId="08503396" w14:textId="77777777" w:rsidR="001B6ED5" w:rsidRPr="00E878D4" w:rsidRDefault="001B6ED5">
            <w:pPr>
              <w:rPr>
                <w:rFonts w:ascii="Arial" w:hAnsi="Arial" w:cs="Arial"/>
                <w:sz w:val="20"/>
                <w:szCs w:val="20"/>
                <w:lang w:val="en-GB"/>
              </w:rPr>
            </w:pPr>
          </w:p>
        </w:tc>
        <w:tc>
          <w:tcPr>
            <w:tcW w:w="356" w:type="dxa"/>
            <w:vMerge/>
          </w:tcPr>
          <w:p w14:paraId="07D7A636" w14:textId="77777777" w:rsidR="001B6ED5" w:rsidRPr="00E878D4" w:rsidRDefault="001B6ED5">
            <w:pPr>
              <w:rPr>
                <w:rFonts w:ascii="Arial" w:hAnsi="Arial" w:cs="Arial"/>
                <w:sz w:val="20"/>
                <w:szCs w:val="20"/>
                <w:lang w:val="en-GB"/>
              </w:rPr>
            </w:pPr>
          </w:p>
        </w:tc>
        <w:tc>
          <w:tcPr>
            <w:tcW w:w="356" w:type="dxa"/>
            <w:vMerge/>
          </w:tcPr>
          <w:p w14:paraId="7710193D" w14:textId="77777777" w:rsidR="001B6ED5" w:rsidRPr="00E878D4" w:rsidRDefault="001B6ED5">
            <w:pPr>
              <w:rPr>
                <w:rFonts w:ascii="Arial" w:hAnsi="Arial" w:cs="Arial"/>
                <w:sz w:val="20"/>
                <w:szCs w:val="20"/>
                <w:lang w:val="en-GB"/>
              </w:rPr>
            </w:pPr>
          </w:p>
        </w:tc>
        <w:tc>
          <w:tcPr>
            <w:tcW w:w="358" w:type="dxa"/>
            <w:vMerge/>
          </w:tcPr>
          <w:p w14:paraId="3FA53F22" w14:textId="77777777" w:rsidR="001B6ED5" w:rsidRPr="00E878D4" w:rsidRDefault="001B6ED5">
            <w:pPr>
              <w:rPr>
                <w:rFonts w:ascii="Arial" w:hAnsi="Arial" w:cs="Arial"/>
                <w:sz w:val="20"/>
                <w:szCs w:val="20"/>
                <w:lang w:val="en-GB"/>
              </w:rPr>
            </w:pPr>
          </w:p>
        </w:tc>
        <w:tc>
          <w:tcPr>
            <w:tcW w:w="2760" w:type="dxa"/>
          </w:tcPr>
          <w:p w14:paraId="4173CC80"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1279197A" w14:textId="77777777" w:rsidR="001B6ED5" w:rsidRPr="00E878D4" w:rsidRDefault="001B6ED5">
            <w:pPr>
              <w:rPr>
                <w:rFonts w:ascii="Arial" w:hAnsi="Arial" w:cs="Arial"/>
                <w:sz w:val="20"/>
                <w:szCs w:val="20"/>
                <w:lang w:val="en-GB"/>
              </w:rPr>
            </w:pPr>
          </w:p>
        </w:tc>
        <w:tc>
          <w:tcPr>
            <w:tcW w:w="365" w:type="dxa"/>
            <w:vMerge/>
          </w:tcPr>
          <w:p w14:paraId="4AD32207" w14:textId="77777777" w:rsidR="001B6ED5" w:rsidRPr="00E878D4" w:rsidRDefault="001B6ED5">
            <w:pPr>
              <w:rPr>
                <w:rFonts w:ascii="Arial" w:hAnsi="Arial" w:cs="Arial"/>
                <w:sz w:val="20"/>
                <w:szCs w:val="20"/>
                <w:lang w:val="en-GB"/>
              </w:rPr>
            </w:pPr>
          </w:p>
        </w:tc>
        <w:tc>
          <w:tcPr>
            <w:tcW w:w="365" w:type="dxa"/>
            <w:vMerge/>
          </w:tcPr>
          <w:p w14:paraId="20CD560A" w14:textId="77777777" w:rsidR="001B6ED5" w:rsidRPr="00E878D4" w:rsidRDefault="001B6ED5">
            <w:pPr>
              <w:rPr>
                <w:rFonts w:ascii="Arial" w:hAnsi="Arial" w:cs="Arial"/>
                <w:sz w:val="20"/>
                <w:szCs w:val="20"/>
                <w:lang w:val="en-GB"/>
              </w:rPr>
            </w:pPr>
          </w:p>
        </w:tc>
        <w:tc>
          <w:tcPr>
            <w:tcW w:w="365" w:type="dxa"/>
            <w:vMerge/>
          </w:tcPr>
          <w:p w14:paraId="006A7BE7" w14:textId="77777777" w:rsidR="001B6ED5" w:rsidRPr="00E878D4" w:rsidRDefault="001B6ED5">
            <w:pPr>
              <w:rPr>
                <w:rFonts w:ascii="Arial" w:hAnsi="Arial" w:cs="Arial"/>
                <w:sz w:val="20"/>
                <w:szCs w:val="20"/>
                <w:lang w:val="en-GB"/>
              </w:rPr>
            </w:pPr>
          </w:p>
        </w:tc>
        <w:tc>
          <w:tcPr>
            <w:tcW w:w="365" w:type="dxa"/>
            <w:vMerge/>
          </w:tcPr>
          <w:p w14:paraId="101FFE39" w14:textId="77777777" w:rsidR="001B6ED5" w:rsidRPr="00E878D4" w:rsidRDefault="001B6ED5">
            <w:pPr>
              <w:rPr>
                <w:rFonts w:ascii="Arial" w:hAnsi="Arial" w:cs="Arial"/>
                <w:sz w:val="20"/>
                <w:szCs w:val="20"/>
                <w:lang w:val="en-GB"/>
              </w:rPr>
            </w:pPr>
          </w:p>
        </w:tc>
        <w:tc>
          <w:tcPr>
            <w:tcW w:w="365" w:type="dxa"/>
            <w:vMerge/>
          </w:tcPr>
          <w:p w14:paraId="3668981E" w14:textId="77777777" w:rsidR="001B6ED5" w:rsidRPr="00E878D4" w:rsidRDefault="001B6ED5">
            <w:pPr>
              <w:rPr>
                <w:rFonts w:ascii="Arial" w:hAnsi="Arial" w:cs="Arial"/>
                <w:sz w:val="20"/>
                <w:szCs w:val="20"/>
                <w:lang w:val="en-GB"/>
              </w:rPr>
            </w:pPr>
          </w:p>
        </w:tc>
      </w:tr>
      <w:tr w:rsidR="001B6ED5" w:rsidRPr="000F2EB6" w14:paraId="089F1BB1" w14:textId="77777777" w:rsidTr="00E878D4">
        <w:trPr>
          <w:cantSplit/>
          <w:trHeight w:val="415"/>
        </w:trPr>
        <w:tc>
          <w:tcPr>
            <w:tcW w:w="1398" w:type="dxa"/>
            <w:vMerge w:val="restart"/>
          </w:tcPr>
          <w:p w14:paraId="586F4BCD"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Other, please specify. Add rows as necessary</w:t>
            </w:r>
          </w:p>
        </w:tc>
        <w:tc>
          <w:tcPr>
            <w:tcW w:w="1583" w:type="dxa"/>
            <w:vMerge w:val="restart"/>
          </w:tcPr>
          <w:p w14:paraId="40BBECBC" w14:textId="77777777" w:rsidR="001B6ED5" w:rsidRPr="00E878D4" w:rsidRDefault="001B6ED5">
            <w:pPr>
              <w:rPr>
                <w:rFonts w:ascii="Arial" w:hAnsi="Arial" w:cs="Arial"/>
                <w:sz w:val="20"/>
                <w:szCs w:val="20"/>
                <w:lang w:val="en-GB"/>
              </w:rPr>
            </w:pPr>
          </w:p>
        </w:tc>
        <w:tc>
          <w:tcPr>
            <w:tcW w:w="1589" w:type="dxa"/>
            <w:vMerge w:val="restart"/>
          </w:tcPr>
          <w:p w14:paraId="0475CC68" w14:textId="77777777" w:rsidR="001B6ED5" w:rsidRPr="00E878D4" w:rsidRDefault="001B6ED5">
            <w:pPr>
              <w:rPr>
                <w:rFonts w:ascii="Arial" w:hAnsi="Arial" w:cs="Arial"/>
                <w:sz w:val="20"/>
                <w:szCs w:val="20"/>
                <w:lang w:val="en-GB"/>
              </w:rPr>
            </w:pPr>
          </w:p>
        </w:tc>
        <w:tc>
          <w:tcPr>
            <w:tcW w:w="1593" w:type="dxa"/>
            <w:vMerge w:val="restart"/>
          </w:tcPr>
          <w:p w14:paraId="362F58AC" w14:textId="77777777" w:rsidR="001B6ED5" w:rsidRPr="00E878D4" w:rsidRDefault="001B6ED5">
            <w:pPr>
              <w:rPr>
                <w:rFonts w:ascii="Arial" w:hAnsi="Arial" w:cs="Arial"/>
                <w:sz w:val="20"/>
                <w:szCs w:val="20"/>
                <w:lang w:val="en-GB"/>
              </w:rPr>
            </w:pPr>
          </w:p>
        </w:tc>
        <w:tc>
          <w:tcPr>
            <w:tcW w:w="355" w:type="dxa"/>
            <w:vMerge w:val="restart"/>
          </w:tcPr>
          <w:p w14:paraId="51697C60" w14:textId="77777777" w:rsidR="001B6ED5" w:rsidRPr="00E878D4" w:rsidRDefault="001B6ED5">
            <w:pPr>
              <w:rPr>
                <w:rFonts w:ascii="Arial" w:hAnsi="Arial" w:cs="Arial"/>
                <w:sz w:val="20"/>
                <w:szCs w:val="20"/>
                <w:lang w:val="en-GB"/>
              </w:rPr>
            </w:pPr>
          </w:p>
        </w:tc>
        <w:tc>
          <w:tcPr>
            <w:tcW w:w="355" w:type="dxa"/>
            <w:vMerge w:val="restart"/>
          </w:tcPr>
          <w:p w14:paraId="56D54A10" w14:textId="77777777" w:rsidR="001B6ED5" w:rsidRPr="00E878D4" w:rsidRDefault="001B6ED5">
            <w:pPr>
              <w:rPr>
                <w:rFonts w:ascii="Arial" w:hAnsi="Arial" w:cs="Arial"/>
                <w:sz w:val="20"/>
                <w:szCs w:val="20"/>
                <w:lang w:val="en-GB"/>
              </w:rPr>
            </w:pPr>
          </w:p>
        </w:tc>
        <w:tc>
          <w:tcPr>
            <w:tcW w:w="355" w:type="dxa"/>
            <w:vMerge w:val="restart"/>
          </w:tcPr>
          <w:p w14:paraId="4F8723D3" w14:textId="77777777" w:rsidR="001B6ED5" w:rsidRPr="00E878D4" w:rsidRDefault="001B6ED5">
            <w:pPr>
              <w:rPr>
                <w:rFonts w:ascii="Arial" w:hAnsi="Arial" w:cs="Arial"/>
                <w:sz w:val="20"/>
                <w:szCs w:val="20"/>
                <w:lang w:val="en-GB"/>
              </w:rPr>
            </w:pPr>
          </w:p>
        </w:tc>
        <w:tc>
          <w:tcPr>
            <w:tcW w:w="356" w:type="dxa"/>
            <w:vMerge w:val="restart"/>
          </w:tcPr>
          <w:p w14:paraId="0E763198" w14:textId="77777777" w:rsidR="001B6ED5" w:rsidRPr="00E878D4" w:rsidRDefault="001B6ED5">
            <w:pPr>
              <w:rPr>
                <w:rFonts w:ascii="Arial" w:hAnsi="Arial" w:cs="Arial"/>
                <w:sz w:val="20"/>
                <w:szCs w:val="20"/>
                <w:lang w:val="en-GB"/>
              </w:rPr>
            </w:pPr>
          </w:p>
        </w:tc>
        <w:tc>
          <w:tcPr>
            <w:tcW w:w="356" w:type="dxa"/>
            <w:vMerge w:val="restart"/>
          </w:tcPr>
          <w:p w14:paraId="675942D2" w14:textId="77777777" w:rsidR="001B6ED5" w:rsidRPr="00E878D4" w:rsidRDefault="001B6ED5">
            <w:pPr>
              <w:rPr>
                <w:rFonts w:ascii="Arial" w:hAnsi="Arial" w:cs="Arial"/>
                <w:sz w:val="20"/>
                <w:szCs w:val="20"/>
                <w:lang w:val="en-GB"/>
              </w:rPr>
            </w:pPr>
          </w:p>
        </w:tc>
        <w:tc>
          <w:tcPr>
            <w:tcW w:w="358" w:type="dxa"/>
            <w:vMerge w:val="restart"/>
          </w:tcPr>
          <w:p w14:paraId="666571BD" w14:textId="77777777" w:rsidR="001B6ED5" w:rsidRPr="00E878D4" w:rsidRDefault="001B6ED5">
            <w:pPr>
              <w:rPr>
                <w:rFonts w:ascii="Arial" w:hAnsi="Arial" w:cs="Arial"/>
                <w:sz w:val="20"/>
                <w:szCs w:val="20"/>
                <w:lang w:val="en-GB"/>
              </w:rPr>
            </w:pPr>
          </w:p>
        </w:tc>
        <w:tc>
          <w:tcPr>
            <w:tcW w:w="2760" w:type="dxa"/>
          </w:tcPr>
          <w:p w14:paraId="5CC95EBD"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PM:</w:t>
            </w:r>
          </w:p>
        </w:tc>
        <w:tc>
          <w:tcPr>
            <w:tcW w:w="365" w:type="dxa"/>
            <w:vMerge w:val="restart"/>
          </w:tcPr>
          <w:p w14:paraId="344454E6" w14:textId="77777777" w:rsidR="001B6ED5" w:rsidRPr="00E878D4" w:rsidRDefault="001B6ED5">
            <w:pPr>
              <w:rPr>
                <w:rFonts w:ascii="Arial" w:hAnsi="Arial" w:cs="Arial"/>
                <w:sz w:val="20"/>
                <w:szCs w:val="20"/>
                <w:lang w:val="en-GB"/>
              </w:rPr>
            </w:pPr>
          </w:p>
        </w:tc>
        <w:tc>
          <w:tcPr>
            <w:tcW w:w="365" w:type="dxa"/>
            <w:vMerge w:val="restart"/>
          </w:tcPr>
          <w:p w14:paraId="3C79C609" w14:textId="77777777" w:rsidR="001B6ED5" w:rsidRPr="00E878D4" w:rsidRDefault="001B6ED5">
            <w:pPr>
              <w:rPr>
                <w:rFonts w:ascii="Arial" w:hAnsi="Arial" w:cs="Arial"/>
                <w:sz w:val="20"/>
                <w:szCs w:val="20"/>
                <w:lang w:val="en-GB"/>
              </w:rPr>
            </w:pPr>
          </w:p>
        </w:tc>
        <w:tc>
          <w:tcPr>
            <w:tcW w:w="365" w:type="dxa"/>
            <w:vMerge w:val="restart"/>
          </w:tcPr>
          <w:p w14:paraId="26AF0FE0" w14:textId="77777777" w:rsidR="001B6ED5" w:rsidRPr="00E878D4" w:rsidRDefault="001B6ED5">
            <w:pPr>
              <w:rPr>
                <w:rFonts w:ascii="Arial" w:hAnsi="Arial" w:cs="Arial"/>
                <w:sz w:val="20"/>
                <w:szCs w:val="20"/>
                <w:lang w:val="en-GB"/>
              </w:rPr>
            </w:pPr>
          </w:p>
        </w:tc>
        <w:tc>
          <w:tcPr>
            <w:tcW w:w="365" w:type="dxa"/>
            <w:vMerge w:val="restart"/>
          </w:tcPr>
          <w:p w14:paraId="2500DE97" w14:textId="77777777" w:rsidR="001B6ED5" w:rsidRPr="00E878D4" w:rsidRDefault="001B6ED5">
            <w:pPr>
              <w:rPr>
                <w:rFonts w:ascii="Arial" w:hAnsi="Arial" w:cs="Arial"/>
                <w:sz w:val="20"/>
                <w:szCs w:val="20"/>
                <w:lang w:val="en-GB"/>
              </w:rPr>
            </w:pPr>
          </w:p>
        </w:tc>
        <w:tc>
          <w:tcPr>
            <w:tcW w:w="365" w:type="dxa"/>
            <w:vMerge w:val="restart"/>
          </w:tcPr>
          <w:p w14:paraId="2D681502" w14:textId="77777777" w:rsidR="001B6ED5" w:rsidRPr="00E878D4" w:rsidRDefault="001B6ED5">
            <w:pPr>
              <w:rPr>
                <w:rFonts w:ascii="Arial" w:hAnsi="Arial" w:cs="Arial"/>
                <w:sz w:val="20"/>
                <w:szCs w:val="20"/>
                <w:lang w:val="en-GB"/>
              </w:rPr>
            </w:pPr>
          </w:p>
        </w:tc>
        <w:tc>
          <w:tcPr>
            <w:tcW w:w="365" w:type="dxa"/>
            <w:vMerge w:val="restart"/>
          </w:tcPr>
          <w:p w14:paraId="0CFAB284" w14:textId="77777777" w:rsidR="001B6ED5" w:rsidRPr="00E878D4" w:rsidRDefault="001B6ED5">
            <w:pPr>
              <w:rPr>
                <w:rFonts w:ascii="Arial" w:hAnsi="Arial" w:cs="Arial"/>
                <w:sz w:val="20"/>
                <w:szCs w:val="20"/>
                <w:lang w:val="en-GB"/>
              </w:rPr>
            </w:pPr>
          </w:p>
        </w:tc>
      </w:tr>
      <w:tr w:rsidR="001B6ED5" w:rsidRPr="000F2EB6" w14:paraId="1577DCD3" w14:textId="77777777" w:rsidTr="00E878D4">
        <w:trPr>
          <w:cantSplit/>
          <w:trHeight w:val="414"/>
        </w:trPr>
        <w:tc>
          <w:tcPr>
            <w:tcW w:w="1398" w:type="dxa"/>
            <w:vMerge/>
            <w:tcBorders>
              <w:bottom w:val="single" w:sz="4" w:space="0" w:color="auto"/>
            </w:tcBorders>
          </w:tcPr>
          <w:p w14:paraId="5AF60F72" w14:textId="77777777" w:rsidR="001B6ED5" w:rsidRPr="00E878D4" w:rsidRDefault="001B6ED5">
            <w:pPr>
              <w:rPr>
                <w:rFonts w:ascii="Arial" w:hAnsi="Arial" w:cs="Arial"/>
                <w:sz w:val="20"/>
                <w:szCs w:val="20"/>
                <w:lang w:val="en-GB"/>
              </w:rPr>
            </w:pPr>
          </w:p>
        </w:tc>
        <w:tc>
          <w:tcPr>
            <w:tcW w:w="1583" w:type="dxa"/>
            <w:vMerge/>
            <w:tcBorders>
              <w:bottom w:val="single" w:sz="4" w:space="0" w:color="auto"/>
            </w:tcBorders>
          </w:tcPr>
          <w:p w14:paraId="2CBB6075" w14:textId="77777777" w:rsidR="001B6ED5" w:rsidRPr="00E878D4" w:rsidRDefault="001B6ED5">
            <w:pPr>
              <w:rPr>
                <w:rFonts w:ascii="Arial" w:hAnsi="Arial" w:cs="Arial"/>
                <w:sz w:val="20"/>
                <w:szCs w:val="20"/>
                <w:lang w:val="en-GB"/>
              </w:rPr>
            </w:pPr>
          </w:p>
        </w:tc>
        <w:tc>
          <w:tcPr>
            <w:tcW w:w="1589" w:type="dxa"/>
            <w:vMerge/>
            <w:tcBorders>
              <w:bottom w:val="single" w:sz="4" w:space="0" w:color="auto"/>
            </w:tcBorders>
          </w:tcPr>
          <w:p w14:paraId="2B702C64" w14:textId="77777777" w:rsidR="001B6ED5" w:rsidRPr="00E878D4" w:rsidRDefault="001B6ED5">
            <w:pPr>
              <w:rPr>
                <w:rFonts w:ascii="Arial" w:hAnsi="Arial" w:cs="Arial"/>
                <w:sz w:val="20"/>
                <w:szCs w:val="20"/>
                <w:lang w:val="en-GB"/>
              </w:rPr>
            </w:pPr>
          </w:p>
        </w:tc>
        <w:tc>
          <w:tcPr>
            <w:tcW w:w="1593" w:type="dxa"/>
            <w:vMerge/>
            <w:tcBorders>
              <w:bottom w:val="single" w:sz="4" w:space="0" w:color="auto"/>
            </w:tcBorders>
          </w:tcPr>
          <w:p w14:paraId="0963C189" w14:textId="77777777" w:rsidR="001B6ED5" w:rsidRPr="00E878D4" w:rsidRDefault="001B6ED5">
            <w:pPr>
              <w:rPr>
                <w:rFonts w:ascii="Arial" w:hAnsi="Arial" w:cs="Arial"/>
                <w:sz w:val="20"/>
                <w:szCs w:val="20"/>
                <w:lang w:val="en-GB"/>
              </w:rPr>
            </w:pPr>
          </w:p>
        </w:tc>
        <w:tc>
          <w:tcPr>
            <w:tcW w:w="355" w:type="dxa"/>
            <w:vMerge/>
            <w:tcBorders>
              <w:bottom w:val="single" w:sz="4" w:space="0" w:color="auto"/>
            </w:tcBorders>
          </w:tcPr>
          <w:p w14:paraId="53046A01" w14:textId="77777777" w:rsidR="001B6ED5" w:rsidRPr="00E878D4" w:rsidRDefault="001B6ED5">
            <w:pPr>
              <w:rPr>
                <w:rFonts w:ascii="Arial" w:hAnsi="Arial" w:cs="Arial"/>
                <w:sz w:val="20"/>
                <w:szCs w:val="20"/>
                <w:lang w:val="en-GB"/>
              </w:rPr>
            </w:pPr>
          </w:p>
        </w:tc>
        <w:tc>
          <w:tcPr>
            <w:tcW w:w="355" w:type="dxa"/>
            <w:vMerge/>
            <w:tcBorders>
              <w:bottom w:val="single" w:sz="4" w:space="0" w:color="auto"/>
            </w:tcBorders>
          </w:tcPr>
          <w:p w14:paraId="6B637BE8" w14:textId="77777777" w:rsidR="001B6ED5" w:rsidRPr="00E878D4" w:rsidRDefault="001B6ED5">
            <w:pPr>
              <w:rPr>
                <w:rFonts w:ascii="Arial" w:hAnsi="Arial" w:cs="Arial"/>
                <w:sz w:val="20"/>
                <w:szCs w:val="20"/>
                <w:lang w:val="en-GB"/>
              </w:rPr>
            </w:pPr>
          </w:p>
        </w:tc>
        <w:tc>
          <w:tcPr>
            <w:tcW w:w="355" w:type="dxa"/>
            <w:vMerge/>
            <w:tcBorders>
              <w:bottom w:val="single" w:sz="4" w:space="0" w:color="auto"/>
            </w:tcBorders>
          </w:tcPr>
          <w:p w14:paraId="6295616D" w14:textId="77777777" w:rsidR="001B6ED5" w:rsidRPr="00E878D4" w:rsidRDefault="001B6ED5">
            <w:pPr>
              <w:rPr>
                <w:rFonts w:ascii="Arial" w:hAnsi="Arial" w:cs="Arial"/>
                <w:sz w:val="20"/>
                <w:szCs w:val="20"/>
                <w:lang w:val="en-GB"/>
              </w:rPr>
            </w:pPr>
          </w:p>
        </w:tc>
        <w:tc>
          <w:tcPr>
            <w:tcW w:w="356" w:type="dxa"/>
            <w:vMerge/>
            <w:tcBorders>
              <w:bottom w:val="single" w:sz="4" w:space="0" w:color="auto"/>
            </w:tcBorders>
          </w:tcPr>
          <w:p w14:paraId="17C76D0A" w14:textId="77777777" w:rsidR="001B6ED5" w:rsidRPr="00E878D4" w:rsidRDefault="001B6ED5">
            <w:pPr>
              <w:rPr>
                <w:rFonts w:ascii="Arial" w:hAnsi="Arial" w:cs="Arial"/>
                <w:sz w:val="20"/>
                <w:szCs w:val="20"/>
                <w:lang w:val="en-GB"/>
              </w:rPr>
            </w:pPr>
          </w:p>
        </w:tc>
        <w:tc>
          <w:tcPr>
            <w:tcW w:w="356" w:type="dxa"/>
            <w:vMerge/>
            <w:tcBorders>
              <w:bottom w:val="single" w:sz="4" w:space="0" w:color="auto"/>
            </w:tcBorders>
          </w:tcPr>
          <w:p w14:paraId="58AED553" w14:textId="77777777" w:rsidR="001B6ED5" w:rsidRPr="00E878D4" w:rsidRDefault="001B6ED5">
            <w:pPr>
              <w:rPr>
                <w:rFonts w:ascii="Arial" w:hAnsi="Arial" w:cs="Arial"/>
                <w:sz w:val="20"/>
                <w:szCs w:val="20"/>
                <w:lang w:val="en-GB"/>
              </w:rPr>
            </w:pPr>
          </w:p>
        </w:tc>
        <w:tc>
          <w:tcPr>
            <w:tcW w:w="358" w:type="dxa"/>
            <w:vMerge/>
            <w:tcBorders>
              <w:bottom w:val="single" w:sz="4" w:space="0" w:color="auto"/>
            </w:tcBorders>
          </w:tcPr>
          <w:p w14:paraId="463AAFF0" w14:textId="77777777" w:rsidR="001B6ED5" w:rsidRPr="00E878D4" w:rsidRDefault="001B6ED5">
            <w:pPr>
              <w:rPr>
                <w:rFonts w:ascii="Arial" w:hAnsi="Arial" w:cs="Arial"/>
                <w:sz w:val="20"/>
                <w:szCs w:val="20"/>
                <w:lang w:val="en-GB"/>
              </w:rPr>
            </w:pPr>
          </w:p>
        </w:tc>
        <w:tc>
          <w:tcPr>
            <w:tcW w:w="2760" w:type="dxa"/>
          </w:tcPr>
          <w:p w14:paraId="547C5B69" w14:textId="77777777" w:rsidR="001B6ED5" w:rsidRPr="00E878D4" w:rsidRDefault="001B6ED5">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41CBA116" w14:textId="77777777" w:rsidR="001B6ED5" w:rsidRPr="00E878D4" w:rsidRDefault="001B6ED5">
            <w:pPr>
              <w:rPr>
                <w:rFonts w:ascii="Arial" w:hAnsi="Arial" w:cs="Arial"/>
                <w:sz w:val="20"/>
                <w:szCs w:val="20"/>
                <w:lang w:val="en-GB"/>
              </w:rPr>
            </w:pPr>
          </w:p>
        </w:tc>
        <w:tc>
          <w:tcPr>
            <w:tcW w:w="365" w:type="dxa"/>
            <w:vMerge/>
          </w:tcPr>
          <w:p w14:paraId="3BEFAFF2" w14:textId="77777777" w:rsidR="001B6ED5" w:rsidRPr="00E878D4" w:rsidRDefault="001B6ED5">
            <w:pPr>
              <w:rPr>
                <w:rFonts w:ascii="Arial" w:hAnsi="Arial" w:cs="Arial"/>
                <w:sz w:val="20"/>
                <w:szCs w:val="20"/>
                <w:lang w:val="en-GB"/>
              </w:rPr>
            </w:pPr>
          </w:p>
        </w:tc>
        <w:tc>
          <w:tcPr>
            <w:tcW w:w="365" w:type="dxa"/>
            <w:vMerge/>
          </w:tcPr>
          <w:p w14:paraId="753DA06A" w14:textId="77777777" w:rsidR="001B6ED5" w:rsidRPr="00E878D4" w:rsidRDefault="001B6ED5">
            <w:pPr>
              <w:rPr>
                <w:rFonts w:ascii="Arial" w:hAnsi="Arial" w:cs="Arial"/>
                <w:sz w:val="20"/>
                <w:szCs w:val="20"/>
                <w:lang w:val="en-GB"/>
              </w:rPr>
            </w:pPr>
          </w:p>
        </w:tc>
        <w:tc>
          <w:tcPr>
            <w:tcW w:w="365" w:type="dxa"/>
            <w:vMerge/>
          </w:tcPr>
          <w:p w14:paraId="584009FA" w14:textId="77777777" w:rsidR="001B6ED5" w:rsidRPr="00E878D4" w:rsidRDefault="001B6ED5">
            <w:pPr>
              <w:rPr>
                <w:rFonts w:ascii="Arial" w:hAnsi="Arial" w:cs="Arial"/>
                <w:sz w:val="20"/>
                <w:szCs w:val="20"/>
                <w:lang w:val="en-GB"/>
              </w:rPr>
            </w:pPr>
          </w:p>
        </w:tc>
        <w:tc>
          <w:tcPr>
            <w:tcW w:w="365" w:type="dxa"/>
            <w:vMerge/>
          </w:tcPr>
          <w:p w14:paraId="2BCBA53F" w14:textId="77777777" w:rsidR="001B6ED5" w:rsidRPr="00E878D4" w:rsidRDefault="001B6ED5">
            <w:pPr>
              <w:rPr>
                <w:rFonts w:ascii="Arial" w:hAnsi="Arial" w:cs="Arial"/>
                <w:sz w:val="20"/>
                <w:szCs w:val="20"/>
                <w:lang w:val="en-GB"/>
              </w:rPr>
            </w:pPr>
          </w:p>
        </w:tc>
        <w:tc>
          <w:tcPr>
            <w:tcW w:w="365" w:type="dxa"/>
            <w:vMerge/>
          </w:tcPr>
          <w:p w14:paraId="3E8F2B2B" w14:textId="77777777" w:rsidR="001B6ED5" w:rsidRPr="00E878D4" w:rsidRDefault="001B6ED5">
            <w:pPr>
              <w:rPr>
                <w:rFonts w:ascii="Arial" w:hAnsi="Arial" w:cs="Arial"/>
                <w:sz w:val="20"/>
                <w:szCs w:val="20"/>
                <w:lang w:val="en-GB"/>
              </w:rPr>
            </w:pPr>
          </w:p>
        </w:tc>
      </w:tr>
    </w:tbl>
    <w:p w14:paraId="325F5A14" w14:textId="77777777" w:rsidR="001B6ED5" w:rsidRPr="00E878D4" w:rsidRDefault="001B6ED5">
      <w:pPr>
        <w:rPr>
          <w:rFonts w:ascii="Arial" w:hAnsi="Arial" w:cs="Arial"/>
          <w:sz w:val="20"/>
          <w:szCs w:val="20"/>
        </w:rPr>
      </w:pPr>
    </w:p>
    <w:p w14:paraId="0F0F796D" w14:textId="77777777" w:rsidR="001B6ED5" w:rsidRPr="00E878D4" w:rsidRDefault="001B6ED5">
      <w:pPr>
        <w:rPr>
          <w:rFonts w:ascii="Arial" w:hAnsi="Arial" w:cs="Arial"/>
          <w:sz w:val="20"/>
          <w:szCs w:val="20"/>
        </w:rPr>
      </w:pPr>
      <w:r w:rsidRPr="00E878D4">
        <w:rPr>
          <w:rFonts w:ascii="Arial" w:hAnsi="Arial" w:cs="Arial"/>
          <w:sz w:val="20"/>
          <w:szCs w:val="20"/>
        </w:rP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1B6ED5" w:rsidRPr="000F2EB6" w14:paraId="2FEF301E" w14:textId="77777777">
        <w:trPr>
          <w:tblHeader/>
        </w:trPr>
        <w:tc>
          <w:tcPr>
            <w:tcW w:w="1398" w:type="dxa"/>
            <w:shd w:val="clear" w:color="auto" w:fill="D9D9D9"/>
          </w:tcPr>
          <w:p w14:paraId="5FB1FB00" w14:textId="77777777" w:rsidR="001B6ED5" w:rsidRPr="00E878D4" w:rsidRDefault="001B6ED5">
            <w:pPr>
              <w:keepNext/>
              <w:rPr>
                <w:rFonts w:ascii="Arial" w:hAnsi="Arial" w:cs="Arial"/>
                <w:b/>
                <w:sz w:val="20"/>
                <w:szCs w:val="20"/>
                <w:lang w:val="en-GB"/>
              </w:rPr>
            </w:pPr>
            <w:r w:rsidRPr="00E878D4">
              <w:rPr>
                <w:rFonts w:ascii="Arial" w:hAnsi="Arial" w:cs="Arial"/>
                <w:sz w:val="20"/>
                <w:szCs w:val="20"/>
              </w:rPr>
              <w:lastRenderedPageBreak/>
              <w:br w:type="page"/>
            </w:r>
          </w:p>
        </w:tc>
        <w:tc>
          <w:tcPr>
            <w:tcW w:w="1583" w:type="dxa"/>
            <w:shd w:val="clear" w:color="auto" w:fill="D9D9D9"/>
          </w:tcPr>
          <w:p w14:paraId="49F715E0" w14:textId="77777777" w:rsidR="001B6ED5" w:rsidRPr="00E878D4" w:rsidRDefault="001B6ED5">
            <w:pPr>
              <w:rPr>
                <w:rFonts w:ascii="Arial" w:hAnsi="Arial" w:cs="Arial"/>
                <w:b/>
                <w:sz w:val="20"/>
                <w:szCs w:val="20"/>
                <w:lang w:val="en-GB"/>
              </w:rPr>
            </w:pPr>
          </w:p>
        </w:tc>
        <w:tc>
          <w:tcPr>
            <w:tcW w:w="1589" w:type="dxa"/>
            <w:shd w:val="clear" w:color="auto" w:fill="D9D9D9"/>
          </w:tcPr>
          <w:p w14:paraId="270F1B47" w14:textId="77777777" w:rsidR="001B6ED5" w:rsidRPr="00E878D4" w:rsidRDefault="001B6ED5">
            <w:pPr>
              <w:rPr>
                <w:rFonts w:ascii="Arial" w:hAnsi="Arial" w:cs="Arial"/>
                <w:b/>
                <w:sz w:val="20"/>
                <w:szCs w:val="20"/>
                <w:lang w:val="en-GB"/>
              </w:rPr>
            </w:pPr>
          </w:p>
        </w:tc>
        <w:tc>
          <w:tcPr>
            <w:tcW w:w="1593" w:type="dxa"/>
            <w:tcBorders>
              <w:right w:val="single" w:sz="12" w:space="0" w:color="auto"/>
            </w:tcBorders>
            <w:shd w:val="clear" w:color="auto" w:fill="D9D9D9"/>
          </w:tcPr>
          <w:p w14:paraId="099631A9" w14:textId="77777777" w:rsidR="001B6ED5" w:rsidRPr="00E878D4" w:rsidRDefault="001B6ED5">
            <w:pPr>
              <w:rPr>
                <w:rFonts w:ascii="Arial" w:hAnsi="Arial" w:cs="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1FBE314"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1743696F"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103081C6" w14:textId="77777777" w:rsidR="001B6ED5" w:rsidRPr="00E878D4" w:rsidRDefault="001B6ED5">
            <w:pPr>
              <w:jc w:val="center"/>
              <w:rPr>
                <w:rFonts w:ascii="Arial" w:hAnsi="Arial" w:cs="Arial"/>
                <w:b/>
                <w:color w:val="FF0000"/>
                <w:sz w:val="20"/>
                <w:szCs w:val="20"/>
                <w:lang w:val="en-GB"/>
              </w:rPr>
            </w:pPr>
            <w:r w:rsidRPr="00E878D4">
              <w:rPr>
                <w:rFonts w:ascii="Arial" w:hAnsi="Arial" w:cs="Arial"/>
                <w:b/>
                <w:color w:val="FF0000"/>
                <w:sz w:val="20"/>
                <w:szCs w:val="20"/>
                <w:lang w:val="en-GB"/>
              </w:rPr>
              <w:t>Task Manager Rating</w:t>
            </w:r>
          </w:p>
        </w:tc>
      </w:tr>
      <w:tr w:rsidR="001B6ED5" w:rsidRPr="000F2EB6" w14:paraId="0C27EA1C" w14:textId="77777777">
        <w:trPr>
          <w:cantSplit/>
          <w:trHeight w:val="1557"/>
          <w:tblHeader/>
        </w:trPr>
        <w:tc>
          <w:tcPr>
            <w:tcW w:w="1398" w:type="dxa"/>
            <w:tcBorders>
              <w:bottom w:val="single" w:sz="4" w:space="0" w:color="auto"/>
            </w:tcBorders>
            <w:shd w:val="clear" w:color="auto" w:fill="F3F3F3"/>
          </w:tcPr>
          <w:p w14:paraId="0615C8AB" w14:textId="77777777" w:rsidR="001B6ED5" w:rsidRPr="00E878D4" w:rsidRDefault="001B6ED5">
            <w:pPr>
              <w:keepNext/>
              <w:jc w:val="center"/>
              <w:rPr>
                <w:rFonts w:ascii="Arial" w:hAnsi="Arial" w:cs="Arial"/>
                <w:b/>
                <w:sz w:val="20"/>
                <w:szCs w:val="20"/>
                <w:lang w:val="en-GB"/>
              </w:rPr>
            </w:pPr>
            <w:r w:rsidRPr="00E878D4">
              <w:rPr>
                <w:rFonts w:ascii="Arial" w:hAnsi="Arial" w:cs="Arial"/>
                <w:b/>
                <w:sz w:val="20"/>
                <w:szCs w:val="20"/>
                <w:lang w:val="en-GB"/>
              </w:rPr>
              <w:t>Risk Factor</w:t>
            </w:r>
          </w:p>
        </w:tc>
        <w:tc>
          <w:tcPr>
            <w:tcW w:w="1583" w:type="dxa"/>
            <w:tcBorders>
              <w:bottom w:val="single" w:sz="4" w:space="0" w:color="auto"/>
            </w:tcBorders>
            <w:shd w:val="clear" w:color="auto" w:fill="F3F3F3"/>
          </w:tcPr>
          <w:p w14:paraId="0CBFEC77"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Low Risk</w:t>
            </w:r>
          </w:p>
        </w:tc>
        <w:tc>
          <w:tcPr>
            <w:tcW w:w="1589" w:type="dxa"/>
            <w:tcBorders>
              <w:bottom w:val="single" w:sz="4" w:space="0" w:color="auto"/>
            </w:tcBorders>
            <w:shd w:val="clear" w:color="auto" w:fill="F3F3F3"/>
          </w:tcPr>
          <w:p w14:paraId="39DF4861"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45E87F17" w14:textId="77777777" w:rsidR="001B6ED5" w:rsidRPr="00E878D4" w:rsidRDefault="001B6ED5">
            <w:pPr>
              <w:jc w:val="center"/>
              <w:rPr>
                <w:rFonts w:ascii="Arial" w:hAnsi="Arial" w:cs="Arial"/>
                <w:b/>
                <w:sz w:val="20"/>
                <w:szCs w:val="20"/>
                <w:lang w:val="en-GB"/>
              </w:rPr>
            </w:pPr>
            <w:r w:rsidRPr="00E878D4">
              <w:rPr>
                <w:rFonts w:ascii="Arial" w:hAnsi="Arial" w:cs="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6064A2"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4015513"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229728C"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B1C4AFC"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775957E"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4F4C4A3" w14:textId="77777777" w:rsidR="001B6ED5" w:rsidRPr="00E878D4" w:rsidRDefault="001B6ED5">
            <w:pPr>
              <w:ind w:left="113" w:right="113"/>
              <w:rPr>
                <w:rFonts w:ascii="Arial" w:hAnsi="Arial" w:cs="Arial"/>
                <w:sz w:val="20"/>
                <w:szCs w:val="20"/>
                <w:lang w:val="en-GB"/>
              </w:rPr>
            </w:pPr>
            <w:r w:rsidRPr="00E878D4">
              <w:rPr>
                <w:rFonts w:ascii="Arial" w:hAnsi="Arial" w:cs="Arial"/>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2D286E18" w14:textId="77777777" w:rsidR="001B6ED5" w:rsidRPr="00E878D4" w:rsidRDefault="001B6ED5">
            <w:pPr>
              <w:rPr>
                <w:rFonts w:ascii="Arial" w:hAnsi="Arial" w:cs="Arial"/>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145023"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52F1C8"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2125FCC"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F1F34C"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E0F6A73"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0738E54" w14:textId="77777777" w:rsidR="001B6ED5" w:rsidRPr="00E878D4" w:rsidRDefault="001B6ED5">
            <w:pPr>
              <w:ind w:left="113" w:right="113"/>
              <w:rPr>
                <w:rFonts w:ascii="Arial" w:hAnsi="Arial" w:cs="Arial"/>
                <w:color w:val="FF0000"/>
                <w:sz w:val="20"/>
                <w:szCs w:val="20"/>
                <w:lang w:val="en-GB"/>
              </w:rPr>
            </w:pPr>
            <w:r w:rsidRPr="00E878D4">
              <w:rPr>
                <w:rFonts w:ascii="Arial" w:hAnsi="Arial" w:cs="Arial"/>
                <w:color w:val="FF0000"/>
                <w:sz w:val="20"/>
                <w:szCs w:val="20"/>
                <w:lang w:val="en-GB"/>
              </w:rPr>
              <w:t>To be determined</w:t>
            </w:r>
          </w:p>
        </w:tc>
      </w:tr>
      <w:tr w:rsidR="001B6ED5" w:rsidRPr="000F2EB6" w14:paraId="0D25C88C"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724CF37C" w14:textId="77777777" w:rsidR="001B6ED5" w:rsidRPr="00E878D4" w:rsidRDefault="001B6ED5">
            <w:pPr>
              <w:ind w:left="113" w:right="113"/>
              <w:jc w:val="center"/>
              <w:rPr>
                <w:rFonts w:ascii="Arial" w:hAnsi="Arial" w:cs="Arial"/>
                <w:b/>
                <w:sz w:val="20"/>
                <w:szCs w:val="20"/>
                <w:lang w:val="en-GB"/>
              </w:rPr>
            </w:pPr>
            <w:r w:rsidRPr="00E878D4">
              <w:rPr>
                <w:rFonts w:ascii="Arial" w:hAnsi="Arial" w:cs="Arial"/>
                <w:b/>
                <w:sz w:val="20"/>
                <w:szCs w:val="20"/>
                <w:lang w:val="en-GB"/>
              </w:rPr>
              <w:t>EXTERNAL RISK</w:t>
            </w:r>
          </w:p>
        </w:tc>
      </w:tr>
      <w:tr w:rsidR="001B6ED5" w:rsidRPr="000F2EB6" w14:paraId="6592F1E1"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7D8B56EE" w14:textId="77777777" w:rsidR="001B6ED5" w:rsidRPr="00E878D4" w:rsidRDefault="001B6ED5">
            <w:pPr>
              <w:ind w:left="113" w:right="113"/>
              <w:rPr>
                <w:rFonts w:ascii="Arial" w:hAnsi="Arial" w:cs="Arial"/>
                <w:b/>
                <w:sz w:val="20"/>
                <w:szCs w:val="20"/>
                <w:lang w:val="en-GB"/>
              </w:rPr>
            </w:pPr>
            <w:r w:rsidRPr="00E878D4">
              <w:rPr>
                <w:rFonts w:ascii="Arial" w:hAnsi="Arial" w:cs="Arial"/>
                <w:b/>
                <w:sz w:val="20"/>
                <w:szCs w:val="20"/>
                <w:lang w:val="en-GB"/>
              </w:rPr>
              <w:t>Project context</w:t>
            </w:r>
          </w:p>
        </w:tc>
      </w:tr>
      <w:tr w:rsidR="001B6ED5" w:rsidRPr="000F2EB6" w14:paraId="4F2BFEE9" w14:textId="77777777" w:rsidTr="00E878D4">
        <w:trPr>
          <w:cantSplit/>
          <w:trHeight w:val="622"/>
        </w:trPr>
        <w:tc>
          <w:tcPr>
            <w:tcW w:w="1398" w:type="dxa"/>
            <w:vMerge w:val="restart"/>
          </w:tcPr>
          <w:p w14:paraId="515623A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Political stability</w:t>
            </w:r>
          </w:p>
        </w:tc>
        <w:tc>
          <w:tcPr>
            <w:tcW w:w="1583" w:type="dxa"/>
            <w:vMerge w:val="restart"/>
            <w:shd w:val="clear" w:color="auto" w:fill="A8D08D" w:themeFill="accent6" w:themeFillTint="99"/>
          </w:tcPr>
          <w:p w14:paraId="70A35CA4"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Political context is stable and safe</w:t>
            </w:r>
          </w:p>
        </w:tc>
        <w:tc>
          <w:tcPr>
            <w:tcW w:w="1589" w:type="dxa"/>
            <w:vMerge w:val="restart"/>
          </w:tcPr>
          <w:p w14:paraId="4625F3A4"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Political context is unstable but predictable and not a threat to project implementation</w:t>
            </w:r>
          </w:p>
        </w:tc>
        <w:tc>
          <w:tcPr>
            <w:tcW w:w="1593" w:type="dxa"/>
            <w:vMerge w:val="restart"/>
          </w:tcPr>
          <w:p w14:paraId="3900C25B"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Very disruptive and volatile</w:t>
            </w:r>
          </w:p>
        </w:tc>
        <w:tc>
          <w:tcPr>
            <w:tcW w:w="355" w:type="dxa"/>
            <w:vMerge w:val="restart"/>
            <w:shd w:val="clear" w:color="auto" w:fill="FF0000"/>
          </w:tcPr>
          <w:p w14:paraId="6D2CE67C" w14:textId="77777777" w:rsidR="001B6ED5" w:rsidRPr="00E878D4" w:rsidRDefault="001B6ED5">
            <w:pPr>
              <w:rPr>
                <w:rFonts w:ascii="Arial" w:hAnsi="Arial" w:cs="Arial"/>
                <w:sz w:val="20"/>
                <w:szCs w:val="20"/>
                <w:lang w:val="en-GB"/>
              </w:rPr>
            </w:pPr>
          </w:p>
        </w:tc>
        <w:tc>
          <w:tcPr>
            <w:tcW w:w="355" w:type="dxa"/>
            <w:vMerge w:val="restart"/>
          </w:tcPr>
          <w:p w14:paraId="6E93238C" w14:textId="77777777" w:rsidR="001B6ED5" w:rsidRPr="00E878D4" w:rsidRDefault="001B6ED5">
            <w:pPr>
              <w:rPr>
                <w:rFonts w:ascii="Arial" w:hAnsi="Arial" w:cs="Arial"/>
                <w:sz w:val="20"/>
                <w:szCs w:val="20"/>
                <w:lang w:val="en-GB"/>
              </w:rPr>
            </w:pPr>
          </w:p>
        </w:tc>
        <w:tc>
          <w:tcPr>
            <w:tcW w:w="355" w:type="dxa"/>
            <w:vMerge w:val="restart"/>
          </w:tcPr>
          <w:p w14:paraId="1DC79F7B" w14:textId="77777777" w:rsidR="001B6ED5" w:rsidRPr="00E878D4" w:rsidRDefault="001B6ED5">
            <w:pPr>
              <w:rPr>
                <w:rFonts w:ascii="Arial" w:hAnsi="Arial" w:cs="Arial"/>
                <w:sz w:val="20"/>
                <w:szCs w:val="20"/>
                <w:lang w:val="en-GB"/>
              </w:rPr>
            </w:pPr>
          </w:p>
        </w:tc>
        <w:tc>
          <w:tcPr>
            <w:tcW w:w="356" w:type="dxa"/>
            <w:vMerge w:val="restart"/>
          </w:tcPr>
          <w:p w14:paraId="0E3E01A3" w14:textId="77777777" w:rsidR="001B6ED5" w:rsidRPr="00E878D4" w:rsidRDefault="001B6ED5">
            <w:pPr>
              <w:rPr>
                <w:rFonts w:ascii="Arial" w:hAnsi="Arial" w:cs="Arial"/>
                <w:sz w:val="20"/>
                <w:szCs w:val="20"/>
                <w:lang w:val="en-GB"/>
              </w:rPr>
            </w:pPr>
          </w:p>
        </w:tc>
        <w:tc>
          <w:tcPr>
            <w:tcW w:w="356" w:type="dxa"/>
            <w:vMerge w:val="restart"/>
          </w:tcPr>
          <w:p w14:paraId="7BD1766B" w14:textId="77777777" w:rsidR="001B6ED5" w:rsidRPr="00E878D4" w:rsidRDefault="001B6ED5">
            <w:pPr>
              <w:rPr>
                <w:rFonts w:ascii="Arial" w:hAnsi="Arial" w:cs="Arial"/>
                <w:sz w:val="20"/>
                <w:szCs w:val="20"/>
                <w:lang w:val="en-GB"/>
              </w:rPr>
            </w:pPr>
          </w:p>
        </w:tc>
        <w:tc>
          <w:tcPr>
            <w:tcW w:w="358" w:type="dxa"/>
            <w:vMerge w:val="restart"/>
          </w:tcPr>
          <w:p w14:paraId="2DB8ED85" w14:textId="77777777" w:rsidR="001B6ED5" w:rsidRPr="00E878D4" w:rsidRDefault="001B6ED5">
            <w:pPr>
              <w:rPr>
                <w:rFonts w:ascii="Arial" w:hAnsi="Arial" w:cs="Arial"/>
                <w:sz w:val="20"/>
                <w:szCs w:val="20"/>
                <w:lang w:val="en-GB"/>
              </w:rPr>
            </w:pPr>
          </w:p>
        </w:tc>
        <w:tc>
          <w:tcPr>
            <w:tcW w:w="2760" w:type="dxa"/>
          </w:tcPr>
          <w:p w14:paraId="2A7CCA87" w14:textId="77777777" w:rsidR="001B6ED5" w:rsidRPr="00E878D4" w:rsidRDefault="001B6ED5" w:rsidP="001C1C6B">
            <w:pPr>
              <w:rPr>
                <w:rFonts w:ascii="Arial" w:hAnsi="Arial" w:cs="Arial"/>
                <w:sz w:val="20"/>
                <w:szCs w:val="20"/>
                <w:lang w:val="en-GB"/>
              </w:rPr>
            </w:pPr>
            <w:r w:rsidRPr="00E878D4">
              <w:rPr>
                <w:rFonts w:ascii="Arial" w:hAnsi="Arial" w:cs="Arial"/>
                <w:sz w:val="20"/>
                <w:szCs w:val="20"/>
                <w:lang w:val="en-GB"/>
              </w:rPr>
              <w:t>PM</w:t>
            </w:r>
            <w:proofErr w:type="gramStart"/>
            <w:r w:rsidRPr="00E878D4">
              <w:rPr>
                <w:rFonts w:ascii="Arial" w:hAnsi="Arial" w:cs="Arial"/>
                <w:sz w:val="20"/>
                <w:szCs w:val="20"/>
                <w:lang w:val="en-GB"/>
              </w:rPr>
              <w:t>:</w:t>
            </w:r>
            <w:r w:rsidR="00EE1992" w:rsidRPr="000F2EB6">
              <w:rPr>
                <w:rFonts w:ascii="Arial" w:hAnsi="Arial" w:cs="Arial"/>
                <w:sz w:val="20"/>
                <w:szCs w:val="20"/>
                <w:lang w:val="en-GB"/>
              </w:rPr>
              <w:t xml:space="preserve"> </w:t>
            </w:r>
            <w:r w:rsidR="00EE1992" w:rsidRPr="00E878D4">
              <w:rPr>
                <w:rFonts w:ascii="Arial" w:hAnsi="Arial" w:cs="Arial"/>
                <w:sz w:val="20"/>
                <w:szCs w:val="20"/>
                <w:lang w:val="en-GB"/>
              </w:rPr>
              <w:t>,</w:t>
            </w:r>
            <w:proofErr w:type="gramEnd"/>
            <w:r w:rsidR="00EE1992" w:rsidRPr="00E878D4">
              <w:rPr>
                <w:rFonts w:ascii="Arial" w:hAnsi="Arial" w:cs="Arial"/>
                <w:sz w:val="20"/>
                <w:szCs w:val="20"/>
                <w:lang w:val="en-GB"/>
              </w:rPr>
              <w:t xml:space="preserve"> the project is receiving enough support from administrations</w:t>
            </w:r>
          </w:p>
        </w:tc>
        <w:tc>
          <w:tcPr>
            <w:tcW w:w="365" w:type="dxa"/>
            <w:vMerge w:val="restart"/>
          </w:tcPr>
          <w:p w14:paraId="10727443"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11E2F24E" w14:textId="77777777" w:rsidR="001B6ED5" w:rsidRPr="00E878D4" w:rsidRDefault="001B6ED5">
            <w:pPr>
              <w:rPr>
                <w:rFonts w:ascii="Arial" w:hAnsi="Arial" w:cs="Arial"/>
                <w:sz w:val="20"/>
                <w:szCs w:val="20"/>
                <w:lang w:val="en-GB"/>
              </w:rPr>
            </w:pPr>
          </w:p>
        </w:tc>
        <w:tc>
          <w:tcPr>
            <w:tcW w:w="365" w:type="dxa"/>
            <w:vMerge w:val="restart"/>
          </w:tcPr>
          <w:p w14:paraId="4A764425" w14:textId="77777777" w:rsidR="001B6ED5" w:rsidRPr="00E878D4" w:rsidRDefault="001B6ED5">
            <w:pPr>
              <w:rPr>
                <w:rFonts w:ascii="Arial" w:hAnsi="Arial" w:cs="Arial"/>
                <w:sz w:val="20"/>
                <w:szCs w:val="20"/>
                <w:lang w:val="en-GB"/>
              </w:rPr>
            </w:pPr>
          </w:p>
        </w:tc>
        <w:tc>
          <w:tcPr>
            <w:tcW w:w="365" w:type="dxa"/>
            <w:vMerge w:val="restart"/>
          </w:tcPr>
          <w:p w14:paraId="362126EB" w14:textId="77777777" w:rsidR="001B6ED5" w:rsidRPr="00E878D4" w:rsidRDefault="001B6ED5">
            <w:pPr>
              <w:rPr>
                <w:rFonts w:ascii="Arial" w:hAnsi="Arial" w:cs="Arial"/>
                <w:sz w:val="20"/>
                <w:szCs w:val="20"/>
                <w:lang w:val="en-GB"/>
              </w:rPr>
            </w:pPr>
          </w:p>
        </w:tc>
        <w:tc>
          <w:tcPr>
            <w:tcW w:w="365" w:type="dxa"/>
            <w:vMerge w:val="restart"/>
          </w:tcPr>
          <w:p w14:paraId="30DED94B" w14:textId="77777777" w:rsidR="001B6ED5" w:rsidRPr="00E878D4" w:rsidRDefault="001B6ED5">
            <w:pPr>
              <w:rPr>
                <w:rFonts w:ascii="Arial" w:hAnsi="Arial" w:cs="Arial"/>
                <w:sz w:val="20"/>
                <w:szCs w:val="20"/>
                <w:lang w:val="en-GB"/>
              </w:rPr>
            </w:pPr>
          </w:p>
        </w:tc>
        <w:tc>
          <w:tcPr>
            <w:tcW w:w="365" w:type="dxa"/>
            <w:vMerge w:val="restart"/>
          </w:tcPr>
          <w:p w14:paraId="7042D681" w14:textId="77777777" w:rsidR="001B6ED5" w:rsidRPr="00E878D4" w:rsidRDefault="001B6ED5">
            <w:pPr>
              <w:rPr>
                <w:rFonts w:ascii="Arial" w:hAnsi="Arial" w:cs="Arial"/>
                <w:sz w:val="20"/>
                <w:szCs w:val="20"/>
                <w:lang w:val="en-GB"/>
              </w:rPr>
            </w:pPr>
          </w:p>
        </w:tc>
      </w:tr>
      <w:tr w:rsidR="001B6ED5" w:rsidRPr="000F2EB6" w14:paraId="2258CECA" w14:textId="77777777" w:rsidTr="00E878D4">
        <w:trPr>
          <w:cantSplit/>
          <w:trHeight w:val="622"/>
        </w:trPr>
        <w:tc>
          <w:tcPr>
            <w:tcW w:w="1398" w:type="dxa"/>
            <w:vMerge/>
          </w:tcPr>
          <w:p w14:paraId="65DF07C9"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383A8D60" w14:textId="77777777" w:rsidR="001B6ED5" w:rsidRPr="00E878D4" w:rsidRDefault="001B6ED5">
            <w:pPr>
              <w:rPr>
                <w:rFonts w:ascii="Arial" w:hAnsi="Arial" w:cs="Arial"/>
                <w:sz w:val="20"/>
                <w:szCs w:val="20"/>
                <w:lang w:val="en-GB"/>
              </w:rPr>
            </w:pPr>
          </w:p>
        </w:tc>
        <w:tc>
          <w:tcPr>
            <w:tcW w:w="1589" w:type="dxa"/>
            <w:vMerge/>
          </w:tcPr>
          <w:p w14:paraId="394E702C" w14:textId="77777777" w:rsidR="001B6ED5" w:rsidRPr="00E878D4" w:rsidRDefault="001B6ED5">
            <w:pPr>
              <w:rPr>
                <w:rFonts w:ascii="Arial" w:hAnsi="Arial" w:cs="Arial"/>
                <w:sz w:val="20"/>
                <w:szCs w:val="20"/>
                <w:lang w:val="en-GB"/>
              </w:rPr>
            </w:pPr>
          </w:p>
        </w:tc>
        <w:tc>
          <w:tcPr>
            <w:tcW w:w="1593" w:type="dxa"/>
            <w:vMerge/>
          </w:tcPr>
          <w:p w14:paraId="113208BA" w14:textId="77777777" w:rsidR="001B6ED5" w:rsidRPr="00E878D4" w:rsidRDefault="001B6ED5">
            <w:pPr>
              <w:rPr>
                <w:rFonts w:ascii="Arial" w:hAnsi="Arial" w:cs="Arial"/>
                <w:sz w:val="20"/>
                <w:szCs w:val="20"/>
                <w:lang w:val="en-GB"/>
              </w:rPr>
            </w:pPr>
          </w:p>
        </w:tc>
        <w:tc>
          <w:tcPr>
            <w:tcW w:w="355" w:type="dxa"/>
            <w:vMerge/>
            <w:shd w:val="clear" w:color="auto" w:fill="FF0000"/>
          </w:tcPr>
          <w:p w14:paraId="478578A6" w14:textId="77777777" w:rsidR="001B6ED5" w:rsidRPr="00E878D4" w:rsidRDefault="001B6ED5">
            <w:pPr>
              <w:rPr>
                <w:rFonts w:ascii="Arial" w:hAnsi="Arial" w:cs="Arial"/>
                <w:sz w:val="20"/>
                <w:szCs w:val="20"/>
                <w:lang w:val="en-GB"/>
              </w:rPr>
            </w:pPr>
          </w:p>
        </w:tc>
        <w:tc>
          <w:tcPr>
            <w:tcW w:w="355" w:type="dxa"/>
            <w:vMerge/>
          </w:tcPr>
          <w:p w14:paraId="6672512B" w14:textId="77777777" w:rsidR="001B6ED5" w:rsidRPr="00E878D4" w:rsidRDefault="001B6ED5">
            <w:pPr>
              <w:rPr>
                <w:rFonts w:ascii="Arial" w:hAnsi="Arial" w:cs="Arial"/>
                <w:sz w:val="20"/>
                <w:szCs w:val="20"/>
                <w:lang w:val="en-GB"/>
              </w:rPr>
            </w:pPr>
          </w:p>
        </w:tc>
        <w:tc>
          <w:tcPr>
            <w:tcW w:w="355" w:type="dxa"/>
            <w:vMerge/>
          </w:tcPr>
          <w:p w14:paraId="4AA0C8CB" w14:textId="77777777" w:rsidR="001B6ED5" w:rsidRPr="00E878D4" w:rsidRDefault="001B6ED5">
            <w:pPr>
              <w:rPr>
                <w:rFonts w:ascii="Arial" w:hAnsi="Arial" w:cs="Arial"/>
                <w:sz w:val="20"/>
                <w:szCs w:val="20"/>
                <w:lang w:val="en-GB"/>
              </w:rPr>
            </w:pPr>
          </w:p>
        </w:tc>
        <w:tc>
          <w:tcPr>
            <w:tcW w:w="356" w:type="dxa"/>
            <w:vMerge/>
          </w:tcPr>
          <w:p w14:paraId="1543FC59" w14:textId="77777777" w:rsidR="001B6ED5" w:rsidRPr="00E878D4" w:rsidRDefault="001B6ED5">
            <w:pPr>
              <w:rPr>
                <w:rFonts w:ascii="Arial" w:hAnsi="Arial" w:cs="Arial"/>
                <w:sz w:val="20"/>
                <w:szCs w:val="20"/>
                <w:lang w:val="en-GB"/>
              </w:rPr>
            </w:pPr>
          </w:p>
        </w:tc>
        <w:tc>
          <w:tcPr>
            <w:tcW w:w="356" w:type="dxa"/>
            <w:vMerge/>
          </w:tcPr>
          <w:p w14:paraId="6C34ABAF" w14:textId="77777777" w:rsidR="001B6ED5" w:rsidRPr="00E878D4" w:rsidRDefault="001B6ED5">
            <w:pPr>
              <w:rPr>
                <w:rFonts w:ascii="Arial" w:hAnsi="Arial" w:cs="Arial"/>
                <w:sz w:val="20"/>
                <w:szCs w:val="20"/>
                <w:lang w:val="en-GB"/>
              </w:rPr>
            </w:pPr>
          </w:p>
        </w:tc>
        <w:tc>
          <w:tcPr>
            <w:tcW w:w="358" w:type="dxa"/>
            <w:vMerge/>
          </w:tcPr>
          <w:p w14:paraId="3BAB521C" w14:textId="77777777" w:rsidR="001B6ED5" w:rsidRPr="00E878D4" w:rsidRDefault="001B6ED5">
            <w:pPr>
              <w:rPr>
                <w:rFonts w:ascii="Arial" w:hAnsi="Arial" w:cs="Arial"/>
                <w:sz w:val="20"/>
                <w:szCs w:val="20"/>
                <w:lang w:val="en-GB"/>
              </w:rPr>
            </w:pPr>
          </w:p>
        </w:tc>
        <w:tc>
          <w:tcPr>
            <w:tcW w:w="2760" w:type="dxa"/>
          </w:tcPr>
          <w:p w14:paraId="3679C7A0" w14:textId="77777777" w:rsidR="001B6ED5" w:rsidRPr="00E878D4" w:rsidRDefault="001B6ED5" w:rsidP="001C1C6B">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78EC1B97" w14:textId="77777777" w:rsidR="001B6ED5" w:rsidRPr="00E878D4" w:rsidRDefault="001B6ED5">
            <w:pPr>
              <w:rPr>
                <w:rFonts w:ascii="Arial" w:hAnsi="Arial" w:cs="Arial"/>
                <w:sz w:val="20"/>
                <w:szCs w:val="20"/>
                <w:lang w:val="en-GB"/>
              </w:rPr>
            </w:pPr>
          </w:p>
        </w:tc>
        <w:tc>
          <w:tcPr>
            <w:tcW w:w="365" w:type="dxa"/>
            <w:vMerge/>
          </w:tcPr>
          <w:p w14:paraId="14EB613A" w14:textId="77777777" w:rsidR="001B6ED5" w:rsidRPr="00E878D4" w:rsidRDefault="001B6ED5">
            <w:pPr>
              <w:rPr>
                <w:rFonts w:ascii="Arial" w:hAnsi="Arial" w:cs="Arial"/>
                <w:sz w:val="20"/>
                <w:szCs w:val="20"/>
                <w:lang w:val="en-GB"/>
              </w:rPr>
            </w:pPr>
          </w:p>
        </w:tc>
        <w:tc>
          <w:tcPr>
            <w:tcW w:w="365" w:type="dxa"/>
            <w:vMerge/>
          </w:tcPr>
          <w:p w14:paraId="24FD9ACE" w14:textId="77777777" w:rsidR="001B6ED5" w:rsidRPr="00E878D4" w:rsidRDefault="001B6ED5">
            <w:pPr>
              <w:rPr>
                <w:rFonts w:ascii="Arial" w:hAnsi="Arial" w:cs="Arial"/>
                <w:sz w:val="20"/>
                <w:szCs w:val="20"/>
                <w:lang w:val="en-GB"/>
              </w:rPr>
            </w:pPr>
          </w:p>
        </w:tc>
        <w:tc>
          <w:tcPr>
            <w:tcW w:w="365" w:type="dxa"/>
            <w:vMerge/>
          </w:tcPr>
          <w:p w14:paraId="3028952C" w14:textId="77777777" w:rsidR="001B6ED5" w:rsidRPr="00E878D4" w:rsidRDefault="001B6ED5">
            <w:pPr>
              <w:rPr>
                <w:rFonts w:ascii="Arial" w:hAnsi="Arial" w:cs="Arial"/>
                <w:sz w:val="20"/>
                <w:szCs w:val="20"/>
                <w:lang w:val="en-GB"/>
              </w:rPr>
            </w:pPr>
          </w:p>
        </w:tc>
        <w:tc>
          <w:tcPr>
            <w:tcW w:w="365" w:type="dxa"/>
            <w:vMerge/>
          </w:tcPr>
          <w:p w14:paraId="1FEF85A3" w14:textId="77777777" w:rsidR="001B6ED5" w:rsidRPr="00E878D4" w:rsidRDefault="001B6ED5">
            <w:pPr>
              <w:rPr>
                <w:rFonts w:ascii="Arial" w:hAnsi="Arial" w:cs="Arial"/>
                <w:sz w:val="20"/>
                <w:szCs w:val="20"/>
                <w:lang w:val="en-GB"/>
              </w:rPr>
            </w:pPr>
          </w:p>
        </w:tc>
        <w:tc>
          <w:tcPr>
            <w:tcW w:w="365" w:type="dxa"/>
            <w:vMerge/>
          </w:tcPr>
          <w:p w14:paraId="42E69116" w14:textId="77777777" w:rsidR="001B6ED5" w:rsidRPr="00E878D4" w:rsidRDefault="001B6ED5">
            <w:pPr>
              <w:rPr>
                <w:rFonts w:ascii="Arial" w:hAnsi="Arial" w:cs="Arial"/>
                <w:sz w:val="20"/>
                <w:szCs w:val="20"/>
                <w:lang w:val="en-GB"/>
              </w:rPr>
            </w:pPr>
          </w:p>
        </w:tc>
      </w:tr>
      <w:tr w:rsidR="001B6ED5" w:rsidRPr="000F2EB6" w14:paraId="03B19802" w14:textId="77777777" w:rsidTr="00E878D4">
        <w:trPr>
          <w:cantSplit/>
          <w:trHeight w:val="622"/>
        </w:trPr>
        <w:tc>
          <w:tcPr>
            <w:tcW w:w="1398" w:type="dxa"/>
            <w:vMerge w:val="restart"/>
          </w:tcPr>
          <w:p w14:paraId="4401CE09"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Environmental conditions</w:t>
            </w:r>
          </w:p>
        </w:tc>
        <w:tc>
          <w:tcPr>
            <w:tcW w:w="1583" w:type="dxa"/>
            <w:vMerge w:val="restart"/>
            <w:shd w:val="clear" w:color="auto" w:fill="A8D08D" w:themeFill="accent6" w:themeFillTint="99"/>
          </w:tcPr>
          <w:p w14:paraId="144A0105"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area is not affected by severe weather events or major environmental stress factors</w:t>
            </w:r>
          </w:p>
        </w:tc>
        <w:tc>
          <w:tcPr>
            <w:tcW w:w="1589" w:type="dxa"/>
            <w:vMerge w:val="restart"/>
          </w:tcPr>
          <w:p w14:paraId="7615D6CF"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area is subject to more or less predictable disasters or changes</w:t>
            </w:r>
          </w:p>
        </w:tc>
        <w:tc>
          <w:tcPr>
            <w:tcW w:w="1593" w:type="dxa"/>
            <w:vMerge w:val="restart"/>
          </w:tcPr>
          <w:p w14:paraId="3EDEB3AB"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area has very harsh environmental conditions</w:t>
            </w:r>
          </w:p>
        </w:tc>
        <w:tc>
          <w:tcPr>
            <w:tcW w:w="355" w:type="dxa"/>
            <w:vMerge w:val="restart"/>
            <w:shd w:val="clear" w:color="auto" w:fill="FF0000"/>
          </w:tcPr>
          <w:p w14:paraId="009F7354" w14:textId="77777777" w:rsidR="001B6ED5" w:rsidRPr="00E878D4" w:rsidRDefault="001B6ED5">
            <w:pPr>
              <w:rPr>
                <w:rFonts w:ascii="Arial" w:hAnsi="Arial" w:cs="Arial"/>
                <w:sz w:val="20"/>
                <w:szCs w:val="20"/>
                <w:lang w:val="en-GB"/>
              </w:rPr>
            </w:pPr>
          </w:p>
        </w:tc>
        <w:tc>
          <w:tcPr>
            <w:tcW w:w="355" w:type="dxa"/>
            <w:vMerge w:val="restart"/>
          </w:tcPr>
          <w:p w14:paraId="00180695" w14:textId="77777777" w:rsidR="001B6ED5" w:rsidRPr="00E878D4" w:rsidRDefault="001B6ED5">
            <w:pPr>
              <w:rPr>
                <w:rFonts w:ascii="Arial" w:hAnsi="Arial" w:cs="Arial"/>
                <w:sz w:val="20"/>
                <w:szCs w:val="20"/>
                <w:lang w:val="en-GB"/>
              </w:rPr>
            </w:pPr>
          </w:p>
        </w:tc>
        <w:tc>
          <w:tcPr>
            <w:tcW w:w="355" w:type="dxa"/>
            <w:vMerge w:val="restart"/>
          </w:tcPr>
          <w:p w14:paraId="34C123EC" w14:textId="77777777" w:rsidR="001B6ED5" w:rsidRPr="00E878D4" w:rsidRDefault="001B6ED5">
            <w:pPr>
              <w:rPr>
                <w:rFonts w:ascii="Arial" w:hAnsi="Arial" w:cs="Arial"/>
                <w:sz w:val="20"/>
                <w:szCs w:val="20"/>
                <w:lang w:val="en-GB"/>
              </w:rPr>
            </w:pPr>
          </w:p>
        </w:tc>
        <w:tc>
          <w:tcPr>
            <w:tcW w:w="356" w:type="dxa"/>
            <w:vMerge w:val="restart"/>
          </w:tcPr>
          <w:p w14:paraId="708BF700" w14:textId="77777777" w:rsidR="001B6ED5" w:rsidRPr="00E878D4" w:rsidRDefault="001B6ED5">
            <w:pPr>
              <w:rPr>
                <w:rFonts w:ascii="Arial" w:hAnsi="Arial" w:cs="Arial"/>
                <w:sz w:val="20"/>
                <w:szCs w:val="20"/>
                <w:lang w:val="en-GB"/>
              </w:rPr>
            </w:pPr>
          </w:p>
        </w:tc>
        <w:tc>
          <w:tcPr>
            <w:tcW w:w="356" w:type="dxa"/>
            <w:vMerge w:val="restart"/>
          </w:tcPr>
          <w:p w14:paraId="448F9BB2" w14:textId="77777777" w:rsidR="001B6ED5" w:rsidRPr="00E878D4" w:rsidRDefault="001B6ED5">
            <w:pPr>
              <w:rPr>
                <w:rFonts w:ascii="Arial" w:hAnsi="Arial" w:cs="Arial"/>
                <w:sz w:val="20"/>
                <w:szCs w:val="20"/>
                <w:lang w:val="en-GB"/>
              </w:rPr>
            </w:pPr>
          </w:p>
        </w:tc>
        <w:tc>
          <w:tcPr>
            <w:tcW w:w="358" w:type="dxa"/>
            <w:vMerge w:val="restart"/>
          </w:tcPr>
          <w:p w14:paraId="5454D20E" w14:textId="77777777" w:rsidR="001B6ED5" w:rsidRPr="00E878D4" w:rsidRDefault="001B6ED5">
            <w:pPr>
              <w:rPr>
                <w:rFonts w:ascii="Arial" w:hAnsi="Arial" w:cs="Arial"/>
                <w:sz w:val="20"/>
                <w:szCs w:val="20"/>
                <w:lang w:val="en-GB"/>
              </w:rPr>
            </w:pPr>
          </w:p>
        </w:tc>
        <w:tc>
          <w:tcPr>
            <w:tcW w:w="2760" w:type="dxa"/>
          </w:tcPr>
          <w:p w14:paraId="550B4D7C" w14:textId="77777777" w:rsidR="001B6ED5" w:rsidRPr="00E878D4" w:rsidRDefault="001B6ED5" w:rsidP="001C1C6B">
            <w:pPr>
              <w:rPr>
                <w:rFonts w:ascii="Arial" w:hAnsi="Arial" w:cs="Arial"/>
                <w:sz w:val="20"/>
                <w:szCs w:val="20"/>
                <w:lang w:val="en-GB"/>
              </w:rPr>
            </w:pPr>
            <w:r w:rsidRPr="00E878D4">
              <w:rPr>
                <w:rFonts w:ascii="Arial" w:hAnsi="Arial" w:cs="Arial"/>
                <w:sz w:val="20"/>
                <w:szCs w:val="20"/>
                <w:lang w:val="en-GB"/>
              </w:rPr>
              <w:t>PM:</w:t>
            </w:r>
            <w:r w:rsidR="00EE1992" w:rsidRPr="000F2EB6">
              <w:rPr>
                <w:rFonts w:ascii="Arial" w:hAnsi="Arial" w:cs="Arial"/>
                <w:sz w:val="20"/>
                <w:szCs w:val="20"/>
                <w:lang w:val="en-GB"/>
              </w:rPr>
              <w:t xml:space="preserve"> </w:t>
            </w:r>
            <w:r w:rsidR="00EE1992" w:rsidRPr="00E878D4">
              <w:rPr>
                <w:rFonts w:ascii="Arial" w:hAnsi="Arial" w:cs="Arial"/>
                <w:sz w:val="20"/>
                <w:szCs w:val="20"/>
                <w:lang w:val="en-GB"/>
              </w:rPr>
              <w:t>Cameroon has well defined seasons (dry and rainy), thus making it easy to curb climatic risks</w:t>
            </w:r>
          </w:p>
        </w:tc>
        <w:tc>
          <w:tcPr>
            <w:tcW w:w="365" w:type="dxa"/>
            <w:vMerge w:val="restart"/>
          </w:tcPr>
          <w:p w14:paraId="2DA86531"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303EC5CB" w14:textId="77777777" w:rsidR="001B6ED5" w:rsidRPr="00E878D4" w:rsidRDefault="001B6ED5">
            <w:pPr>
              <w:rPr>
                <w:rFonts w:ascii="Arial" w:hAnsi="Arial" w:cs="Arial"/>
                <w:sz w:val="20"/>
                <w:szCs w:val="20"/>
                <w:lang w:val="en-GB"/>
              </w:rPr>
            </w:pPr>
          </w:p>
        </w:tc>
        <w:tc>
          <w:tcPr>
            <w:tcW w:w="365" w:type="dxa"/>
            <w:vMerge w:val="restart"/>
          </w:tcPr>
          <w:p w14:paraId="7336D10A" w14:textId="77777777" w:rsidR="001B6ED5" w:rsidRPr="00E878D4" w:rsidRDefault="001B6ED5">
            <w:pPr>
              <w:rPr>
                <w:rFonts w:ascii="Arial" w:hAnsi="Arial" w:cs="Arial"/>
                <w:sz w:val="20"/>
                <w:szCs w:val="20"/>
                <w:lang w:val="en-GB"/>
              </w:rPr>
            </w:pPr>
          </w:p>
        </w:tc>
        <w:tc>
          <w:tcPr>
            <w:tcW w:w="365" w:type="dxa"/>
            <w:vMerge w:val="restart"/>
          </w:tcPr>
          <w:p w14:paraId="18FE53BD" w14:textId="77777777" w:rsidR="001B6ED5" w:rsidRPr="00E878D4" w:rsidRDefault="001B6ED5">
            <w:pPr>
              <w:rPr>
                <w:rFonts w:ascii="Arial" w:hAnsi="Arial" w:cs="Arial"/>
                <w:sz w:val="20"/>
                <w:szCs w:val="20"/>
                <w:lang w:val="en-GB"/>
              </w:rPr>
            </w:pPr>
          </w:p>
        </w:tc>
        <w:tc>
          <w:tcPr>
            <w:tcW w:w="365" w:type="dxa"/>
            <w:vMerge w:val="restart"/>
          </w:tcPr>
          <w:p w14:paraId="6FDF2ABC" w14:textId="77777777" w:rsidR="001B6ED5" w:rsidRPr="00E878D4" w:rsidRDefault="001B6ED5">
            <w:pPr>
              <w:rPr>
                <w:rFonts w:ascii="Arial" w:hAnsi="Arial" w:cs="Arial"/>
                <w:sz w:val="20"/>
                <w:szCs w:val="20"/>
                <w:lang w:val="en-GB"/>
              </w:rPr>
            </w:pPr>
          </w:p>
        </w:tc>
        <w:tc>
          <w:tcPr>
            <w:tcW w:w="365" w:type="dxa"/>
            <w:vMerge w:val="restart"/>
          </w:tcPr>
          <w:p w14:paraId="5F776D86" w14:textId="77777777" w:rsidR="001B6ED5" w:rsidRPr="00E878D4" w:rsidRDefault="001B6ED5">
            <w:pPr>
              <w:rPr>
                <w:rFonts w:ascii="Arial" w:hAnsi="Arial" w:cs="Arial"/>
                <w:sz w:val="20"/>
                <w:szCs w:val="20"/>
                <w:lang w:val="en-GB"/>
              </w:rPr>
            </w:pPr>
          </w:p>
        </w:tc>
      </w:tr>
      <w:tr w:rsidR="001B6ED5" w:rsidRPr="000F2EB6" w14:paraId="61755626" w14:textId="77777777" w:rsidTr="00E878D4">
        <w:trPr>
          <w:cantSplit/>
          <w:trHeight w:val="622"/>
        </w:trPr>
        <w:tc>
          <w:tcPr>
            <w:tcW w:w="1398" w:type="dxa"/>
            <w:vMerge/>
          </w:tcPr>
          <w:p w14:paraId="4F212E89"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4703253F" w14:textId="77777777" w:rsidR="001B6ED5" w:rsidRPr="00E878D4" w:rsidRDefault="001B6ED5">
            <w:pPr>
              <w:rPr>
                <w:rFonts w:ascii="Arial" w:hAnsi="Arial" w:cs="Arial"/>
                <w:sz w:val="20"/>
                <w:szCs w:val="20"/>
                <w:lang w:val="en-GB"/>
              </w:rPr>
            </w:pPr>
          </w:p>
        </w:tc>
        <w:tc>
          <w:tcPr>
            <w:tcW w:w="1589" w:type="dxa"/>
            <w:vMerge/>
          </w:tcPr>
          <w:p w14:paraId="5EB8B5CE" w14:textId="77777777" w:rsidR="001B6ED5" w:rsidRPr="00E878D4" w:rsidRDefault="001B6ED5">
            <w:pPr>
              <w:rPr>
                <w:rFonts w:ascii="Arial" w:hAnsi="Arial" w:cs="Arial"/>
                <w:sz w:val="20"/>
                <w:szCs w:val="20"/>
                <w:lang w:val="en-GB"/>
              </w:rPr>
            </w:pPr>
          </w:p>
        </w:tc>
        <w:tc>
          <w:tcPr>
            <w:tcW w:w="1593" w:type="dxa"/>
            <w:vMerge/>
          </w:tcPr>
          <w:p w14:paraId="6F238A75" w14:textId="77777777" w:rsidR="001B6ED5" w:rsidRPr="00E878D4" w:rsidRDefault="001B6ED5">
            <w:pPr>
              <w:rPr>
                <w:rFonts w:ascii="Arial" w:hAnsi="Arial" w:cs="Arial"/>
                <w:sz w:val="20"/>
                <w:szCs w:val="20"/>
                <w:lang w:val="en-GB"/>
              </w:rPr>
            </w:pPr>
          </w:p>
        </w:tc>
        <w:tc>
          <w:tcPr>
            <w:tcW w:w="355" w:type="dxa"/>
            <w:vMerge/>
            <w:shd w:val="clear" w:color="auto" w:fill="FF0000"/>
          </w:tcPr>
          <w:p w14:paraId="4183968D" w14:textId="77777777" w:rsidR="001B6ED5" w:rsidRPr="00E878D4" w:rsidRDefault="001B6ED5">
            <w:pPr>
              <w:rPr>
                <w:rFonts w:ascii="Arial" w:hAnsi="Arial" w:cs="Arial"/>
                <w:sz w:val="20"/>
                <w:szCs w:val="20"/>
                <w:lang w:val="en-GB"/>
              </w:rPr>
            </w:pPr>
          </w:p>
        </w:tc>
        <w:tc>
          <w:tcPr>
            <w:tcW w:w="355" w:type="dxa"/>
            <w:vMerge/>
          </w:tcPr>
          <w:p w14:paraId="7033765D" w14:textId="77777777" w:rsidR="001B6ED5" w:rsidRPr="00E878D4" w:rsidRDefault="001B6ED5">
            <w:pPr>
              <w:rPr>
                <w:rFonts w:ascii="Arial" w:hAnsi="Arial" w:cs="Arial"/>
                <w:sz w:val="20"/>
                <w:szCs w:val="20"/>
                <w:lang w:val="en-GB"/>
              </w:rPr>
            </w:pPr>
          </w:p>
        </w:tc>
        <w:tc>
          <w:tcPr>
            <w:tcW w:w="355" w:type="dxa"/>
            <w:vMerge/>
          </w:tcPr>
          <w:p w14:paraId="0150B125" w14:textId="77777777" w:rsidR="001B6ED5" w:rsidRPr="00E878D4" w:rsidRDefault="001B6ED5">
            <w:pPr>
              <w:rPr>
                <w:rFonts w:ascii="Arial" w:hAnsi="Arial" w:cs="Arial"/>
                <w:sz w:val="20"/>
                <w:szCs w:val="20"/>
                <w:lang w:val="en-GB"/>
              </w:rPr>
            </w:pPr>
          </w:p>
        </w:tc>
        <w:tc>
          <w:tcPr>
            <w:tcW w:w="356" w:type="dxa"/>
            <w:vMerge/>
          </w:tcPr>
          <w:p w14:paraId="0FA88687" w14:textId="77777777" w:rsidR="001B6ED5" w:rsidRPr="00E878D4" w:rsidRDefault="001B6ED5">
            <w:pPr>
              <w:rPr>
                <w:rFonts w:ascii="Arial" w:hAnsi="Arial" w:cs="Arial"/>
                <w:sz w:val="20"/>
                <w:szCs w:val="20"/>
                <w:lang w:val="en-GB"/>
              </w:rPr>
            </w:pPr>
          </w:p>
        </w:tc>
        <w:tc>
          <w:tcPr>
            <w:tcW w:w="356" w:type="dxa"/>
            <w:vMerge/>
          </w:tcPr>
          <w:p w14:paraId="4F3D915B" w14:textId="77777777" w:rsidR="001B6ED5" w:rsidRPr="00E878D4" w:rsidRDefault="001B6ED5">
            <w:pPr>
              <w:rPr>
                <w:rFonts w:ascii="Arial" w:hAnsi="Arial" w:cs="Arial"/>
                <w:sz w:val="20"/>
                <w:szCs w:val="20"/>
                <w:lang w:val="en-GB"/>
              </w:rPr>
            </w:pPr>
          </w:p>
        </w:tc>
        <w:tc>
          <w:tcPr>
            <w:tcW w:w="358" w:type="dxa"/>
            <w:vMerge/>
          </w:tcPr>
          <w:p w14:paraId="07FE2AC3" w14:textId="77777777" w:rsidR="001B6ED5" w:rsidRPr="00E878D4" w:rsidRDefault="001B6ED5">
            <w:pPr>
              <w:rPr>
                <w:rFonts w:ascii="Arial" w:hAnsi="Arial" w:cs="Arial"/>
                <w:sz w:val="20"/>
                <w:szCs w:val="20"/>
                <w:lang w:val="en-GB"/>
              </w:rPr>
            </w:pPr>
          </w:p>
        </w:tc>
        <w:tc>
          <w:tcPr>
            <w:tcW w:w="2760" w:type="dxa"/>
          </w:tcPr>
          <w:p w14:paraId="3CBB3CC7" w14:textId="77777777" w:rsidR="001B6ED5" w:rsidRPr="00E878D4" w:rsidRDefault="001B6ED5" w:rsidP="001C1C6B">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76177222" w14:textId="77777777" w:rsidR="001B6ED5" w:rsidRPr="00E878D4" w:rsidRDefault="001B6ED5">
            <w:pPr>
              <w:rPr>
                <w:rFonts w:ascii="Arial" w:hAnsi="Arial" w:cs="Arial"/>
                <w:sz w:val="20"/>
                <w:szCs w:val="20"/>
                <w:lang w:val="en-GB"/>
              </w:rPr>
            </w:pPr>
          </w:p>
        </w:tc>
        <w:tc>
          <w:tcPr>
            <w:tcW w:w="365" w:type="dxa"/>
            <w:vMerge/>
          </w:tcPr>
          <w:p w14:paraId="7C828C5E" w14:textId="77777777" w:rsidR="001B6ED5" w:rsidRPr="00E878D4" w:rsidRDefault="001B6ED5">
            <w:pPr>
              <w:rPr>
                <w:rFonts w:ascii="Arial" w:hAnsi="Arial" w:cs="Arial"/>
                <w:sz w:val="20"/>
                <w:szCs w:val="20"/>
                <w:lang w:val="en-GB"/>
              </w:rPr>
            </w:pPr>
          </w:p>
        </w:tc>
        <w:tc>
          <w:tcPr>
            <w:tcW w:w="365" w:type="dxa"/>
            <w:vMerge/>
          </w:tcPr>
          <w:p w14:paraId="374FE278" w14:textId="77777777" w:rsidR="001B6ED5" w:rsidRPr="00E878D4" w:rsidRDefault="001B6ED5">
            <w:pPr>
              <w:rPr>
                <w:rFonts w:ascii="Arial" w:hAnsi="Arial" w:cs="Arial"/>
                <w:sz w:val="20"/>
                <w:szCs w:val="20"/>
                <w:lang w:val="en-GB"/>
              </w:rPr>
            </w:pPr>
          </w:p>
        </w:tc>
        <w:tc>
          <w:tcPr>
            <w:tcW w:w="365" w:type="dxa"/>
            <w:vMerge/>
          </w:tcPr>
          <w:p w14:paraId="0EAFD3DD" w14:textId="77777777" w:rsidR="001B6ED5" w:rsidRPr="00E878D4" w:rsidRDefault="001B6ED5">
            <w:pPr>
              <w:rPr>
                <w:rFonts w:ascii="Arial" w:hAnsi="Arial" w:cs="Arial"/>
                <w:sz w:val="20"/>
                <w:szCs w:val="20"/>
                <w:lang w:val="en-GB"/>
              </w:rPr>
            </w:pPr>
          </w:p>
        </w:tc>
        <w:tc>
          <w:tcPr>
            <w:tcW w:w="365" w:type="dxa"/>
            <w:vMerge/>
          </w:tcPr>
          <w:p w14:paraId="0A5F7697" w14:textId="77777777" w:rsidR="001B6ED5" w:rsidRPr="00E878D4" w:rsidRDefault="001B6ED5">
            <w:pPr>
              <w:rPr>
                <w:rFonts w:ascii="Arial" w:hAnsi="Arial" w:cs="Arial"/>
                <w:sz w:val="20"/>
                <w:szCs w:val="20"/>
                <w:lang w:val="en-GB"/>
              </w:rPr>
            </w:pPr>
          </w:p>
        </w:tc>
        <w:tc>
          <w:tcPr>
            <w:tcW w:w="365" w:type="dxa"/>
            <w:vMerge/>
          </w:tcPr>
          <w:p w14:paraId="0B554644" w14:textId="77777777" w:rsidR="001B6ED5" w:rsidRPr="00E878D4" w:rsidRDefault="001B6ED5">
            <w:pPr>
              <w:rPr>
                <w:rFonts w:ascii="Arial" w:hAnsi="Arial" w:cs="Arial"/>
                <w:sz w:val="20"/>
                <w:szCs w:val="20"/>
                <w:lang w:val="en-GB"/>
              </w:rPr>
            </w:pPr>
          </w:p>
        </w:tc>
      </w:tr>
      <w:tr w:rsidR="001B6ED5" w:rsidRPr="000F2EB6" w14:paraId="3FAE09CA" w14:textId="77777777" w:rsidTr="00E878D4">
        <w:trPr>
          <w:cantSplit/>
          <w:trHeight w:val="933"/>
        </w:trPr>
        <w:tc>
          <w:tcPr>
            <w:tcW w:w="1398" w:type="dxa"/>
            <w:vMerge w:val="restart"/>
          </w:tcPr>
          <w:p w14:paraId="6D76D987"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Social, cultural and economic factors</w:t>
            </w:r>
          </w:p>
        </w:tc>
        <w:tc>
          <w:tcPr>
            <w:tcW w:w="1583" w:type="dxa"/>
            <w:vMerge w:val="restart"/>
          </w:tcPr>
          <w:p w14:paraId="0383F533"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There are no evident social, cultural and/or economic issues that may affect project performance and results</w:t>
            </w:r>
          </w:p>
        </w:tc>
        <w:tc>
          <w:tcPr>
            <w:tcW w:w="1589" w:type="dxa"/>
            <w:vMerge w:val="restart"/>
            <w:shd w:val="clear" w:color="auto" w:fill="A8D08D" w:themeFill="accent6" w:themeFillTint="99"/>
          </w:tcPr>
          <w:p w14:paraId="78626164"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Social or economic issues or changes pose challenges to project implementation but mitigation strategies have been developed</w:t>
            </w:r>
          </w:p>
        </w:tc>
        <w:tc>
          <w:tcPr>
            <w:tcW w:w="1593" w:type="dxa"/>
            <w:vMerge w:val="restart"/>
          </w:tcPr>
          <w:p w14:paraId="713F3E8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Project is highly sensitive to economic fluctuations, to social issues or cultural barriers</w:t>
            </w:r>
          </w:p>
        </w:tc>
        <w:tc>
          <w:tcPr>
            <w:tcW w:w="355" w:type="dxa"/>
            <w:vMerge w:val="restart"/>
          </w:tcPr>
          <w:p w14:paraId="224F7F91" w14:textId="77777777" w:rsidR="001B6ED5" w:rsidRPr="00E878D4" w:rsidRDefault="001B6ED5">
            <w:pPr>
              <w:rPr>
                <w:rFonts w:ascii="Arial" w:hAnsi="Arial" w:cs="Arial"/>
                <w:sz w:val="20"/>
                <w:szCs w:val="20"/>
                <w:lang w:val="en-GB"/>
              </w:rPr>
            </w:pPr>
          </w:p>
        </w:tc>
        <w:tc>
          <w:tcPr>
            <w:tcW w:w="355" w:type="dxa"/>
            <w:vMerge w:val="restart"/>
            <w:shd w:val="clear" w:color="auto" w:fill="FF0000"/>
          </w:tcPr>
          <w:p w14:paraId="5EDD9725" w14:textId="77777777" w:rsidR="001B6ED5" w:rsidRPr="00E878D4" w:rsidRDefault="001B6ED5">
            <w:pPr>
              <w:rPr>
                <w:rFonts w:ascii="Arial" w:hAnsi="Arial" w:cs="Arial"/>
                <w:sz w:val="20"/>
                <w:szCs w:val="20"/>
                <w:lang w:val="en-GB"/>
              </w:rPr>
            </w:pPr>
          </w:p>
        </w:tc>
        <w:tc>
          <w:tcPr>
            <w:tcW w:w="355" w:type="dxa"/>
            <w:vMerge w:val="restart"/>
          </w:tcPr>
          <w:p w14:paraId="75FC4C7E" w14:textId="77777777" w:rsidR="001B6ED5" w:rsidRPr="00E878D4" w:rsidRDefault="001B6ED5">
            <w:pPr>
              <w:rPr>
                <w:rFonts w:ascii="Arial" w:hAnsi="Arial" w:cs="Arial"/>
                <w:sz w:val="20"/>
                <w:szCs w:val="20"/>
                <w:lang w:val="en-GB"/>
              </w:rPr>
            </w:pPr>
          </w:p>
        </w:tc>
        <w:tc>
          <w:tcPr>
            <w:tcW w:w="356" w:type="dxa"/>
            <w:vMerge w:val="restart"/>
          </w:tcPr>
          <w:p w14:paraId="6B0F66BF" w14:textId="77777777" w:rsidR="001B6ED5" w:rsidRPr="00E878D4" w:rsidRDefault="001B6ED5">
            <w:pPr>
              <w:rPr>
                <w:rFonts w:ascii="Arial" w:hAnsi="Arial" w:cs="Arial"/>
                <w:sz w:val="20"/>
                <w:szCs w:val="20"/>
                <w:lang w:val="en-GB"/>
              </w:rPr>
            </w:pPr>
          </w:p>
        </w:tc>
        <w:tc>
          <w:tcPr>
            <w:tcW w:w="356" w:type="dxa"/>
            <w:vMerge w:val="restart"/>
          </w:tcPr>
          <w:p w14:paraId="48E599A8" w14:textId="77777777" w:rsidR="001B6ED5" w:rsidRPr="00E878D4" w:rsidRDefault="001B6ED5">
            <w:pPr>
              <w:rPr>
                <w:rFonts w:ascii="Arial" w:hAnsi="Arial" w:cs="Arial"/>
                <w:sz w:val="20"/>
                <w:szCs w:val="20"/>
                <w:lang w:val="en-GB"/>
              </w:rPr>
            </w:pPr>
          </w:p>
        </w:tc>
        <w:tc>
          <w:tcPr>
            <w:tcW w:w="358" w:type="dxa"/>
            <w:vMerge w:val="restart"/>
          </w:tcPr>
          <w:p w14:paraId="2B44AE01" w14:textId="77777777" w:rsidR="001B6ED5" w:rsidRPr="00E878D4" w:rsidRDefault="001B6ED5">
            <w:pPr>
              <w:rPr>
                <w:rFonts w:ascii="Arial" w:hAnsi="Arial" w:cs="Arial"/>
                <w:sz w:val="20"/>
                <w:szCs w:val="20"/>
                <w:lang w:val="en-GB"/>
              </w:rPr>
            </w:pPr>
          </w:p>
        </w:tc>
        <w:tc>
          <w:tcPr>
            <w:tcW w:w="2760" w:type="dxa"/>
          </w:tcPr>
          <w:p w14:paraId="04D42C64" w14:textId="77777777" w:rsidR="001B6ED5" w:rsidRPr="000F2EB6" w:rsidRDefault="001B6ED5" w:rsidP="001C1C6B">
            <w:pPr>
              <w:rPr>
                <w:rFonts w:ascii="Arial" w:hAnsi="Arial" w:cs="Arial"/>
                <w:sz w:val="20"/>
                <w:szCs w:val="20"/>
                <w:lang w:val="en-GB"/>
              </w:rPr>
            </w:pPr>
            <w:r w:rsidRPr="00E878D4">
              <w:rPr>
                <w:rFonts w:ascii="Arial" w:hAnsi="Arial" w:cs="Arial"/>
                <w:sz w:val="20"/>
                <w:szCs w:val="20"/>
                <w:lang w:val="en-GB"/>
              </w:rPr>
              <w:t>PM:</w:t>
            </w:r>
            <w:r w:rsidR="00EE1992" w:rsidRPr="000F2EB6">
              <w:rPr>
                <w:rFonts w:ascii="Arial" w:hAnsi="Arial" w:cs="Arial"/>
                <w:sz w:val="20"/>
                <w:szCs w:val="20"/>
                <w:lang w:val="en-GB"/>
              </w:rPr>
              <w:t xml:space="preserve"> - The </w:t>
            </w:r>
            <w:r w:rsidR="00D25FFA" w:rsidRPr="000F2EB6">
              <w:rPr>
                <w:rFonts w:ascii="Arial" w:hAnsi="Arial" w:cs="Arial"/>
                <w:sz w:val="20"/>
                <w:szCs w:val="20"/>
                <w:lang w:val="en-GB"/>
              </w:rPr>
              <w:t>crisis in the north west and south west regions has</w:t>
            </w:r>
            <w:r w:rsidR="00EE1992" w:rsidRPr="000F2EB6">
              <w:rPr>
                <w:rFonts w:ascii="Arial" w:hAnsi="Arial" w:cs="Arial"/>
                <w:sz w:val="20"/>
                <w:szCs w:val="20"/>
                <w:lang w:val="en-GB"/>
              </w:rPr>
              <w:t xml:space="preserve"> a negative</w:t>
            </w:r>
            <w:r w:rsidR="00D25FFA" w:rsidRPr="000F2EB6">
              <w:rPr>
                <w:rFonts w:ascii="Arial" w:hAnsi="Arial" w:cs="Arial"/>
                <w:sz w:val="20"/>
                <w:szCs w:val="20"/>
                <w:lang w:val="en-GB"/>
              </w:rPr>
              <w:t xml:space="preserve"> impact on the activities to be carried out in these </w:t>
            </w:r>
            <w:proofErr w:type="gramStart"/>
            <w:r w:rsidR="00D25FFA" w:rsidRPr="000F2EB6">
              <w:rPr>
                <w:rFonts w:ascii="Arial" w:hAnsi="Arial" w:cs="Arial"/>
                <w:sz w:val="20"/>
                <w:szCs w:val="20"/>
                <w:lang w:val="en-GB"/>
              </w:rPr>
              <w:t>regions .</w:t>
            </w:r>
            <w:proofErr w:type="gramEnd"/>
          </w:p>
          <w:p w14:paraId="5AB7AB81" w14:textId="77777777" w:rsidR="00EE1992" w:rsidRPr="000F2EB6" w:rsidRDefault="00EE1992">
            <w:pPr>
              <w:rPr>
                <w:rFonts w:ascii="Arial" w:hAnsi="Arial" w:cs="Arial"/>
                <w:sz w:val="20"/>
                <w:szCs w:val="20"/>
                <w:lang w:val="en-GB"/>
              </w:rPr>
            </w:pPr>
            <w:r w:rsidRPr="000F2EB6">
              <w:rPr>
                <w:rFonts w:ascii="Arial" w:hAnsi="Arial" w:cs="Arial"/>
                <w:sz w:val="20"/>
                <w:szCs w:val="20"/>
                <w:lang w:val="en-GB"/>
              </w:rPr>
              <w:t xml:space="preserve">- In addition, the National electricity company is recording high financial losses and hence is unable to honour its </w:t>
            </w:r>
            <w:proofErr w:type="spellStart"/>
            <w:r w:rsidR="00D25FFA" w:rsidRPr="000F2EB6">
              <w:rPr>
                <w:rFonts w:ascii="Arial" w:hAnsi="Arial" w:cs="Arial"/>
                <w:sz w:val="20"/>
                <w:szCs w:val="20"/>
                <w:lang w:val="en-GB"/>
              </w:rPr>
              <w:t>co financing</w:t>
            </w:r>
            <w:proofErr w:type="spellEnd"/>
            <w:r w:rsidRPr="000F2EB6">
              <w:rPr>
                <w:rFonts w:ascii="Arial" w:hAnsi="Arial" w:cs="Arial"/>
                <w:sz w:val="20"/>
                <w:szCs w:val="20"/>
                <w:lang w:val="en-GB"/>
              </w:rPr>
              <w:t xml:space="preserve"> engagements</w:t>
            </w:r>
          </w:p>
          <w:p w14:paraId="533B5006" w14:textId="77777777" w:rsidR="00D25FFA" w:rsidRPr="00E878D4" w:rsidRDefault="00D25FFA">
            <w:pPr>
              <w:rPr>
                <w:rFonts w:ascii="Arial" w:hAnsi="Arial" w:cs="Arial"/>
                <w:sz w:val="20"/>
                <w:szCs w:val="20"/>
                <w:lang w:val="en-GB"/>
              </w:rPr>
            </w:pPr>
          </w:p>
        </w:tc>
        <w:tc>
          <w:tcPr>
            <w:tcW w:w="365" w:type="dxa"/>
            <w:vMerge w:val="restart"/>
          </w:tcPr>
          <w:p w14:paraId="2579E00E" w14:textId="77777777" w:rsidR="001B6ED5" w:rsidRPr="00E878D4" w:rsidRDefault="001B6ED5">
            <w:pPr>
              <w:rPr>
                <w:rFonts w:ascii="Arial" w:hAnsi="Arial" w:cs="Arial"/>
                <w:sz w:val="20"/>
                <w:szCs w:val="20"/>
                <w:lang w:val="en-GB"/>
              </w:rPr>
            </w:pPr>
          </w:p>
        </w:tc>
        <w:tc>
          <w:tcPr>
            <w:tcW w:w="365" w:type="dxa"/>
            <w:vMerge w:val="restart"/>
          </w:tcPr>
          <w:p w14:paraId="4F9545D0"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2CA41667" w14:textId="77777777" w:rsidR="001B6ED5" w:rsidRPr="00E878D4" w:rsidRDefault="001B6ED5">
            <w:pPr>
              <w:rPr>
                <w:rFonts w:ascii="Arial" w:hAnsi="Arial" w:cs="Arial"/>
                <w:sz w:val="20"/>
                <w:szCs w:val="20"/>
                <w:lang w:val="en-GB"/>
              </w:rPr>
            </w:pPr>
          </w:p>
        </w:tc>
        <w:tc>
          <w:tcPr>
            <w:tcW w:w="365" w:type="dxa"/>
            <w:vMerge w:val="restart"/>
          </w:tcPr>
          <w:p w14:paraId="2DFC3F17" w14:textId="77777777" w:rsidR="001B6ED5" w:rsidRPr="00E878D4" w:rsidRDefault="001B6ED5">
            <w:pPr>
              <w:rPr>
                <w:rFonts w:ascii="Arial" w:hAnsi="Arial" w:cs="Arial"/>
                <w:sz w:val="20"/>
                <w:szCs w:val="20"/>
                <w:lang w:val="en-GB"/>
              </w:rPr>
            </w:pPr>
          </w:p>
        </w:tc>
        <w:tc>
          <w:tcPr>
            <w:tcW w:w="365" w:type="dxa"/>
            <w:vMerge w:val="restart"/>
          </w:tcPr>
          <w:p w14:paraId="410D2EBF" w14:textId="77777777" w:rsidR="001B6ED5" w:rsidRPr="00E878D4" w:rsidRDefault="001B6ED5">
            <w:pPr>
              <w:rPr>
                <w:rFonts w:ascii="Arial" w:hAnsi="Arial" w:cs="Arial"/>
                <w:sz w:val="20"/>
                <w:szCs w:val="20"/>
                <w:lang w:val="en-GB"/>
              </w:rPr>
            </w:pPr>
          </w:p>
        </w:tc>
        <w:tc>
          <w:tcPr>
            <w:tcW w:w="365" w:type="dxa"/>
            <w:vMerge w:val="restart"/>
          </w:tcPr>
          <w:p w14:paraId="31C7239D" w14:textId="77777777" w:rsidR="001B6ED5" w:rsidRPr="00E878D4" w:rsidRDefault="001B6ED5">
            <w:pPr>
              <w:rPr>
                <w:rFonts w:ascii="Arial" w:hAnsi="Arial" w:cs="Arial"/>
                <w:sz w:val="20"/>
                <w:szCs w:val="20"/>
                <w:lang w:val="en-GB"/>
              </w:rPr>
            </w:pPr>
          </w:p>
        </w:tc>
      </w:tr>
      <w:tr w:rsidR="001B6ED5" w:rsidRPr="000F2EB6" w14:paraId="50F1E999" w14:textId="77777777" w:rsidTr="00E878D4">
        <w:trPr>
          <w:cantSplit/>
          <w:trHeight w:val="933"/>
        </w:trPr>
        <w:tc>
          <w:tcPr>
            <w:tcW w:w="1398" w:type="dxa"/>
            <w:vMerge/>
          </w:tcPr>
          <w:p w14:paraId="12BA565D" w14:textId="77777777" w:rsidR="001B6ED5" w:rsidRPr="00E878D4" w:rsidRDefault="001B6ED5">
            <w:pPr>
              <w:rPr>
                <w:rFonts w:ascii="Arial" w:hAnsi="Arial" w:cs="Arial"/>
                <w:sz w:val="20"/>
                <w:szCs w:val="20"/>
                <w:lang w:val="en-GB"/>
              </w:rPr>
            </w:pPr>
          </w:p>
        </w:tc>
        <w:tc>
          <w:tcPr>
            <w:tcW w:w="1583" w:type="dxa"/>
            <w:vMerge/>
          </w:tcPr>
          <w:p w14:paraId="118FE84F" w14:textId="77777777" w:rsidR="001B6ED5" w:rsidRPr="00E878D4" w:rsidRDefault="001B6ED5">
            <w:pPr>
              <w:rPr>
                <w:rFonts w:ascii="Arial" w:hAnsi="Arial" w:cs="Arial"/>
                <w:sz w:val="20"/>
                <w:szCs w:val="20"/>
                <w:lang w:val="en-GB"/>
              </w:rPr>
            </w:pPr>
          </w:p>
        </w:tc>
        <w:tc>
          <w:tcPr>
            <w:tcW w:w="1589" w:type="dxa"/>
            <w:vMerge/>
            <w:shd w:val="clear" w:color="auto" w:fill="A8D08D" w:themeFill="accent6" w:themeFillTint="99"/>
          </w:tcPr>
          <w:p w14:paraId="58CFCCDB" w14:textId="77777777" w:rsidR="001B6ED5" w:rsidRPr="00E878D4" w:rsidRDefault="001B6ED5">
            <w:pPr>
              <w:rPr>
                <w:rFonts w:ascii="Arial" w:hAnsi="Arial" w:cs="Arial"/>
                <w:sz w:val="20"/>
                <w:szCs w:val="20"/>
                <w:lang w:val="en-GB"/>
              </w:rPr>
            </w:pPr>
          </w:p>
        </w:tc>
        <w:tc>
          <w:tcPr>
            <w:tcW w:w="1593" w:type="dxa"/>
            <w:vMerge/>
          </w:tcPr>
          <w:p w14:paraId="36F2C334" w14:textId="77777777" w:rsidR="001B6ED5" w:rsidRPr="00E878D4" w:rsidRDefault="001B6ED5">
            <w:pPr>
              <w:rPr>
                <w:rFonts w:ascii="Arial" w:hAnsi="Arial" w:cs="Arial"/>
                <w:sz w:val="20"/>
                <w:szCs w:val="20"/>
                <w:lang w:val="en-GB"/>
              </w:rPr>
            </w:pPr>
          </w:p>
        </w:tc>
        <w:tc>
          <w:tcPr>
            <w:tcW w:w="355" w:type="dxa"/>
            <w:vMerge/>
          </w:tcPr>
          <w:p w14:paraId="1A376CF9" w14:textId="77777777" w:rsidR="001B6ED5" w:rsidRPr="00E878D4" w:rsidRDefault="001B6ED5">
            <w:pPr>
              <w:rPr>
                <w:rFonts w:ascii="Arial" w:hAnsi="Arial" w:cs="Arial"/>
                <w:sz w:val="20"/>
                <w:szCs w:val="20"/>
                <w:lang w:val="en-GB"/>
              </w:rPr>
            </w:pPr>
          </w:p>
        </w:tc>
        <w:tc>
          <w:tcPr>
            <w:tcW w:w="355" w:type="dxa"/>
            <w:vMerge/>
            <w:shd w:val="clear" w:color="auto" w:fill="FF0000"/>
          </w:tcPr>
          <w:p w14:paraId="5B5C4015" w14:textId="77777777" w:rsidR="001B6ED5" w:rsidRPr="00E878D4" w:rsidRDefault="001B6ED5">
            <w:pPr>
              <w:rPr>
                <w:rFonts w:ascii="Arial" w:hAnsi="Arial" w:cs="Arial"/>
                <w:sz w:val="20"/>
                <w:szCs w:val="20"/>
                <w:lang w:val="en-GB"/>
              </w:rPr>
            </w:pPr>
          </w:p>
        </w:tc>
        <w:tc>
          <w:tcPr>
            <w:tcW w:w="355" w:type="dxa"/>
            <w:vMerge/>
          </w:tcPr>
          <w:p w14:paraId="7D13453C" w14:textId="77777777" w:rsidR="001B6ED5" w:rsidRPr="00E878D4" w:rsidRDefault="001B6ED5">
            <w:pPr>
              <w:rPr>
                <w:rFonts w:ascii="Arial" w:hAnsi="Arial" w:cs="Arial"/>
                <w:sz w:val="20"/>
                <w:szCs w:val="20"/>
                <w:lang w:val="en-GB"/>
              </w:rPr>
            </w:pPr>
          </w:p>
        </w:tc>
        <w:tc>
          <w:tcPr>
            <w:tcW w:w="356" w:type="dxa"/>
            <w:vMerge/>
          </w:tcPr>
          <w:p w14:paraId="6754064E" w14:textId="77777777" w:rsidR="001B6ED5" w:rsidRPr="00E878D4" w:rsidRDefault="001B6ED5">
            <w:pPr>
              <w:rPr>
                <w:rFonts w:ascii="Arial" w:hAnsi="Arial" w:cs="Arial"/>
                <w:sz w:val="20"/>
                <w:szCs w:val="20"/>
                <w:lang w:val="en-GB"/>
              </w:rPr>
            </w:pPr>
          </w:p>
        </w:tc>
        <w:tc>
          <w:tcPr>
            <w:tcW w:w="356" w:type="dxa"/>
            <w:vMerge/>
          </w:tcPr>
          <w:p w14:paraId="1D82D3C0" w14:textId="77777777" w:rsidR="001B6ED5" w:rsidRPr="00E878D4" w:rsidRDefault="001B6ED5">
            <w:pPr>
              <w:rPr>
                <w:rFonts w:ascii="Arial" w:hAnsi="Arial" w:cs="Arial"/>
                <w:sz w:val="20"/>
                <w:szCs w:val="20"/>
                <w:lang w:val="en-GB"/>
              </w:rPr>
            </w:pPr>
          </w:p>
        </w:tc>
        <w:tc>
          <w:tcPr>
            <w:tcW w:w="358" w:type="dxa"/>
            <w:vMerge/>
          </w:tcPr>
          <w:p w14:paraId="3F02386E" w14:textId="77777777" w:rsidR="001B6ED5" w:rsidRPr="00E878D4" w:rsidRDefault="001B6ED5">
            <w:pPr>
              <w:rPr>
                <w:rFonts w:ascii="Arial" w:hAnsi="Arial" w:cs="Arial"/>
                <w:sz w:val="20"/>
                <w:szCs w:val="20"/>
                <w:lang w:val="en-GB"/>
              </w:rPr>
            </w:pPr>
          </w:p>
        </w:tc>
        <w:tc>
          <w:tcPr>
            <w:tcW w:w="2760" w:type="dxa"/>
          </w:tcPr>
          <w:p w14:paraId="533B98F8" w14:textId="77777777" w:rsidR="001B6ED5" w:rsidRPr="00E878D4" w:rsidRDefault="001B6ED5" w:rsidP="001C1C6B">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30684719" w14:textId="77777777" w:rsidR="001B6ED5" w:rsidRPr="00E878D4" w:rsidRDefault="001B6ED5">
            <w:pPr>
              <w:rPr>
                <w:rFonts w:ascii="Arial" w:hAnsi="Arial" w:cs="Arial"/>
                <w:sz w:val="20"/>
                <w:szCs w:val="20"/>
                <w:lang w:val="en-GB"/>
              </w:rPr>
            </w:pPr>
          </w:p>
        </w:tc>
        <w:tc>
          <w:tcPr>
            <w:tcW w:w="365" w:type="dxa"/>
            <w:vMerge/>
          </w:tcPr>
          <w:p w14:paraId="2B7C5E3A" w14:textId="77777777" w:rsidR="001B6ED5" w:rsidRPr="00E878D4" w:rsidRDefault="001B6ED5">
            <w:pPr>
              <w:rPr>
                <w:rFonts w:ascii="Arial" w:hAnsi="Arial" w:cs="Arial"/>
                <w:sz w:val="20"/>
                <w:szCs w:val="20"/>
                <w:lang w:val="en-GB"/>
              </w:rPr>
            </w:pPr>
          </w:p>
        </w:tc>
        <w:tc>
          <w:tcPr>
            <w:tcW w:w="365" w:type="dxa"/>
            <w:vMerge/>
          </w:tcPr>
          <w:p w14:paraId="5D37B03C" w14:textId="77777777" w:rsidR="001B6ED5" w:rsidRPr="00E878D4" w:rsidRDefault="001B6ED5">
            <w:pPr>
              <w:rPr>
                <w:rFonts w:ascii="Arial" w:hAnsi="Arial" w:cs="Arial"/>
                <w:sz w:val="20"/>
                <w:szCs w:val="20"/>
                <w:lang w:val="en-GB"/>
              </w:rPr>
            </w:pPr>
          </w:p>
        </w:tc>
        <w:tc>
          <w:tcPr>
            <w:tcW w:w="365" w:type="dxa"/>
            <w:vMerge/>
          </w:tcPr>
          <w:p w14:paraId="3C70CD7B" w14:textId="77777777" w:rsidR="001B6ED5" w:rsidRPr="00E878D4" w:rsidRDefault="001B6ED5">
            <w:pPr>
              <w:rPr>
                <w:rFonts w:ascii="Arial" w:hAnsi="Arial" w:cs="Arial"/>
                <w:sz w:val="20"/>
                <w:szCs w:val="20"/>
                <w:lang w:val="en-GB"/>
              </w:rPr>
            </w:pPr>
          </w:p>
        </w:tc>
        <w:tc>
          <w:tcPr>
            <w:tcW w:w="365" w:type="dxa"/>
            <w:vMerge/>
          </w:tcPr>
          <w:p w14:paraId="4E87BFCC" w14:textId="77777777" w:rsidR="001B6ED5" w:rsidRPr="00E878D4" w:rsidRDefault="001B6ED5">
            <w:pPr>
              <w:rPr>
                <w:rFonts w:ascii="Arial" w:hAnsi="Arial" w:cs="Arial"/>
                <w:sz w:val="20"/>
                <w:szCs w:val="20"/>
                <w:lang w:val="en-GB"/>
              </w:rPr>
            </w:pPr>
          </w:p>
        </w:tc>
        <w:tc>
          <w:tcPr>
            <w:tcW w:w="365" w:type="dxa"/>
            <w:vMerge/>
          </w:tcPr>
          <w:p w14:paraId="48D5E653" w14:textId="77777777" w:rsidR="001B6ED5" w:rsidRPr="00E878D4" w:rsidRDefault="001B6ED5">
            <w:pPr>
              <w:rPr>
                <w:rFonts w:ascii="Arial" w:hAnsi="Arial" w:cs="Arial"/>
                <w:sz w:val="20"/>
                <w:szCs w:val="20"/>
                <w:lang w:val="en-GB"/>
              </w:rPr>
            </w:pPr>
          </w:p>
        </w:tc>
      </w:tr>
      <w:tr w:rsidR="001B6ED5" w:rsidRPr="000F2EB6" w14:paraId="5C8EC8DE" w14:textId="77777777" w:rsidTr="00E878D4">
        <w:trPr>
          <w:cantSplit/>
          <w:trHeight w:val="726"/>
        </w:trPr>
        <w:tc>
          <w:tcPr>
            <w:tcW w:w="1398" w:type="dxa"/>
            <w:vMerge w:val="restart"/>
          </w:tcPr>
          <w:p w14:paraId="6B9B7E8D"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Capacity issues</w:t>
            </w:r>
          </w:p>
        </w:tc>
        <w:tc>
          <w:tcPr>
            <w:tcW w:w="1583" w:type="dxa"/>
            <w:vMerge w:val="restart"/>
            <w:shd w:val="clear" w:color="auto" w:fill="A8D08D" w:themeFill="accent6" w:themeFillTint="99"/>
          </w:tcPr>
          <w:p w14:paraId="4752DD9C"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 xml:space="preserve">Sound technical and managerial capacity of institutions and other project partners </w:t>
            </w:r>
          </w:p>
        </w:tc>
        <w:tc>
          <w:tcPr>
            <w:tcW w:w="1589" w:type="dxa"/>
            <w:vMerge w:val="restart"/>
          </w:tcPr>
          <w:p w14:paraId="510C8336"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Weaknesses exist but have been identified and actions is taken to build the necessary capacity</w:t>
            </w:r>
          </w:p>
        </w:tc>
        <w:tc>
          <w:tcPr>
            <w:tcW w:w="1593" w:type="dxa"/>
            <w:vMerge w:val="restart"/>
          </w:tcPr>
          <w:p w14:paraId="68128AC7"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Capacity is very low at all levels and partners require constant support and technical assistance</w:t>
            </w:r>
          </w:p>
        </w:tc>
        <w:tc>
          <w:tcPr>
            <w:tcW w:w="355" w:type="dxa"/>
            <w:vMerge w:val="restart"/>
            <w:shd w:val="clear" w:color="auto" w:fill="FF0000"/>
          </w:tcPr>
          <w:p w14:paraId="2A62DE2B" w14:textId="77777777" w:rsidR="001B6ED5" w:rsidRPr="00E878D4" w:rsidRDefault="001B6ED5">
            <w:pPr>
              <w:rPr>
                <w:rFonts w:ascii="Arial" w:hAnsi="Arial" w:cs="Arial"/>
                <w:sz w:val="20"/>
                <w:szCs w:val="20"/>
                <w:lang w:val="en-GB"/>
              </w:rPr>
            </w:pPr>
          </w:p>
        </w:tc>
        <w:tc>
          <w:tcPr>
            <w:tcW w:w="355" w:type="dxa"/>
            <w:vMerge w:val="restart"/>
          </w:tcPr>
          <w:p w14:paraId="2DF1E459" w14:textId="77777777" w:rsidR="001B6ED5" w:rsidRPr="00E878D4" w:rsidRDefault="001B6ED5">
            <w:pPr>
              <w:rPr>
                <w:rFonts w:ascii="Arial" w:hAnsi="Arial" w:cs="Arial"/>
                <w:sz w:val="20"/>
                <w:szCs w:val="20"/>
                <w:lang w:val="en-GB"/>
              </w:rPr>
            </w:pPr>
          </w:p>
        </w:tc>
        <w:tc>
          <w:tcPr>
            <w:tcW w:w="355" w:type="dxa"/>
            <w:vMerge w:val="restart"/>
          </w:tcPr>
          <w:p w14:paraId="33D2042C" w14:textId="77777777" w:rsidR="001B6ED5" w:rsidRPr="00E878D4" w:rsidRDefault="001B6ED5">
            <w:pPr>
              <w:rPr>
                <w:rFonts w:ascii="Arial" w:hAnsi="Arial" w:cs="Arial"/>
                <w:sz w:val="20"/>
                <w:szCs w:val="20"/>
                <w:lang w:val="en-GB"/>
              </w:rPr>
            </w:pPr>
          </w:p>
        </w:tc>
        <w:tc>
          <w:tcPr>
            <w:tcW w:w="356" w:type="dxa"/>
            <w:vMerge w:val="restart"/>
          </w:tcPr>
          <w:p w14:paraId="1AF6DDA9" w14:textId="77777777" w:rsidR="001B6ED5" w:rsidRPr="00E878D4" w:rsidRDefault="001B6ED5">
            <w:pPr>
              <w:rPr>
                <w:rFonts w:ascii="Arial" w:hAnsi="Arial" w:cs="Arial"/>
                <w:sz w:val="20"/>
                <w:szCs w:val="20"/>
                <w:lang w:val="en-GB"/>
              </w:rPr>
            </w:pPr>
          </w:p>
        </w:tc>
        <w:tc>
          <w:tcPr>
            <w:tcW w:w="356" w:type="dxa"/>
            <w:vMerge w:val="restart"/>
          </w:tcPr>
          <w:p w14:paraId="0BA24F6D" w14:textId="77777777" w:rsidR="001B6ED5" w:rsidRPr="00E878D4" w:rsidRDefault="001B6ED5">
            <w:pPr>
              <w:rPr>
                <w:rFonts w:ascii="Arial" w:hAnsi="Arial" w:cs="Arial"/>
                <w:sz w:val="20"/>
                <w:szCs w:val="20"/>
                <w:lang w:val="en-GB"/>
              </w:rPr>
            </w:pPr>
          </w:p>
        </w:tc>
        <w:tc>
          <w:tcPr>
            <w:tcW w:w="358" w:type="dxa"/>
            <w:vMerge w:val="restart"/>
          </w:tcPr>
          <w:p w14:paraId="6CCDB075" w14:textId="77777777" w:rsidR="001B6ED5" w:rsidRPr="00E878D4" w:rsidRDefault="001B6ED5">
            <w:pPr>
              <w:rPr>
                <w:rFonts w:ascii="Arial" w:hAnsi="Arial" w:cs="Arial"/>
                <w:sz w:val="20"/>
                <w:szCs w:val="20"/>
                <w:lang w:val="en-GB"/>
              </w:rPr>
            </w:pPr>
          </w:p>
        </w:tc>
        <w:tc>
          <w:tcPr>
            <w:tcW w:w="2760" w:type="dxa"/>
          </w:tcPr>
          <w:p w14:paraId="29F76A9F" w14:textId="77777777" w:rsidR="001B6ED5" w:rsidRPr="00E878D4" w:rsidRDefault="001B6ED5" w:rsidP="001C1C6B">
            <w:pPr>
              <w:rPr>
                <w:rFonts w:ascii="Arial" w:hAnsi="Arial" w:cs="Arial"/>
                <w:sz w:val="20"/>
                <w:szCs w:val="20"/>
                <w:lang w:val="en-GB"/>
              </w:rPr>
            </w:pPr>
            <w:r w:rsidRPr="00E878D4">
              <w:rPr>
                <w:rFonts w:ascii="Arial" w:hAnsi="Arial" w:cs="Arial"/>
                <w:sz w:val="20"/>
                <w:szCs w:val="20"/>
                <w:lang w:val="en-GB"/>
              </w:rPr>
              <w:t>PM:</w:t>
            </w:r>
            <w:r w:rsidR="00D25FFA" w:rsidRPr="000F2EB6">
              <w:rPr>
                <w:rFonts w:ascii="Arial" w:hAnsi="Arial" w:cs="Arial"/>
                <w:sz w:val="20"/>
                <w:szCs w:val="20"/>
                <w:lang w:val="en-GB"/>
              </w:rPr>
              <w:t xml:space="preserve"> </w:t>
            </w:r>
            <w:r w:rsidR="00D25FFA" w:rsidRPr="00E878D4">
              <w:rPr>
                <w:rFonts w:ascii="Arial" w:hAnsi="Arial" w:cs="Arial"/>
                <w:sz w:val="20"/>
                <w:szCs w:val="20"/>
                <w:lang w:val="en-GB"/>
              </w:rPr>
              <w:t>Robust national capacity building initiatives adopted and conducted</w:t>
            </w:r>
          </w:p>
        </w:tc>
        <w:tc>
          <w:tcPr>
            <w:tcW w:w="365" w:type="dxa"/>
            <w:vMerge w:val="restart"/>
          </w:tcPr>
          <w:p w14:paraId="13C221D1" w14:textId="77777777" w:rsidR="001B6ED5" w:rsidRPr="00E878D4" w:rsidRDefault="001B6ED5">
            <w:pPr>
              <w:rPr>
                <w:rFonts w:ascii="Arial" w:hAnsi="Arial" w:cs="Arial"/>
                <w:sz w:val="20"/>
                <w:szCs w:val="20"/>
                <w:lang w:val="en-GB"/>
              </w:rPr>
            </w:pPr>
          </w:p>
        </w:tc>
        <w:tc>
          <w:tcPr>
            <w:tcW w:w="365" w:type="dxa"/>
            <w:vMerge w:val="restart"/>
          </w:tcPr>
          <w:p w14:paraId="1998106A" w14:textId="77777777" w:rsidR="001B6ED5" w:rsidRPr="00E878D4" w:rsidRDefault="00F15589">
            <w:pPr>
              <w:rPr>
                <w:rFonts w:ascii="Arial" w:hAnsi="Arial" w:cs="Arial"/>
                <w:sz w:val="20"/>
                <w:szCs w:val="20"/>
                <w:lang w:val="en-GB"/>
              </w:rPr>
            </w:pPr>
            <w:r>
              <w:rPr>
                <w:rFonts w:ascii="Arial" w:hAnsi="Arial" w:cs="Arial"/>
                <w:sz w:val="20"/>
                <w:szCs w:val="20"/>
                <w:lang w:val="en-GB"/>
              </w:rPr>
              <w:t>X</w:t>
            </w:r>
          </w:p>
        </w:tc>
        <w:tc>
          <w:tcPr>
            <w:tcW w:w="365" w:type="dxa"/>
            <w:vMerge w:val="restart"/>
          </w:tcPr>
          <w:p w14:paraId="79BA82E7" w14:textId="77777777" w:rsidR="001B6ED5" w:rsidRPr="00E878D4" w:rsidRDefault="001B6ED5">
            <w:pPr>
              <w:rPr>
                <w:rFonts w:ascii="Arial" w:hAnsi="Arial" w:cs="Arial"/>
                <w:sz w:val="20"/>
                <w:szCs w:val="20"/>
                <w:lang w:val="en-GB"/>
              </w:rPr>
            </w:pPr>
          </w:p>
        </w:tc>
        <w:tc>
          <w:tcPr>
            <w:tcW w:w="365" w:type="dxa"/>
            <w:vMerge w:val="restart"/>
          </w:tcPr>
          <w:p w14:paraId="033CD44E" w14:textId="77777777" w:rsidR="001B6ED5" w:rsidRPr="00E878D4" w:rsidRDefault="001B6ED5">
            <w:pPr>
              <w:rPr>
                <w:rFonts w:ascii="Arial" w:hAnsi="Arial" w:cs="Arial"/>
                <w:sz w:val="20"/>
                <w:szCs w:val="20"/>
                <w:lang w:val="en-GB"/>
              </w:rPr>
            </w:pPr>
          </w:p>
        </w:tc>
        <w:tc>
          <w:tcPr>
            <w:tcW w:w="365" w:type="dxa"/>
            <w:vMerge w:val="restart"/>
          </w:tcPr>
          <w:p w14:paraId="4FA95587" w14:textId="77777777" w:rsidR="001B6ED5" w:rsidRPr="00E878D4" w:rsidRDefault="001B6ED5">
            <w:pPr>
              <w:rPr>
                <w:rFonts w:ascii="Arial" w:hAnsi="Arial" w:cs="Arial"/>
                <w:sz w:val="20"/>
                <w:szCs w:val="20"/>
                <w:lang w:val="en-GB"/>
              </w:rPr>
            </w:pPr>
          </w:p>
        </w:tc>
        <w:tc>
          <w:tcPr>
            <w:tcW w:w="365" w:type="dxa"/>
            <w:vMerge w:val="restart"/>
          </w:tcPr>
          <w:p w14:paraId="2E4307CB" w14:textId="77777777" w:rsidR="001B6ED5" w:rsidRPr="00E878D4" w:rsidRDefault="001B6ED5">
            <w:pPr>
              <w:rPr>
                <w:rFonts w:ascii="Arial" w:hAnsi="Arial" w:cs="Arial"/>
                <w:sz w:val="20"/>
                <w:szCs w:val="20"/>
                <w:lang w:val="en-GB"/>
              </w:rPr>
            </w:pPr>
          </w:p>
        </w:tc>
      </w:tr>
      <w:tr w:rsidR="001B6ED5" w:rsidRPr="000F2EB6" w14:paraId="600727BB" w14:textId="77777777" w:rsidTr="00E878D4">
        <w:trPr>
          <w:cantSplit/>
          <w:trHeight w:val="726"/>
        </w:trPr>
        <w:tc>
          <w:tcPr>
            <w:tcW w:w="1398" w:type="dxa"/>
            <w:vMerge/>
          </w:tcPr>
          <w:p w14:paraId="6CBCC97B" w14:textId="77777777" w:rsidR="001B6ED5" w:rsidRPr="00E878D4" w:rsidRDefault="001B6ED5">
            <w:pPr>
              <w:rPr>
                <w:rFonts w:ascii="Arial" w:hAnsi="Arial" w:cs="Arial"/>
                <w:sz w:val="20"/>
                <w:szCs w:val="20"/>
                <w:lang w:val="en-GB"/>
              </w:rPr>
            </w:pPr>
          </w:p>
        </w:tc>
        <w:tc>
          <w:tcPr>
            <w:tcW w:w="1583" w:type="dxa"/>
            <w:vMerge/>
            <w:shd w:val="clear" w:color="auto" w:fill="A8D08D" w:themeFill="accent6" w:themeFillTint="99"/>
          </w:tcPr>
          <w:p w14:paraId="218A75E9" w14:textId="77777777" w:rsidR="001B6ED5" w:rsidRPr="00E878D4" w:rsidRDefault="001B6ED5">
            <w:pPr>
              <w:rPr>
                <w:rFonts w:ascii="Arial" w:hAnsi="Arial" w:cs="Arial"/>
                <w:sz w:val="20"/>
                <w:szCs w:val="20"/>
                <w:lang w:val="en-GB"/>
              </w:rPr>
            </w:pPr>
          </w:p>
        </w:tc>
        <w:tc>
          <w:tcPr>
            <w:tcW w:w="1589" w:type="dxa"/>
            <w:vMerge/>
          </w:tcPr>
          <w:p w14:paraId="57DA39CB" w14:textId="77777777" w:rsidR="001B6ED5" w:rsidRPr="00E878D4" w:rsidRDefault="001B6ED5">
            <w:pPr>
              <w:rPr>
                <w:rFonts w:ascii="Arial" w:hAnsi="Arial" w:cs="Arial"/>
                <w:sz w:val="20"/>
                <w:szCs w:val="20"/>
                <w:lang w:val="en-GB"/>
              </w:rPr>
            </w:pPr>
          </w:p>
        </w:tc>
        <w:tc>
          <w:tcPr>
            <w:tcW w:w="1593" w:type="dxa"/>
            <w:vMerge/>
          </w:tcPr>
          <w:p w14:paraId="69E80BE4" w14:textId="77777777" w:rsidR="001B6ED5" w:rsidRPr="00E878D4" w:rsidRDefault="001B6ED5">
            <w:pPr>
              <w:rPr>
                <w:rFonts w:ascii="Arial" w:hAnsi="Arial" w:cs="Arial"/>
                <w:sz w:val="20"/>
                <w:szCs w:val="20"/>
                <w:lang w:val="en-GB"/>
              </w:rPr>
            </w:pPr>
          </w:p>
        </w:tc>
        <w:tc>
          <w:tcPr>
            <w:tcW w:w="355" w:type="dxa"/>
            <w:vMerge/>
            <w:shd w:val="clear" w:color="auto" w:fill="FF0000"/>
          </w:tcPr>
          <w:p w14:paraId="061D204B" w14:textId="77777777" w:rsidR="001B6ED5" w:rsidRPr="00E878D4" w:rsidRDefault="001B6ED5">
            <w:pPr>
              <w:rPr>
                <w:rFonts w:ascii="Arial" w:hAnsi="Arial" w:cs="Arial"/>
                <w:sz w:val="20"/>
                <w:szCs w:val="20"/>
                <w:lang w:val="en-GB"/>
              </w:rPr>
            </w:pPr>
          </w:p>
        </w:tc>
        <w:tc>
          <w:tcPr>
            <w:tcW w:w="355" w:type="dxa"/>
            <w:vMerge/>
          </w:tcPr>
          <w:p w14:paraId="266C9764" w14:textId="77777777" w:rsidR="001B6ED5" w:rsidRPr="00E878D4" w:rsidRDefault="001B6ED5">
            <w:pPr>
              <w:rPr>
                <w:rFonts w:ascii="Arial" w:hAnsi="Arial" w:cs="Arial"/>
                <w:sz w:val="20"/>
                <w:szCs w:val="20"/>
                <w:lang w:val="en-GB"/>
              </w:rPr>
            </w:pPr>
          </w:p>
        </w:tc>
        <w:tc>
          <w:tcPr>
            <w:tcW w:w="355" w:type="dxa"/>
            <w:vMerge/>
          </w:tcPr>
          <w:p w14:paraId="2EF8AF5F" w14:textId="77777777" w:rsidR="001B6ED5" w:rsidRPr="00E878D4" w:rsidRDefault="001B6ED5">
            <w:pPr>
              <w:rPr>
                <w:rFonts w:ascii="Arial" w:hAnsi="Arial" w:cs="Arial"/>
                <w:sz w:val="20"/>
                <w:szCs w:val="20"/>
                <w:lang w:val="en-GB"/>
              </w:rPr>
            </w:pPr>
          </w:p>
        </w:tc>
        <w:tc>
          <w:tcPr>
            <w:tcW w:w="356" w:type="dxa"/>
            <w:vMerge/>
          </w:tcPr>
          <w:p w14:paraId="156C9366" w14:textId="77777777" w:rsidR="001B6ED5" w:rsidRPr="00E878D4" w:rsidRDefault="001B6ED5">
            <w:pPr>
              <w:rPr>
                <w:rFonts w:ascii="Arial" w:hAnsi="Arial" w:cs="Arial"/>
                <w:sz w:val="20"/>
                <w:szCs w:val="20"/>
                <w:lang w:val="en-GB"/>
              </w:rPr>
            </w:pPr>
          </w:p>
        </w:tc>
        <w:tc>
          <w:tcPr>
            <w:tcW w:w="356" w:type="dxa"/>
            <w:vMerge/>
          </w:tcPr>
          <w:p w14:paraId="015F7944" w14:textId="77777777" w:rsidR="001B6ED5" w:rsidRPr="00E878D4" w:rsidRDefault="001B6ED5">
            <w:pPr>
              <w:rPr>
                <w:rFonts w:ascii="Arial" w:hAnsi="Arial" w:cs="Arial"/>
                <w:sz w:val="20"/>
                <w:szCs w:val="20"/>
                <w:lang w:val="en-GB"/>
              </w:rPr>
            </w:pPr>
          </w:p>
        </w:tc>
        <w:tc>
          <w:tcPr>
            <w:tcW w:w="358" w:type="dxa"/>
            <w:vMerge/>
          </w:tcPr>
          <w:p w14:paraId="46BBC493" w14:textId="77777777" w:rsidR="001B6ED5" w:rsidRPr="00E878D4" w:rsidRDefault="001B6ED5">
            <w:pPr>
              <w:rPr>
                <w:rFonts w:ascii="Arial" w:hAnsi="Arial" w:cs="Arial"/>
                <w:sz w:val="20"/>
                <w:szCs w:val="20"/>
                <w:lang w:val="en-GB"/>
              </w:rPr>
            </w:pPr>
          </w:p>
        </w:tc>
        <w:tc>
          <w:tcPr>
            <w:tcW w:w="2760" w:type="dxa"/>
          </w:tcPr>
          <w:p w14:paraId="2C710EF3" w14:textId="77777777" w:rsidR="001B6ED5" w:rsidRPr="00E878D4" w:rsidRDefault="001B6ED5" w:rsidP="001C1C6B">
            <w:pPr>
              <w:rPr>
                <w:rFonts w:ascii="Arial" w:hAnsi="Arial" w:cs="Arial"/>
                <w:sz w:val="20"/>
                <w:szCs w:val="20"/>
                <w:lang w:val="en-GB"/>
              </w:rPr>
            </w:pPr>
            <w:r w:rsidRPr="00E878D4">
              <w:rPr>
                <w:rFonts w:ascii="Arial" w:hAnsi="Arial" w:cs="Arial"/>
                <w:color w:val="FF0000"/>
                <w:sz w:val="20"/>
                <w:szCs w:val="20"/>
                <w:lang w:val="en-GB"/>
              </w:rPr>
              <w:t>TM:</w:t>
            </w:r>
          </w:p>
        </w:tc>
        <w:tc>
          <w:tcPr>
            <w:tcW w:w="365" w:type="dxa"/>
            <w:vMerge/>
          </w:tcPr>
          <w:p w14:paraId="08575387" w14:textId="77777777" w:rsidR="001B6ED5" w:rsidRPr="00E878D4" w:rsidRDefault="001B6ED5">
            <w:pPr>
              <w:rPr>
                <w:rFonts w:ascii="Arial" w:hAnsi="Arial" w:cs="Arial"/>
                <w:sz w:val="20"/>
                <w:szCs w:val="20"/>
                <w:lang w:val="en-GB"/>
              </w:rPr>
            </w:pPr>
          </w:p>
        </w:tc>
        <w:tc>
          <w:tcPr>
            <w:tcW w:w="365" w:type="dxa"/>
            <w:vMerge/>
          </w:tcPr>
          <w:p w14:paraId="192C0DF4" w14:textId="77777777" w:rsidR="001B6ED5" w:rsidRPr="00E878D4" w:rsidRDefault="001B6ED5">
            <w:pPr>
              <w:rPr>
                <w:rFonts w:ascii="Arial" w:hAnsi="Arial" w:cs="Arial"/>
                <w:sz w:val="20"/>
                <w:szCs w:val="20"/>
                <w:lang w:val="en-GB"/>
              </w:rPr>
            </w:pPr>
          </w:p>
        </w:tc>
        <w:tc>
          <w:tcPr>
            <w:tcW w:w="365" w:type="dxa"/>
            <w:vMerge/>
          </w:tcPr>
          <w:p w14:paraId="4A200E0D" w14:textId="77777777" w:rsidR="001B6ED5" w:rsidRPr="00E878D4" w:rsidRDefault="001B6ED5">
            <w:pPr>
              <w:rPr>
                <w:rFonts w:ascii="Arial" w:hAnsi="Arial" w:cs="Arial"/>
                <w:sz w:val="20"/>
                <w:szCs w:val="20"/>
                <w:lang w:val="en-GB"/>
              </w:rPr>
            </w:pPr>
          </w:p>
        </w:tc>
        <w:tc>
          <w:tcPr>
            <w:tcW w:w="365" w:type="dxa"/>
            <w:vMerge/>
          </w:tcPr>
          <w:p w14:paraId="4AC7DC58" w14:textId="77777777" w:rsidR="001B6ED5" w:rsidRPr="00E878D4" w:rsidRDefault="001B6ED5">
            <w:pPr>
              <w:rPr>
                <w:rFonts w:ascii="Arial" w:hAnsi="Arial" w:cs="Arial"/>
                <w:sz w:val="20"/>
                <w:szCs w:val="20"/>
                <w:lang w:val="en-GB"/>
              </w:rPr>
            </w:pPr>
          </w:p>
        </w:tc>
        <w:tc>
          <w:tcPr>
            <w:tcW w:w="365" w:type="dxa"/>
            <w:vMerge/>
          </w:tcPr>
          <w:p w14:paraId="705CEAB7" w14:textId="77777777" w:rsidR="001B6ED5" w:rsidRPr="00E878D4" w:rsidRDefault="001B6ED5">
            <w:pPr>
              <w:rPr>
                <w:rFonts w:ascii="Arial" w:hAnsi="Arial" w:cs="Arial"/>
                <w:sz w:val="20"/>
                <w:szCs w:val="20"/>
                <w:lang w:val="en-GB"/>
              </w:rPr>
            </w:pPr>
          </w:p>
        </w:tc>
        <w:tc>
          <w:tcPr>
            <w:tcW w:w="365" w:type="dxa"/>
            <w:vMerge/>
          </w:tcPr>
          <w:p w14:paraId="37A56B03" w14:textId="77777777" w:rsidR="001B6ED5" w:rsidRPr="00E878D4" w:rsidRDefault="001B6ED5">
            <w:pPr>
              <w:rPr>
                <w:rFonts w:ascii="Arial" w:hAnsi="Arial" w:cs="Arial"/>
                <w:sz w:val="20"/>
                <w:szCs w:val="20"/>
                <w:lang w:val="en-GB"/>
              </w:rPr>
            </w:pPr>
          </w:p>
        </w:tc>
      </w:tr>
      <w:tr w:rsidR="001B6ED5" w:rsidRPr="000F2EB6" w14:paraId="6C387733" w14:textId="77777777">
        <w:tc>
          <w:tcPr>
            <w:tcW w:w="1398" w:type="dxa"/>
          </w:tcPr>
          <w:p w14:paraId="0D8C2261" w14:textId="77777777" w:rsidR="001B6ED5" w:rsidRPr="00E878D4" w:rsidRDefault="001B6ED5">
            <w:pPr>
              <w:rPr>
                <w:rFonts w:ascii="Arial" w:hAnsi="Arial" w:cs="Arial"/>
                <w:sz w:val="20"/>
                <w:szCs w:val="20"/>
                <w:lang w:val="en-GB"/>
              </w:rPr>
            </w:pPr>
            <w:r w:rsidRPr="00E878D4">
              <w:rPr>
                <w:rFonts w:ascii="Arial" w:hAnsi="Arial" w:cs="Arial"/>
                <w:sz w:val="20"/>
                <w:szCs w:val="20"/>
                <w:lang w:val="en-GB"/>
              </w:rPr>
              <w:t>Others, please specify</w:t>
            </w:r>
          </w:p>
        </w:tc>
        <w:tc>
          <w:tcPr>
            <w:tcW w:w="1583" w:type="dxa"/>
          </w:tcPr>
          <w:p w14:paraId="540F96DD" w14:textId="77777777" w:rsidR="001B6ED5" w:rsidRPr="00E878D4" w:rsidRDefault="001B6ED5">
            <w:pPr>
              <w:rPr>
                <w:rFonts w:ascii="Arial" w:hAnsi="Arial" w:cs="Arial"/>
                <w:sz w:val="20"/>
                <w:szCs w:val="20"/>
                <w:lang w:val="en-GB"/>
              </w:rPr>
            </w:pPr>
          </w:p>
        </w:tc>
        <w:tc>
          <w:tcPr>
            <w:tcW w:w="1589" w:type="dxa"/>
          </w:tcPr>
          <w:p w14:paraId="751B7BE4" w14:textId="77777777" w:rsidR="001B6ED5" w:rsidRPr="00E878D4" w:rsidRDefault="001B6ED5">
            <w:pPr>
              <w:rPr>
                <w:rFonts w:ascii="Arial" w:hAnsi="Arial" w:cs="Arial"/>
                <w:sz w:val="20"/>
                <w:szCs w:val="20"/>
                <w:lang w:val="en-GB"/>
              </w:rPr>
            </w:pPr>
          </w:p>
        </w:tc>
        <w:tc>
          <w:tcPr>
            <w:tcW w:w="1593" w:type="dxa"/>
          </w:tcPr>
          <w:p w14:paraId="3A6CD157" w14:textId="77777777" w:rsidR="001B6ED5" w:rsidRPr="00E878D4" w:rsidRDefault="001B6ED5">
            <w:pPr>
              <w:rPr>
                <w:rFonts w:ascii="Arial" w:hAnsi="Arial" w:cs="Arial"/>
                <w:sz w:val="20"/>
                <w:szCs w:val="20"/>
                <w:lang w:val="en-GB"/>
              </w:rPr>
            </w:pPr>
          </w:p>
        </w:tc>
        <w:tc>
          <w:tcPr>
            <w:tcW w:w="355" w:type="dxa"/>
          </w:tcPr>
          <w:p w14:paraId="7BA7C5A7" w14:textId="77777777" w:rsidR="001B6ED5" w:rsidRPr="00E878D4" w:rsidRDefault="001B6ED5">
            <w:pPr>
              <w:rPr>
                <w:rFonts w:ascii="Arial" w:hAnsi="Arial" w:cs="Arial"/>
                <w:sz w:val="20"/>
                <w:szCs w:val="20"/>
                <w:lang w:val="en-GB"/>
              </w:rPr>
            </w:pPr>
          </w:p>
        </w:tc>
        <w:tc>
          <w:tcPr>
            <w:tcW w:w="355" w:type="dxa"/>
          </w:tcPr>
          <w:p w14:paraId="6E5689B5" w14:textId="77777777" w:rsidR="001B6ED5" w:rsidRPr="00E878D4" w:rsidRDefault="001B6ED5">
            <w:pPr>
              <w:rPr>
                <w:rFonts w:ascii="Arial" w:hAnsi="Arial" w:cs="Arial"/>
                <w:sz w:val="20"/>
                <w:szCs w:val="20"/>
                <w:lang w:val="en-GB"/>
              </w:rPr>
            </w:pPr>
          </w:p>
        </w:tc>
        <w:tc>
          <w:tcPr>
            <w:tcW w:w="355" w:type="dxa"/>
          </w:tcPr>
          <w:p w14:paraId="08EDD048" w14:textId="77777777" w:rsidR="001B6ED5" w:rsidRPr="00E878D4" w:rsidRDefault="001B6ED5">
            <w:pPr>
              <w:rPr>
                <w:rFonts w:ascii="Arial" w:hAnsi="Arial" w:cs="Arial"/>
                <w:sz w:val="20"/>
                <w:szCs w:val="20"/>
                <w:lang w:val="en-GB"/>
              </w:rPr>
            </w:pPr>
          </w:p>
        </w:tc>
        <w:tc>
          <w:tcPr>
            <w:tcW w:w="356" w:type="dxa"/>
          </w:tcPr>
          <w:p w14:paraId="265C0072" w14:textId="77777777" w:rsidR="001B6ED5" w:rsidRPr="00E878D4" w:rsidRDefault="001B6ED5">
            <w:pPr>
              <w:rPr>
                <w:rFonts w:ascii="Arial" w:hAnsi="Arial" w:cs="Arial"/>
                <w:sz w:val="20"/>
                <w:szCs w:val="20"/>
                <w:lang w:val="en-GB"/>
              </w:rPr>
            </w:pPr>
          </w:p>
        </w:tc>
        <w:tc>
          <w:tcPr>
            <w:tcW w:w="356" w:type="dxa"/>
          </w:tcPr>
          <w:p w14:paraId="3289E849" w14:textId="77777777" w:rsidR="001B6ED5" w:rsidRPr="00E878D4" w:rsidRDefault="001B6ED5">
            <w:pPr>
              <w:rPr>
                <w:rFonts w:ascii="Arial" w:hAnsi="Arial" w:cs="Arial"/>
                <w:sz w:val="20"/>
                <w:szCs w:val="20"/>
                <w:lang w:val="en-GB"/>
              </w:rPr>
            </w:pPr>
          </w:p>
        </w:tc>
        <w:tc>
          <w:tcPr>
            <w:tcW w:w="358" w:type="dxa"/>
          </w:tcPr>
          <w:p w14:paraId="6FA10E4F" w14:textId="77777777" w:rsidR="001B6ED5" w:rsidRPr="00E878D4" w:rsidRDefault="001B6ED5">
            <w:pPr>
              <w:rPr>
                <w:rFonts w:ascii="Arial" w:hAnsi="Arial" w:cs="Arial"/>
                <w:sz w:val="20"/>
                <w:szCs w:val="20"/>
                <w:lang w:val="en-GB"/>
              </w:rPr>
            </w:pPr>
          </w:p>
        </w:tc>
        <w:tc>
          <w:tcPr>
            <w:tcW w:w="2760" w:type="dxa"/>
          </w:tcPr>
          <w:p w14:paraId="10AEEC15" w14:textId="77777777" w:rsidR="001B6ED5" w:rsidRPr="00E878D4" w:rsidRDefault="001B6ED5">
            <w:pPr>
              <w:rPr>
                <w:rFonts w:ascii="Arial" w:hAnsi="Arial" w:cs="Arial"/>
                <w:sz w:val="20"/>
                <w:szCs w:val="20"/>
                <w:lang w:val="en-GB"/>
              </w:rPr>
            </w:pPr>
          </w:p>
        </w:tc>
        <w:tc>
          <w:tcPr>
            <w:tcW w:w="365" w:type="dxa"/>
          </w:tcPr>
          <w:p w14:paraId="21A38D04" w14:textId="77777777" w:rsidR="001B6ED5" w:rsidRPr="00E878D4" w:rsidRDefault="001B6ED5">
            <w:pPr>
              <w:rPr>
                <w:rFonts w:ascii="Arial" w:hAnsi="Arial" w:cs="Arial"/>
                <w:sz w:val="20"/>
                <w:szCs w:val="20"/>
                <w:lang w:val="en-GB"/>
              </w:rPr>
            </w:pPr>
          </w:p>
        </w:tc>
        <w:tc>
          <w:tcPr>
            <w:tcW w:w="365" w:type="dxa"/>
          </w:tcPr>
          <w:p w14:paraId="1A658C73" w14:textId="77777777" w:rsidR="001B6ED5" w:rsidRPr="00E878D4" w:rsidRDefault="001B6ED5">
            <w:pPr>
              <w:rPr>
                <w:rFonts w:ascii="Arial" w:hAnsi="Arial" w:cs="Arial"/>
                <w:sz w:val="20"/>
                <w:szCs w:val="20"/>
                <w:lang w:val="en-GB"/>
              </w:rPr>
            </w:pPr>
          </w:p>
        </w:tc>
        <w:tc>
          <w:tcPr>
            <w:tcW w:w="365" w:type="dxa"/>
          </w:tcPr>
          <w:p w14:paraId="44C9E1E2" w14:textId="77777777" w:rsidR="001B6ED5" w:rsidRPr="00E878D4" w:rsidRDefault="001B6ED5">
            <w:pPr>
              <w:rPr>
                <w:rFonts w:ascii="Arial" w:hAnsi="Arial" w:cs="Arial"/>
                <w:sz w:val="20"/>
                <w:szCs w:val="20"/>
                <w:lang w:val="en-GB"/>
              </w:rPr>
            </w:pPr>
          </w:p>
        </w:tc>
        <w:tc>
          <w:tcPr>
            <w:tcW w:w="365" w:type="dxa"/>
          </w:tcPr>
          <w:p w14:paraId="0FEB673B" w14:textId="77777777" w:rsidR="001B6ED5" w:rsidRPr="00E878D4" w:rsidRDefault="001B6ED5">
            <w:pPr>
              <w:rPr>
                <w:rFonts w:ascii="Arial" w:hAnsi="Arial" w:cs="Arial"/>
                <w:sz w:val="20"/>
                <w:szCs w:val="20"/>
                <w:lang w:val="en-GB"/>
              </w:rPr>
            </w:pPr>
          </w:p>
        </w:tc>
        <w:tc>
          <w:tcPr>
            <w:tcW w:w="365" w:type="dxa"/>
          </w:tcPr>
          <w:p w14:paraId="54E40AE3" w14:textId="77777777" w:rsidR="001B6ED5" w:rsidRPr="00E878D4" w:rsidRDefault="001B6ED5">
            <w:pPr>
              <w:rPr>
                <w:rFonts w:ascii="Arial" w:hAnsi="Arial" w:cs="Arial"/>
                <w:sz w:val="20"/>
                <w:szCs w:val="20"/>
                <w:lang w:val="en-GB"/>
              </w:rPr>
            </w:pPr>
          </w:p>
        </w:tc>
        <w:tc>
          <w:tcPr>
            <w:tcW w:w="365" w:type="dxa"/>
          </w:tcPr>
          <w:p w14:paraId="4B82991B" w14:textId="77777777" w:rsidR="001B6ED5" w:rsidRPr="00E878D4" w:rsidRDefault="001B6ED5">
            <w:pPr>
              <w:rPr>
                <w:rFonts w:ascii="Arial" w:hAnsi="Arial" w:cs="Arial"/>
                <w:sz w:val="20"/>
                <w:szCs w:val="20"/>
                <w:lang w:val="en-GB"/>
              </w:rPr>
            </w:pPr>
          </w:p>
        </w:tc>
      </w:tr>
    </w:tbl>
    <w:p w14:paraId="4D41C9ED" w14:textId="77777777" w:rsidR="001B6ED5" w:rsidRPr="00E878D4" w:rsidRDefault="001B6ED5">
      <w:pPr>
        <w:rPr>
          <w:rFonts w:ascii="Arial" w:hAnsi="Arial" w:cs="Arial"/>
          <w:sz w:val="20"/>
          <w:szCs w:val="20"/>
          <w:lang w:val="en-GB"/>
        </w:rPr>
      </w:pPr>
    </w:p>
    <w:p w14:paraId="6FEC603D" w14:textId="77777777" w:rsidR="001B6ED5" w:rsidRPr="00E878D4" w:rsidRDefault="001B6ED5">
      <w:pPr>
        <w:rPr>
          <w:rFonts w:ascii="Arial" w:hAnsi="Arial" w:cs="Arial"/>
          <w:sz w:val="20"/>
          <w:szCs w:val="20"/>
          <w:lang w:val="en-GB"/>
        </w:rPr>
      </w:pPr>
    </w:p>
    <w:p w14:paraId="5A34E784" w14:textId="77777777" w:rsidR="001B6ED5" w:rsidRPr="00E878D4" w:rsidRDefault="001B6ED5">
      <w:pPr>
        <w:rPr>
          <w:rFonts w:ascii="Arial" w:hAnsi="Arial" w:cs="Arial"/>
          <w:sz w:val="20"/>
          <w:szCs w:val="20"/>
          <w:lang w:val="en-GB"/>
        </w:rPr>
      </w:pPr>
    </w:p>
    <w:p w14:paraId="3AA28766" w14:textId="77777777" w:rsidR="001B6ED5" w:rsidRPr="000F2EB6" w:rsidRDefault="001B6ED5">
      <w:pPr>
        <w:keepNext/>
        <w:rPr>
          <w:rFonts w:ascii="Arial" w:hAnsi="Arial" w:cs="Arial"/>
          <w:i/>
          <w:sz w:val="20"/>
          <w:szCs w:val="20"/>
          <w:lang w:val="en-GB"/>
        </w:rPr>
      </w:pPr>
      <w:r w:rsidRPr="000F2EB6">
        <w:rPr>
          <w:rFonts w:ascii="Arial" w:hAnsi="Arial" w:cs="Arial"/>
          <w:i/>
          <w:sz w:val="20"/>
          <w:szCs w:val="20"/>
          <w:lang w:val="en-GB"/>
        </w:rPr>
        <w:t xml:space="preserve">If there is a significant (over 50% of risk factors) discrepancy between Project Manager and Task Manager rating, an explanation by the </w:t>
      </w:r>
      <w:r w:rsidRPr="000F2EB6">
        <w:rPr>
          <w:rFonts w:ascii="Arial" w:hAnsi="Arial" w:cs="Arial"/>
          <w:i/>
          <w:color w:val="FF0000"/>
          <w:sz w:val="20"/>
          <w:szCs w:val="20"/>
          <w:lang w:val="en-GB"/>
        </w:rPr>
        <w:t>Task Manager</w:t>
      </w:r>
      <w:r w:rsidRPr="000F2EB6">
        <w:rPr>
          <w:rFonts w:ascii="Arial" w:hAnsi="Arial" w:cs="Arial"/>
          <w:i/>
          <w:sz w:val="20"/>
          <w:szCs w:val="20"/>
          <w:lang w:val="en-GB"/>
        </w:rPr>
        <w:t xml:space="preserve"> should be provided below</w:t>
      </w:r>
    </w:p>
    <w:p w14:paraId="083122BC" w14:textId="77777777" w:rsidR="001B6ED5" w:rsidRPr="000F2EB6" w:rsidRDefault="001B6ED5">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1B6ED5" w:rsidRPr="000F2EB6" w14:paraId="1B3304F8" w14:textId="77777777">
        <w:tc>
          <w:tcPr>
            <w:tcW w:w="13176" w:type="dxa"/>
          </w:tcPr>
          <w:p w14:paraId="600E2F22" w14:textId="77777777" w:rsidR="001B6ED5" w:rsidRPr="000F2EB6" w:rsidRDefault="001B6ED5">
            <w:pPr>
              <w:rPr>
                <w:rFonts w:ascii="Arial" w:hAnsi="Arial" w:cs="Arial"/>
                <w:sz w:val="20"/>
                <w:szCs w:val="20"/>
                <w:lang w:val="en-GB"/>
              </w:rPr>
            </w:pPr>
          </w:p>
        </w:tc>
      </w:tr>
    </w:tbl>
    <w:p w14:paraId="0F525ADD" w14:textId="77777777" w:rsidR="001B6ED5" w:rsidRPr="000F2EB6" w:rsidRDefault="001B6ED5">
      <w:pPr>
        <w:rPr>
          <w:rFonts w:ascii="Arial" w:hAnsi="Arial" w:cs="Arial"/>
          <w:sz w:val="20"/>
          <w:szCs w:val="20"/>
          <w:lang w:val="en-GB"/>
        </w:rPr>
      </w:pPr>
    </w:p>
    <w:p w14:paraId="65748FAC" w14:textId="77777777" w:rsidR="001B6ED5" w:rsidRPr="00E878D4" w:rsidRDefault="001B6ED5">
      <w:pPr>
        <w:ind w:firstLine="360"/>
        <w:rPr>
          <w:rFonts w:ascii="Arial" w:hAnsi="Arial" w:cs="Arial"/>
          <w:b/>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1B6ED5" w:rsidRPr="000F2EB6" w14:paraId="1ECFBC99" w14:textId="77777777" w:rsidTr="003E4C62">
        <w:tc>
          <w:tcPr>
            <w:tcW w:w="13248" w:type="dxa"/>
            <w:tcBorders>
              <w:bottom w:val="single" w:sz="4" w:space="0" w:color="auto"/>
            </w:tcBorders>
            <w:shd w:val="clear" w:color="auto" w:fill="CCCCCC"/>
          </w:tcPr>
          <w:p w14:paraId="43B8ACF3" w14:textId="77777777" w:rsidR="001B6ED5" w:rsidRPr="000F2EB6" w:rsidRDefault="001B6ED5">
            <w:pPr>
              <w:keepNext/>
              <w:jc w:val="center"/>
              <w:rPr>
                <w:rFonts w:ascii="Arial" w:hAnsi="Arial" w:cs="Arial"/>
                <w:b/>
                <w:sz w:val="20"/>
                <w:szCs w:val="20"/>
                <w:lang w:val="en-GB"/>
              </w:rPr>
            </w:pPr>
            <w:r w:rsidRPr="000F2EB6">
              <w:rPr>
                <w:rFonts w:ascii="Arial" w:hAnsi="Arial" w:cs="Arial"/>
                <w:b/>
                <w:sz w:val="20"/>
                <w:szCs w:val="20"/>
                <w:lang w:val="en-GB"/>
              </w:rPr>
              <w:lastRenderedPageBreak/>
              <w:t>TOP RISK MITIGATION PLAN</w:t>
            </w:r>
          </w:p>
        </w:tc>
      </w:tr>
      <w:tr w:rsidR="001B6ED5" w:rsidRPr="000F2EB6" w14:paraId="18FBE3EB" w14:textId="77777777" w:rsidTr="003E4C62">
        <w:tc>
          <w:tcPr>
            <w:tcW w:w="13248" w:type="dxa"/>
            <w:shd w:val="clear" w:color="auto" w:fill="F3F3F3"/>
          </w:tcPr>
          <w:p w14:paraId="2282F6A7" w14:textId="77777777" w:rsidR="001B6ED5" w:rsidRPr="00E878D4" w:rsidRDefault="001B6ED5">
            <w:pPr>
              <w:keepNext/>
              <w:rPr>
                <w:rFonts w:ascii="Arial" w:hAnsi="Arial" w:cs="Arial"/>
                <w:sz w:val="20"/>
                <w:szCs w:val="20"/>
                <w:lang w:val="en-GB"/>
              </w:rPr>
            </w:pPr>
            <w:r w:rsidRPr="00E878D4">
              <w:rPr>
                <w:rFonts w:ascii="Arial" w:hAnsi="Arial" w:cs="Arial"/>
                <w:sz w:val="20"/>
                <w:szCs w:val="20"/>
                <w:lang w:val="en-GB"/>
              </w:rPr>
              <w:t>Rank – importance of risk</w:t>
            </w:r>
          </w:p>
          <w:p w14:paraId="153D1992" w14:textId="77777777" w:rsidR="001B6ED5" w:rsidRPr="00E878D4" w:rsidRDefault="001B6ED5">
            <w:pPr>
              <w:keepNext/>
              <w:rPr>
                <w:rFonts w:ascii="Arial" w:hAnsi="Arial" w:cs="Arial"/>
                <w:sz w:val="20"/>
                <w:szCs w:val="20"/>
                <w:lang w:val="en-GB"/>
              </w:rPr>
            </w:pPr>
            <w:r w:rsidRPr="00E878D4">
              <w:rPr>
                <w:rFonts w:ascii="Arial" w:hAnsi="Arial" w:cs="Arial"/>
                <w:sz w:val="20"/>
                <w:szCs w:val="20"/>
                <w:lang w:val="en-GB"/>
              </w:rPr>
              <w:t>Risk Statement – potential problem (condition and consequence)</w:t>
            </w:r>
          </w:p>
          <w:p w14:paraId="640AB2A7" w14:textId="77777777" w:rsidR="001B6ED5" w:rsidRPr="00E878D4" w:rsidRDefault="001B6ED5">
            <w:pPr>
              <w:keepNext/>
              <w:rPr>
                <w:rFonts w:ascii="Arial" w:hAnsi="Arial" w:cs="Arial"/>
                <w:sz w:val="20"/>
                <w:szCs w:val="20"/>
                <w:lang w:val="en-GB"/>
              </w:rPr>
            </w:pPr>
            <w:r w:rsidRPr="00E878D4">
              <w:rPr>
                <w:rFonts w:ascii="Arial" w:hAnsi="Arial" w:cs="Arial"/>
                <w:sz w:val="20"/>
                <w:szCs w:val="20"/>
                <w:lang w:val="en-GB"/>
              </w:rPr>
              <w:t>Action to take – action planned/taken to handle the risk</w:t>
            </w:r>
          </w:p>
          <w:p w14:paraId="0974AEDA" w14:textId="77777777" w:rsidR="001B6ED5" w:rsidRPr="00E878D4" w:rsidRDefault="001B6ED5">
            <w:pPr>
              <w:keepNext/>
              <w:rPr>
                <w:rFonts w:ascii="Arial" w:hAnsi="Arial" w:cs="Arial"/>
                <w:sz w:val="20"/>
                <w:szCs w:val="20"/>
                <w:lang w:val="en-GB"/>
              </w:rPr>
            </w:pPr>
            <w:r w:rsidRPr="00E878D4">
              <w:rPr>
                <w:rFonts w:ascii="Arial" w:hAnsi="Arial" w:cs="Arial"/>
                <w:sz w:val="20"/>
                <w:szCs w:val="20"/>
                <w:lang w:val="en-GB"/>
              </w:rPr>
              <w:t>Who – person(s) responsible for the action</w:t>
            </w:r>
          </w:p>
          <w:p w14:paraId="5C64902D" w14:textId="77777777" w:rsidR="001B6ED5" w:rsidRPr="00E878D4" w:rsidRDefault="001B6ED5">
            <w:pPr>
              <w:keepNext/>
              <w:rPr>
                <w:rFonts w:ascii="Arial" w:hAnsi="Arial" w:cs="Arial"/>
                <w:sz w:val="20"/>
                <w:szCs w:val="20"/>
                <w:lang w:val="en-GB"/>
              </w:rPr>
            </w:pPr>
            <w:r w:rsidRPr="00E878D4">
              <w:rPr>
                <w:rFonts w:ascii="Arial" w:hAnsi="Arial" w:cs="Arial"/>
                <w:sz w:val="20"/>
                <w:szCs w:val="20"/>
                <w:lang w:val="en-GB"/>
              </w:rPr>
              <w:t xml:space="preserve">Date – date by which action needs to be or was completed </w:t>
            </w:r>
          </w:p>
        </w:tc>
      </w:tr>
    </w:tbl>
    <w:p w14:paraId="1263727C" w14:textId="77777777" w:rsidR="001B6ED5" w:rsidRPr="00E878D4" w:rsidRDefault="001B6ED5">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4"/>
        <w:gridCol w:w="2427"/>
        <w:gridCol w:w="2426"/>
        <w:gridCol w:w="3231"/>
        <w:gridCol w:w="2475"/>
        <w:gridCol w:w="1395"/>
      </w:tblGrid>
      <w:tr w:rsidR="001B6ED5" w:rsidRPr="000F2EB6" w14:paraId="4C612023" w14:textId="77777777" w:rsidTr="00E878D4">
        <w:trPr>
          <w:tblHeader/>
        </w:trPr>
        <w:tc>
          <w:tcPr>
            <w:tcW w:w="1294" w:type="dxa"/>
            <w:tcBorders>
              <w:bottom w:val="single" w:sz="4" w:space="0" w:color="auto"/>
            </w:tcBorders>
            <w:shd w:val="clear" w:color="auto" w:fill="D9D9D9"/>
          </w:tcPr>
          <w:p w14:paraId="0C2BB6CC"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Rank</w:t>
            </w:r>
          </w:p>
        </w:tc>
        <w:tc>
          <w:tcPr>
            <w:tcW w:w="4853" w:type="dxa"/>
            <w:gridSpan w:val="2"/>
            <w:tcBorders>
              <w:bottom w:val="single" w:sz="4" w:space="0" w:color="auto"/>
            </w:tcBorders>
            <w:shd w:val="clear" w:color="auto" w:fill="D9D9D9"/>
          </w:tcPr>
          <w:p w14:paraId="041068FC" w14:textId="77777777" w:rsidR="001B6ED5" w:rsidRPr="000F2EB6" w:rsidRDefault="001B6ED5">
            <w:pPr>
              <w:keepNext/>
              <w:jc w:val="center"/>
              <w:rPr>
                <w:rFonts w:ascii="Arial" w:hAnsi="Arial" w:cs="Arial"/>
                <w:b/>
                <w:sz w:val="20"/>
                <w:szCs w:val="20"/>
                <w:lang w:val="en-GB"/>
              </w:rPr>
            </w:pPr>
            <w:r w:rsidRPr="000F2EB6">
              <w:rPr>
                <w:rFonts w:ascii="Arial" w:hAnsi="Arial" w:cs="Arial"/>
                <w:b/>
                <w:sz w:val="20"/>
                <w:szCs w:val="20"/>
                <w:lang w:val="en-GB"/>
              </w:rPr>
              <w:t>Risk Statement</w:t>
            </w:r>
            <w:r w:rsidRPr="000F2EB6">
              <w:rPr>
                <w:rStyle w:val="FootnoteReference"/>
                <w:rFonts w:ascii="Arial" w:hAnsi="Arial" w:cs="Arial"/>
                <w:b/>
                <w:sz w:val="20"/>
                <w:szCs w:val="20"/>
                <w:lang w:val="en-GB"/>
              </w:rPr>
              <w:footnoteReference w:id="10"/>
            </w:r>
          </w:p>
        </w:tc>
        <w:tc>
          <w:tcPr>
            <w:tcW w:w="3231" w:type="dxa"/>
            <w:tcBorders>
              <w:bottom w:val="single" w:sz="4" w:space="0" w:color="auto"/>
            </w:tcBorders>
            <w:shd w:val="clear" w:color="auto" w:fill="D9D9D9"/>
          </w:tcPr>
          <w:p w14:paraId="5EF043C6"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Action to Take</w:t>
            </w:r>
          </w:p>
        </w:tc>
        <w:tc>
          <w:tcPr>
            <w:tcW w:w="2475" w:type="dxa"/>
            <w:tcBorders>
              <w:bottom w:val="single" w:sz="4" w:space="0" w:color="auto"/>
            </w:tcBorders>
            <w:shd w:val="clear" w:color="auto" w:fill="D9D9D9"/>
          </w:tcPr>
          <w:p w14:paraId="4264EC21"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Who</w:t>
            </w:r>
          </w:p>
        </w:tc>
        <w:tc>
          <w:tcPr>
            <w:tcW w:w="1395" w:type="dxa"/>
            <w:tcBorders>
              <w:bottom w:val="single" w:sz="4" w:space="0" w:color="auto"/>
            </w:tcBorders>
            <w:shd w:val="clear" w:color="auto" w:fill="D9D9D9"/>
          </w:tcPr>
          <w:p w14:paraId="34C388BA"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Date</w:t>
            </w:r>
          </w:p>
        </w:tc>
      </w:tr>
      <w:tr w:rsidR="001B6ED5" w:rsidRPr="000F2EB6" w14:paraId="7D39AA41" w14:textId="77777777" w:rsidTr="00E878D4">
        <w:trPr>
          <w:tblHeader/>
        </w:trPr>
        <w:tc>
          <w:tcPr>
            <w:tcW w:w="1294" w:type="dxa"/>
            <w:shd w:val="clear" w:color="auto" w:fill="D9D9D9"/>
          </w:tcPr>
          <w:p w14:paraId="451AAD04" w14:textId="77777777" w:rsidR="001B6ED5" w:rsidRPr="000F2EB6" w:rsidRDefault="001B6ED5">
            <w:pPr>
              <w:keepNext/>
              <w:rPr>
                <w:rFonts w:ascii="Arial" w:hAnsi="Arial" w:cs="Arial"/>
                <w:b/>
                <w:sz w:val="20"/>
                <w:szCs w:val="20"/>
                <w:lang w:val="en-GB"/>
              </w:rPr>
            </w:pPr>
          </w:p>
        </w:tc>
        <w:tc>
          <w:tcPr>
            <w:tcW w:w="2427" w:type="dxa"/>
            <w:shd w:val="clear" w:color="auto" w:fill="D9D9D9"/>
          </w:tcPr>
          <w:p w14:paraId="2B6C452D"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Condition</w:t>
            </w:r>
          </w:p>
        </w:tc>
        <w:tc>
          <w:tcPr>
            <w:tcW w:w="2426" w:type="dxa"/>
            <w:shd w:val="clear" w:color="auto" w:fill="D9D9D9"/>
          </w:tcPr>
          <w:p w14:paraId="73A69733" w14:textId="77777777" w:rsidR="001B6ED5" w:rsidRPr="000F2EB6" w:rsidRDefault="001B6ED5">
            <w:pPr>
              <w:keepNext/>
              <w:rPr>
                <w:rFonts w:ascii="Arial" w:hAnsi="Arial" w:cs="Arial"/>
                <w:b/>
                <w:sz w:val="20"/>
                <w:szCs w:val="20"/>
                <w:lang w:val="en-GB"/>
              </w:rPr>
            </w:pPr>
            <w:r w:rsidRPr="000F2EB6">
              <w:rPr>
                <w:rFonts w:ascii="Arial" w:hAnsi="Arial" w:cs="Arial"/>
                <w:b/>
                <w:sz w:val="20"/>
                <w:szCs w:val="20"/>
                <w:lang w:val="en-GB"/>
              </w:rPr>
              <w:t>Consequence</w:t>
            </w:r>
          </w:p>
        </w:tc>
        <w:tc>
          <w:tcPr>
            <w:tcW w:w="3231" w:type="dxa"/>
            <w:shd w:val="clear" w:color="auto" w:fill="D9D9D9"/>
          </w:tcPr>
          <w:p w14:paraId="59038725" w14:textId="77777777" w:rsidR="001B6ED5" w:rsidRPr="000F2EB6" w:rsidRDefault="001B6ED5">
            <w:pPr>
              <w:keepNext/>
              <w:rPr>
                <w:rFonts w:ascii="Arial" w:hAnsi="Arial" w:cs="Arial"/>
                <w:b/>
                <w:sz w:val="20"/>
                <w:szCs w:val="20"/>
                <w:lang w:val="en-GB"/>
              </w:rPr>
            </w:pPr>
          </w:p>
        </w:tc>
        <w:tc>
          <w:tcPr>
            <w:tcW w:w="2475" w:type="dxa"/>
            <w:shd w:val="clear" w:color="auto" w:fill="D9D9D9"/>
          </w:tcPr>
          <w:p w14:paraId="77648DF3" w14:textId="77777777" w:rsidR="001B6ED5" w:rsidRPr="000F2EB6" w:rsidRDefault="001B6ED5">
            <w:pPr>
              <w:keepNext/>
              <w:rPr>
                <w:rFonts w:ascii="Arial" w:hAnsi="Arial" w:cs="Arial"/>
                <w:b/>
                <w:sz w:val="20"/>
                <w:szCs w:val="20"/>
                <w:lang w:val="en-GB"/>
              </w:rPr>
            </w:pPr>
          </w:p>
        </w:tc>
        <w:tc>
          <w:tcPr>
            <w:tcW w:w="1395" w:type="dxa"/>
            <w:shd w:val="clear" w:color="auto" w:fill="D9D9D9"/>
          </w:tcPr>
          <w:p w14:paraId="67A6989D" w14:textId="77777777" w:rsidR="001B6ED5" w:rsidRPr="000F2EB6" w:rsidRDefault="001B6ED5">
            <w:pPr>
              <w:keepNext/>
              <w:rPr>
                <w:rFonts w:ascii="Arial" w:hAnsi="Arial" w:cs="Arial"/>
                <w:b/>
                <w:sz w:val="20"/>
                <w:szCs w:val="20"/>
                <w:lang w:val="en-GB"/>
              </w:rPr>
            </w:pPr>
          </w:p>
        </w:tc>
      </w:tr>
      <w:tr w:rsidR="00D25FFA" w:rsidRPr="000F2EB6" w14:paraId="01A213BC" w14:textId="77777777" w:rsidTr="00E878D4">
        <w:tc>
          <w:tcPr>
            <w:tcW w:w="1294" w:type="dxa"/>
          </w:tcPr>
          <w:p w14:paraId="28457D0C"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Substantial</w:t>
            </w:r>
          </w:p>
        </w:tc>
        <w:tc>
          <w:tcPr>
            <w:tcW w:w="2427" w:type="dxa"/>
          </w:tcPr>
          <w:p w14:paraId="0CDAEB89" w14:textId="77777777" w:rsidR="00D25FFA" w:rsidRPr="000F2EB6" w:rsidRDefault="00D25FFA">
            <w:pPr>
              <w:rPr>
                <w:rFonts w:ascii="Arial" w:hAnsi="Arial" w:cs="Arial"/>
                <w:b/>
                <w:sz w:val="20"/>
                <w:szCs w:val="20"/>
                <w:lang w:val="en-GB"/>
              </w:rPr>
            </w:pPr>
            <w:r w:rsidRPr="000F2EB6">
              <w:rPr>
                <w:rFonts w:ascii="Arial" w:hAnsi="Arial" w:cs="Arial"/>
                <w:iCs/>
                <w:sz w:val="20"/>
                <w:szCs w:val="20"/>
                <w:lang w:val="en-GB"/>
              </w:rPr>
              <w:t>Guidelines and standards are available, but not adhered to.</w:t>
            </w:r>
          </w:p>
        </w:tc>
        <w:tc>
          <w:tcPr>
            <w:tcW w:w="2426" w:type="dxa"/>
          </w:tcPr>
          <w:p w14:paraId="458AA6C2"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PCBs are not sustainably managed in Cameroon</w:t>
            </w:r>
          </w:p>
        </w:tc>
        <w:tc>
          <w:tcPr>
            <w:tcW w:w="3231" w:type="dxa"/>
          </w:tcPr>
          <w:p w14:paraId="732C3EF5" w14:textId="77777777" w:rsidR="00D25FFA" w:rsidRPr="000F2EB6" w:rsidRDefault="00D25FFA" w:rsidP="00E878D4">
            <w:pPr>
              <w:rPr>
                <w:rFonts w:ascii="Arial" w:hAnsi="Arial" w:cs="Arial"/>
                <w:sz w:val="20"/>
                <w:szCs w:val="20"/>
                <w:lang w:val="en-GB" w:eastAsia="fr-FR"/>
              </w:rPr>
            </w:pPr>
            <w:r w:rsidRPr="000F2EB6">
              <w:rPr>
                <w:rFonts w:ascii="Arial" w:hAnsi="Arial" w:cs="Arial"/>
                <w:sz w:val="20"/>
                <w:szCs w:val="20"/>
                <w:lang w:val="en-GB" w:eastAsia="fr-FR"/>
              </w:rPr>
              <w:t>The new regulatory framework will take this into account to render it obligatory</w:t>
            </w:r>
          </w:p>
          <w:p w14:paraId="03783F15" w14:textId="77777777" w:rsidR="00D25FFA" w:rsidRPr="000F2EB6" w:rsidRDefault="00D25FFA" w:rsidP="00E878D4">
            <w:pPr>
              <w:rPr>
                <w:rFonts w:ascii="Arial" w:hAnsi="Arial" w:cs="Arial"/>
                <w:sz w:val="20"/>
                <w:szCs w:val="20"/>
                <w:lang w:val="en-GB" w:eastAsia="fr-FR"/>
              </w:rPr>
            </w:pPr>
          </w:p>
          <w:p w14:paraId="3718C8B2" w14:textId="77777777" w:rsidR="00D25FFA" w:rsidRPr="000F2EB6" w:rsidRDefault="00D25FFA" w:rsidP="00E878D4">
            <w:pPr>
              <w:rPr>
                <w:rFonts w:ascii="Arial" w:hAnsi="Arial" w:cs="Arial"/>
                <w:sz w:val="20"/>
                <w:szCs w:val="20"/>
                <w:lang w:val="en-GB" w:eastAsia="fr-FR"/>
              </w:rPr>
            </w:pPr>
            <w:r w:rsidRPr="000F2EB6">
              <w:rPr>
                <w:rFonts w:ascii="Arial" w:hAnsi="Arial" w:cs="Arial"/>
                <w:sz w:val="20"/>
                <w:szCs w:val="20"/>
                <w:lang w:val="en-GB" w:eastAsia="fr-FR"/>
              </w:rPr>
              <w:t>Ministerial Orders will be signed</w:t>
            </w:r>
          </w:p>
          <w:p w14:paraId="4CD813C1" w14:textId="77777777" w:rsidR="00D25FFA" w:rsidRPr="000F2EB6" w:rsidRDefault="00D25FFA">
            <w:pPr>
              <w:rPr>
                <w:rFonts w:ascii="Arial" w:hAnsi="Arial" w:cs="Arial"/>
                <w:b/>
                <w:sz w:val="20"/>
                <w:szCs w:val="20"/>
                <w:lang w:val="en-GB"/>
              </w:rPr>
            </w:pPr>
          </w:p>
        </w:tc>
        <w:tc>
          <w:tcPr>
            <w:tcW w:w="2475" w:type="dxa"/>
          </w:tcPr>
          <w:p w14:paraId="187AAAB5"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Government</w:t>
            </w:r>
          </w:p>
        </w:tc>
        <w:tc>
          <w:tcPr>
            <w:tcW w:w="1395" w:type="dxa"/>
          </w:tcPr>
          <w:p w14:paraId="34F3A231" w14:textId="77777777" w:rsidR="00D25FFA" w:rsidRPr="000F2EB6" w:rsidRDefault="00447601">
            <w:pPr>
              <w:rPr>
                <w:rFonts w:ascii="Arial" w:hAnsi="Arial" w:cs="Arial"/>
                <w:b/>
                <w:sz w:val="20"/>
                <w:szCs w:val="20"/>
                <w:lang w:val="en-GB"/>
              </w:rPr>
            </w:pPr>
            <w:r w:rsidRPr="000F2EB6">
              <w:rPr>
                <w:rFonts w:ascii="Arial" w:hAnsi="Arial" w:cs="Arial"/>
                <w:b/>
                <w:sz w:val="20"/>
                <w:szCs w:val="20"/>
                <w:lang w:val="en-GB"/>
              </w:rPr>
              <w:t>From date of publication</w:t>
            </w:r>
          </w:p>
        </w:tc>
      </w:tr>
      <w:tr w:rsidR="00D25FFA" w:rsidRPr="000F2EB6" w14:paraId="648EA300" w14:textId="77777777" w:rsidTr="00E878D4">
        <w:tc>
          <w:tcPr>
            <w:tcW w:w="1294" w:type="dxa"/>
          </w:tcPr>
          <w:p w14:paraId="41DBD648"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Substantial</w:t>
            </w:r>
          </w:p>
        </w:tc>
        <w:tc>
          <w:tcPr>
            <w:tcW w:w="2427" w:type="dxa"/>
          </w:tcPr>
          <w:p w14:paraId="29B870D5" w14:textId="77777777" w:rsidR="00D25FFA" w:rsidRPr="000F2EB6" w:rsidRDefault="004450A4">
            <w:pPr>
              <w:rPr>
                <w:rFonts w:ascii="Arial" w:hAnsi="Arial" w:cs="Arial"/>
                <w:b/>
                <w:sz w:val="20"/>
                <w:szCs w:val="20"/>
                <w:lang w:val="en-GB"/>
              </w:rPr>
            </w:pPr>
            <w:r w:rsidRPr="000F2EB6">
              <w:rPr>
                <w:rFonts w:ascii="Arial" w:hAnsi="Arial" w:cs="Arial"/>
                <w:iCs/>
                <w:sz w:val="20"/>
                <w:szCs w:val="20"/>
                <w:lang w:val="en-GB"/>
              </w:rPr>
              <w:t xml:space="preserve">The </w:t>
            </w:r>
            <w:r w:rsidR="00D25FFA" w:rsidRPr="000F2EB6">
              <w:rPr>
                <w:rFonts w:ascii="Arial" w:hAnsi="Arial" w:cs="Arial"/>
                <w:iCs/>
                <w:sz w:val="20"/>
                <w:szCs w:val="20"/>
                <w:lang w:val="en-GB"/>
              </w:rPr>
              <w:t>inventory</w:t>
            </w:r>
            <w:r w:rsidRPr="000F2EB6">
              <w:rPr>
                <w:rFonts w:ascii="Arial" w:hAnsi="Arial" w:cs="Arial"/>
                <w:iCs/>
                <w:sz w:val="20"/>
                <w:szCs w:val="20"/>
                <w:lang w:val="en-GB"/>
              </w:rPr>
              <w:t xml:space="preserve"> of PCB equipment of National electricity company not conducted in north west and south west regions</w:t>
            </w:r>
          </w:p>
        </w:tc>
        <w:tc>
          <w:tcPr>
            <w:tcW w:w="2426" w:type="dxa"/>
          </w:tcPr>
          <w:p w14:paraId="23CD772B"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Date line not respected</w:t>
            </w:r>
          </w:p>
        </w:tc>
        <w:tc>
          <w:tcPr>
            <w:tcW w:w="3231" w:type="dxa"/>
          </w:tcPr>
          <w:p w14:paraId="1C6173A8" w14:textId="77777777" w:rsidR="00D25FFA" w:rsidRPr="000F2EB6" w:rsidRDefault="004450A4">
            <w:pPr>
              <w:rPr>
                <w:rFonts w:ascii="Arial" w:hAnsi="Arial" w:cs="Arial"/>
                <w:b/>
                <w:sz w:val="20"/>
                <w:szCs w:val="20"/>
                <w:lang w:val="en-GB"/>
              </w:rPr>
            </w:pPr>
            <w:r w:rsidRPr="00E878D4">
              <w:rPr>
                <w:rFonts w:ascii="Arial" w:hAnsi="Arial" w:cs="Arial"/>
                <w:sz w:val="20"/>
                <w:szCs w:val="20"/>
                <w:lang w:val="en-GB"/>
              </w:rPr>
              <w:t>wait for calm to return and provide funds for this inventory phase</w:t>
            </w:r>
          </w:p>
        </w:tc>
        <w:tc>
          <w:tcPr>
            <w:tcW w:w="2475" w:type="dxa"/>
          </w:tcPr>
          <w:p w14:paraId="619EAF00" w14:textId="77777777" w:rsidR="00D25FFA" w:rsidRPr="00E878D4" w:rsidRDefault="004450A4" w:rsidP="00E878D4">
            <w:pPr>
              <w:pStyle w:val="ListParagraph"/>
              <w:numPr>
                <w:ilvl w:val="0"/>
                <w:numId w:val="23"/>
              </w:numPr>
              <w:rPr>
                <w:rFonts w:ascii="Arial" w:hAnsi="Arial" w:cs="Arial"/>
                <w:b/>
                <w:sz w:val="20"/>
                <w:szCs w:val="20"/>
                <w:lang w:val="en-GB"/>
              </w:rPr>
            </w:pPr>
            <w:r w:rsidRPr="00E878D4">
              <w:rPr>
                <w:rFonts w:ascii="Arial" w:hAnsi="Arial" w:cs="Arial"/>
                <w:b/>
                <w:sz w:val="20"/>
                <w:szCs w:val="20"/>
                <w:lang w:val="en-GB"/>
              </w:rPr>
              <w:t>Government</w:t>
            </w:r>
          </w:p>
          <w:p w14:paraId="1FAC6AF8" w14:textId="77777777" w:rsidR="004450A4" w:rsidRPr="000F2EB6" w:rsidRDefault="004450A4" w:rsidP="00E878D4">
            <w:pPr>
              <w:pStyle w:val="ListParagraph"/>
              <w:numPr>
                <w:ilvl w:val="0"/>
                <w:numId w:val="23"/>
              </w:numPr>
              <w:rPr>
                <w:rFonts w:ascii="Arial" w:hAnsi="Arial" w:cs="Arial"/>
                <w:b/>
                <w:sz w:val="20"/>
                <w:szCs w:val="20"/>
                <w:lang w:val="en-GB"/>
              </w:rPr>
            </w:pPr>
            <w:r w:rsidRPr="000F2EB6">
              <w:rPr>
                <w:rFonts w:ascii="Arial" w:hAnsi="Arial" w:cs="Arial"/>
                <w:b/>
                <w:sz w:val="20"/>
                <w:szCs w:val="20"/>
                <w:lang w:val="en-GB"/>
              </w:rPr>
              <w:t>Holders</w:t>
            </w:r>
          </w:p>
          <w:p w14:paraId="34906903" w14:textId="77777777" w:rsidR="004450A4" w:rsidRPr="000F2EB6" w:rsidRDefault="004450A4" w:rsidP="00E878D4">
            <w:pPr>
              <w:pStyle w:val="ListParagraph"/>
              <w:numPr>
                <w:ilvl w:val="0"/>
                <w:numId w:val="23"/>
              </w:numPr>
              <w:rPr>
                <w:rFonts w:ascii="Arial" w:hAnsi="Arial" w:cs="Arial"/>
                <w:b/>
                <w:sz w:val="20"/>
                <w:szCs w:val="20"/>
                <w:lang w:val="en-GB"/>
              </w:rPr>
            </w:pPr>
            <w:r w:rsidRPr="000F2EB6">
              <w:rPr>
                <w:rFonts w:ascii="Arial" w:hAnsi="Arial" w:cs="Arial"/>
                <w:b/>
                <w:sz w:val="20"/>
                <w:szCs w:val="20"/>
                <w:lang w:val="en-GB"/>
              </w:rPr>
              <w:t>UNEP</w:t>
            </w:r>
          </w:p>
          <w:p w14:paraId="2319656B" w14:textId="77777777" w:rsidR="004450A4" w:rsidRPr="000F2EB6" w:rsidRDefault="004450A4" w:rsidP="00E878D4">
            <w:pPr>
              <w:pStyle w:val="ListParagraph"/>
              <w:numPr>
                <w:ilvl w:val="0"/>
                <w:numId w:val="23"/>
              </w:numPr>
              <w:rPr>
                <w:rFonts w:ascii="Arial" w:hAnsi="Arial" w:cs="Arial"/>
                <w:b/>
                <w:sz w:val="20"/>
                <w:szCs w:val="20"/>
                <w:lang w:val="en-GB"/>
              </w:rPr>
            </w:pPr>
            <w:r w:rsidRPr="000F2EB6">
              <w:rPr>
                <w:rFonts w:ascii="Arial" w:hAnsi="Arial" w:cs="Arial"/>
                <w:b/>
                <w:sz w:val="20"/>
                <w:szCs w:val="20"/>
                <w:lang w:val="en-GB"/>
              </w:rPr>
              <w:t>GEF</w:t>
            </w:r>
          </w:p>
        </w:tc>
        <w:tc>
          <w:tcPr>
            <w:tcW w:w="1395" w:type="dxa"/>
          </w:tcPr>
          <w:p w14:paraId="20547EBC" w14:textId="77777777" w:rsidR="00D25FFA" w:rsidRPr="000F2EB6" w:rsidRDefault="004450A4">
            <w:pPr>
              <w:rPr>
                <w:rFonts w:ascii="Arial" w:hAnsi="Arial" w:cs="Arial"/>
                <w:b/>
                <w:sz w:val="20"/>
                <w:szCs w:val="20"/>
                <w:lang w:val="en-GB"/>
              </w:rPr>
            </w:pPr>
            <w:r w:rsidRPr="000F2EB6">
              <w:rPr>
                <w:rFonts w:ascii="Arial" w:hAnsi="Arial" w:cs="Arial"/>
                <w:sz w:val="20"/>
                <w:szCs w:val="20"/>
                <w:lang w:val="en-GB"/>
              </w:rPr>
              <w:t>Until when the situation is resolved and funds made available</w:t>
            </w:r>
          </w:p>
        </w:tc>
      </w:tr>
      <w:tr w:rsidR="00D25FFA" w:rsidRPr="000F2EB6" w14:paraId="1E08DF6F" w14:textId="77777777" w:rsidTr="00E878D4">
        <w:tc>
          <w:tcPr>
            <w:tcW w:w="1294" w:type="dxa"/>
          </w:tcPr>
          <w:p w14:paraId="4F101363"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Substantial</w:t>
            </w:r>
          </w:p>
        </w:tc>
        <w:tc>
          <w:tcPr>
            <w:tcW w:w="2427" w:type="dxa"/>
          </w:tcPr>
          <w:p w14:paraId="36C49562" w14:textId="77777777" w:rsidR="00D25FFA" w:rsidRPr="000F2EB6" w:rsidRDefault="00D25FFA">
            <w:pPr>
              <w:rPr>
                <w:rFonts w:ascii="Arial" w:hAnsi="Arial" w:cs="Arial"/>
                <w:b/>
                <w:sz w:val="20"/>
                <w:szCs w:val="20"/>
                <w:lang w:val="en-GB"/>
              </w:rPr>
            </w:pPr>
            <w:r w:rsidRPr="000F2EB6">
              <w:rPr>
                <w:rFonts w:ascii="Arial" w:hAnsi="Arial" w:cs="Arial"/>
                <w:iCs/>
                <w:sz w:val="20"/>
                <w:szCs w:val="20"/>
                <w:lang w:val="en-GB"/>
              </w:rPr>
              <w:t>Difficulty to find experts for certain consultancies</w:t>
            </w:r>
          </w:p>
        </w:tc>
        <w:tc>
          <w:tcPr>
            <w:tcW w:w="2426" w:type="dxa"/>
          </w:tcPr>
          <w:p w14:paraId="2EA390F7" w14:textId="77777777" w:rsidR="00D25FFA" w:rsidRPr="000F2EB6" w:rsidRDefault="00D25FFA" w:rsidP="00E878D4">
            <w:pPr>
              <w:rPr>
                <w:rFonts w:ascii="Arial" w:hAnsi="Arial" w:cs="Arial"/>
                <w:b/>
                <w:sz w:val="20"/>
                <w:szCs w:val="20"/>
                <w:lang w:val="en-GB"/>
              </w:rPr>
            </w:pPr>
            <w:r w:rsidRPr="000F2EB6">
              <w:rPr>
                <w:rFonts w:ascii="Arial" w:hAnsi="Arial" w:cs="Arial"/>
                <w:b/>
                <w:sz w:val="20"/>
                <w:szCs w:val="20"/>
                <w:lang w:val="en-GB"/>
              </w:rPr>
              <w:t>- Activities concerned will not be executed</w:t>
            </w:r>
          </w:p>
          <w:p w14:paraId="53FD2EB1"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Project objectives not met</w:t>
            </w:r>
          </w:p>
        </w:tc>
        <w:tc>
          <w:tcPr>
            <w:tcW w:w="3231" w:type="dxa"/>
          </w:tcPr>
          <w:p w14:paraId="32F529C6" w14:textId="77777777" w:rsidR="00D25FFA" w:rsidRPr="000F2EB6" w:rsidRDefault="004450A4">
            <w:pPr>
              <w:rPr>
                <w:rFonts w:ascii="Arial" w:hAnsi="Arial" w:cs="Arial"/>
                <w:b/>
                <w:sz w:val="20"/>
                <w:szCs w:val="20"/>
                <w:lang w:val="en-GB"/>
              </w:rPr>
            </w:pPr>
            <w:r w:rsidRPr="00E878D4">
              <w:rPr>
                <w:rFonts w:ascii="Arial" w:hAnsi="Arial" w:cs="Arial"/>
                <w:sz w:val="20"/>
                <w:szCs w:val="20"/>
                <w:lang w:val="en-GB"/>
              </w:rPr>
              <w:t>make available to the coordination a list of experts or proposals from the publication sites of calls for tenders</w:t>
            </w:r>
          </w:p>
        </w:tc>
        <w:tc>
          <w:tcPr>
            <w:tcW w:w="2475" w:type="dxa"/>
          </w:tcPr>
          <w:p w14:paraId="025052DF" w14:textId="77777777" w:rsidR="00D25FFA" w:rsidRPr="000F2EB6" w:rsidRDefault="004450A4">
            <w:pPr>
              <w:rPr>
                <w:rFonts w:ascii="Arial" w:hAnsi="Arial" w:cs="Arial"/>
                <w:b/>
                <w:sz w:val="20"/>
                <w:szCs w:val="20"/>
                <w:lang w:val="en-GB"/>
              </w:rPr>
            </w:pPr>
            <w:r w:rsidRPr="000F2EB6">
              <w:rPr>
                <w:rFonts w:ascii="Arial" w:hAnsi="Arial" w:cs="Arial"/>
                <w:b/>
                <w:sz w:val="20"/>
                <w:szCs w:val="20"/>
                <w:lang w:val="en-GB"/>
              </w:rPr>
              <w:t>UNEP</w:t>
            </w:r>
          </w:p>
        </w:tc>
        <w:tc>
          <w:tcPr>
            <w:tcW w:w="1395" w:type="dxa"/>
          </w:tcPr>
          <w:p w14:paraId="5E87E27E"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Throughout the project</w:t>
            </w:r>
          </w:p>
        </w:tc>
      </w:tr>
      <w:tr w:rsidR="00D25FFA" w:rsidRPr="000F2EB6" w14:paraId="00FD12A2" w14:textId="77777777" w:rsidTr="00E878D4">
        <w:tc>
          <w:tcPr>
            <w:tcW w:w="1294" w:type="dxa"/>
          </w:tcPr>
          <w:p w14:paraId="55705FC4"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High</w:t>
            </w:r>
          </w:p>
        </w:tc>
        <w:tc>
          <w:tcPr>
            <w:tcW w:w="2427" w:type="dxa"/>
          </w:tcPr>
          <w:p w14:paraId="5316D61E" w14:textId="77777777" w:rsidR="00D25FFA" w:rsidRPr="000F2EB6" w:rsidRDefault="00D25FFA">
            <w:pPr>
              <w:rPr>
                <w:rFonts w:ascii="Arial" w:hAnsi="Arial" w:cs="Arial"/>
                <w:b/>
                <w:sz w:val="20"/>
                <w:szCs w:val="20"/>
                <w:lang w:val="en-GB"/>
              </w:rPr>
            </w:pPr>
            <w:r w:rsidRPr="00E878D4">
              <w:rPr>
                <w:rFonts w:ascii="Arial" w:hAnsi="Arial" w:cs="Arial"/>
                <w:sz w:val="20"/>
                <w:szCs w:val="20"/>
                <w:lang w:val="en-GB"/>
              </w:rPr>
              <w:t>Project identifies more PCBs than are budgeted for</w:t>
            </w:r>
          </w:p>
        </w:tc>
        <w:tc>
          <w:tcPr>
            <w:tcW w:w="2426" w:type="dxa"/>
          </w:tcPr>
          <w:p w14:paraId="2E2116AA"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local structures not having adequate funds for PCB elimination will be affected</w:t>
            </w:r>
          </w:p>
        </w:tc>
        <w:tc>
          <w:tcPr>
            <w:tcW w:w="3231" w:type="dxa"/>
          </w:tcPr>
          <w:p w14:paraId="466F4276" w14:textId="77777777" w:rsidR="00D25FFA" w:rsidRPr="000F2EB6" w:rsidRDefault="00D25FFA">
            <w:pPr>
              <w:rPr>
                <w:rFonts w:ascii="Arial" w:hAnsi="Arial" w:cs="Arial"/>
                <w:b/>
                <w:sz w:val="20"/>
                <w:szCs w:val="20"/>
                <w:lang w:val="en-GB"/>
              </w:rPr>
            </w:pPr>
            <w:r w:rsidRPr="000F2EB6">
              <w:rPr>
                <w:rFonts w:ascii="Arial" w:hAnsi="Arial" w:cs="Arial"/>
                <w:sz w:val="20"/>
                <w:szCs w:val="20"/>
                <w:lang w:val="en-GB"/>
              </w:rPr>
              <w:t>Additional funds will be sought from UNEP/GEF.</w:t>
            </w:r>
          </w:p>
        </w:tc>
        <w:tc>
          <w:tcPr>
            <w:tcW w:w="2475" w:type="dxa"/>
          </w:tcPr>
          <w:p w14:paraId="35558661"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UNEP/GEF</w:t>
            </w:r>
          </w:p>
        </w:tc>
        <w:tc>
          <w:tcPr>
            <w:tcW w:w="1395" w:type="dxa"/>
          </w:tcPr>
          <w:p w14:paraId="2D110517" w14:textId="77777777" w:rsidR="00D25FFA" w:rsidRPr="000F2EB6" w:rsidRDefault="004450A4">
            <w:pPr>
              <w:rPr>
                <w:rFonts w:ascii="Arial" w:hAnsi="Arial" w:cs="Arial"/>
                <w:b/>
                <w:sz w:val="20"/>
                <w:szCs w:val="20"/>
                <w:lang w:val="en-GB"/>
              </w:rPr>
            </w:pPr>
            <w:r w:rsidRPr="000F2EB6">
              <w:rPr>
                <w:rFonts w:ascii="Arial" w:hAnsi="Arial" w:cs="Arial"/>
                <w:b/>
                <w:sz w:val="20"/>
                <w:szCs w:val="20"/>
                <w:lang w:val="en-GB"/>
              </w:rPr>
              <w:t>End of year 4 (</w:t>
            </w:r>
            <w:proofErr w:type="spellStart"/>
            <w:r w:rsidRPr="000F2EB6">
              <w:rPr>
                <w:rFonts w:ascii="Arial" w:hAnsi="Arial" w:cs="Arial"/>
                <w:b/>
                <w:sz w:val="20"/>
                <w:szCs w:val="20"/>
                <w:lang w:val="en-GB"/>
              </w:rPr>
              <w:t>dec</w:t>
            </w:r>
            <w:proofErr w:type="spellEnd"/>
            <w:r w:rsidRPr="000F2EB6">
              <w:rPr>
                <w:rFonts w:ascii="Arial" w:hAnsi="Arial" w:cs="Arial"/>
                <w:b/>
                <w:sz w:val="20"/>
                <w:szCs w:val="20"/>
                <w:lang w:val="en-GB"/>
              </w:rPr>
              <w:t xml:space="preserve"> 2020)</w:t>
            </w:r>
          </w:p>
        </w:tc>
      </w:tr>
      <w:tr w:rsidR="00D25FFA" w:rsidRPr="000F2EB6" w14:paraId="1D6870E4" w14:textId="77777777" w:rsidTr="00E878D4">
        <w:tc>
          <w:tcPr>
            <w:tcW w:w="1294" w:type="dxa"/>
          </w:tcPr>
          <w:p w14:paraId="07C08B13"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High</w:t>
            </w:r>
          </w:p>
        </w:tc>
        <w:tc>
          <w:tcPr>
            <w:tcW w:w="2427" w:type="dxa"/>
          </w:tcPr>
          <w:p w14:paraId="00A4108E" w14:textId="77777777" w:rsidR="00D25FFA" w:rsidRPr="000F2EB6" w:rsidRDefault="00D25FFA">
            <w:pPr>
              <w:rPr>
                <w:rFonts w:ascii="Arial" w:hAnsi="Arial" w:cs="Arial"/>
                <w:b/>
                <w:sz w:val="20"/>
                <w:szCs w:val="20"/>
                <w:lang w:val="en-GB"/>
              </w:rPr>
            </w:pPr>
            <w:r w:rsidRPr="00E878D4">
              <w:rPr>
                <w:rFonts w:ascii="Arial" w:hAnsi="Arial" w:cs="Arial"/>
                <w:sz w:val="20"/>
                <w:szCs w:val="20"/>
                <w:lang w:val="en-GB"/>
              </w:rPr>
              <w:t>Delays in releasing PCB equipment for elimination by holders due to lack of funds to purchase PCB free equipment</w:t>
            </w:r>
          </w:p>
        </w:tc>
        <w:tc>
          <w:tcPr>
            <w:tcW w:w="2426" w:type="dxa"/>
          </w:tcPr>
          <w:p w14:paraId="311BBC7D" w14:textId="77777777" w:rsidR="00D25FFA" w:rsidRPr="000F2EB6" w:rsidRDefault="00D25FFA" w:rsidP="00E878D4">
            <w:pPr>
              <w:rPr>
                <w:rFonts w:ascii="Arial" w:hAnsi="Arial" w:cs="Arial"/>
                <w:b/>
                <w:sz w:val="20"/>
                <w:szCs w:val="20"/>
                <w:lang w:val="en-GB"/>
              </w:rPr>
            </w:pPr>
            <w:r w:rsidRPr="000F2EB6">
              <w:rPr>
                <w:rFonts w:ascii="Arial" w:hAnsi="Arial" w:cs="Arial"/>
                <w:b/>
                <w:sz w:val="20"/>
                <w:szCs w:val="20"/>
                <w:lang w:val="en-GB"/>
              </w:rPr>
              <w:t>- PCBs risk not being eliminated</w:t>
            </w:r>
          </w:p>
          <w:p w14:paraId="101ADFA5"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local companies may be forced to close down</w:t>
            </w:r>
          </w:p>
        </w:tc>
        <w:tc>
          <w:tcPr>
            <w:tcW w:w="3231" w:type="dxa"/>
          </w:tcPr>
          <w:p w14:paraId="72026433" w14:textId="77777777" w:rsidR="00D25FFA" w:rsidRPr="000F2EB6" w:rsidRDefault="00D25FFA">
            <w:pPr>
              <w:rPr>
                <w:rFonts w:ascii="Arial" w:hAnsi="Arial" w:cs="Arial"/>
                <w:b/>
                <w:sz w:val="20"/>
                <w:szCs w:val="20"/>
                <w:lang w:val="en-GB"/>
              </w:rPr>
            </w:pPr>
            <w:r w:rsidRPr="000F2EB6">
              <w:rPr>
                <w:rFonts w:ascii="Arial" w:hAnsi="Arial" w:cs="Arial"/>
                <w:sz w:val="20"/>
                <w:szCs w:val="20"/>
                <w:lang w:val="en-GB"/>
              </w:rPr>
              <w:t>Assistance provided to such holders</w:t>
            </w:r>
          </w:p>
        </w:tc>
        <w:tc>
          <w:tcPr>
            <w:tcW w:w="2475" w:type="dxa"/>
          </w:tcPr>
          <w:p w14:paraId="60CAFF9F" w14:textId="77777777" w:rsidR="00D25FFA" w:rsidRPr="000F2EB6" w:rsidRDefault="00D25FFA" w:rsidP="00E878D4">
            <w:pPr>
              <w:rPr>
                <w:rFonts w:ascii="Arial" w:hAnsi="Arial" w:cs="Arial"/>
                <w:b/>
                <w:sz w:val="20"/>
                <w:szCs w:val="20"/>
                <w:lang w:val="en-GB"/>
              </w:rPr>
            </w:pPr>
            <w:r w:rsidRPr="000F2EB6">
              <w:rPr>
                <w:rFonts w:ascii="Arial" w:hAnsi="Arial" w:cs="Arial"/>
                <w:b/>
                <w:sz w:val="20"/>
                <w:szCs w:val="20"/>
                <w:lang w:val="en-GB"/>
              </w:rPr>
              <w:t>UNEP/GEF</w:t>
            </w:r>
          </w:p>
          <w:p w14:paraId="66BD63C8" w14:textId="77777777" w:rsidR="00D25FFA" w:rsidRPr="000F2EB6" w:rsidRDefault="00D25FFA" w:rsidP="00E878D4">
            <w:pPr>
              <w:rPr>
                <w:rFonts w:ascii="Arial" w:hAnsi="Arial" w:cs="Arial"/>
                <w:b/>
                <w:sz w:val="20"/>
                <w:szCs w:val="20"/>
                <w:lang w:val="en-GB"/>
              </w:rPr>
            </w:pPr>
            <w:r w:rsidRPr="000F2EB6">
              <w:rPr>
                <w:rFonts w:ascii="Arial" w:hAnsi="Arial" w:cs="Arial"/>
                <w:b/>
                <w:sz w:val="20"/>
                <w:szCs w:val="20"/>
                <w:lang w:val="en-GB"/>
              </w:rPr>
              <w:t>Government</w:t>
            </w:r>
          </w:p>
          <w:p w14:paraId="0AA9D483" w14:textId="77777777" w:rsidR="00D25FFA" w:rsidRPr="000F2EB6" w:rsidRDefault="00D25FFA" w:rsidP="00E878D4">
            <w:pPr>
              <w:rPr>
                <w:rFonts w:ascii="Arial" w:hAnsi="Arial" w:cs="Arial"/>
                <w:b/>
                <w:sz w:val="20"/>
                <w:szCs w:val="20"/>
                <w:lang w:val="en-GB"/>
              </w:rPr>
            </w:pPr>
            <w:r w:rsidRPr="000F2EB6">
              <w:rPr>
                <w:rFonts w:ascii="Arial" w:hAnsi="Arial" w:cs="Arial"/>
                <w:b/>
                <w:sz w:val="20"/>
                <w:szCs w:val="20"/>
                <w:lang w:val="en-GB"/>
              </w:rPr>
              <w:t>Stakeholders</w:t>
            </w:r>
          </w:p>
          <w:p w14:paraId="304A6BCD" w14:textId="77777777" w:rsidR="00D25FFA" w:rsidRPr="000F2EB6" w:rsidRDefault="00D25FFA">
            <w:pPr>
              <w:rPr>
                <w:rFonts w:ascii="Arial" w:hAnsi="Arial" w:cs="Arial"/>
                <w:b/>
                <w:sz w:val="20"/>
                <w:szCs w:val="20"/>
                <w:lang w:val="en-GB"/>
              </w:rPr>
            </w:pPr>
          </w:p>
        </w:tc>
        <w:tc>
          <w:tcPr>
            <w:tcW w:w="1395" w:type="dxa"/>
          </w:tcPr>
          <w:p w14:paraId="32165284" w14:textId="77777777" w:rsidR="00D25FFA" w:rsidRPr="000F2EB6" w:rsidRDefault="00D25FFA">
            <w:pPr>
              <w:rPr>
                <w:rFonts w:ascii="Arial" w:hAnsi="Arial" w:cs="Arial"/>
                <w:b/>
                <w:sz w:val="20"/>
                <w:szCs w:val="20"/>
                <w:lang w:val="en-GB"/>
              </w:rPr>
            </w:pPr>
            <w:r w:rsidRPr="000F2EB6">
              <w:rPr>
                <w:rFonts w:ascii="Arial" w:hAnsi="Arial" w:cs="Arial"/>
                <w:b/>
                <w:sz w:val="20"/>
                <w:szCs w:val="20"/>
                <w:lang w:val="en-GB"/>
              </w:rPr>
              <w:t xml:space="preserve">End of </w:t>
            </w:r>
            <w:r w:rsidR="004450A4" w:rsidRPr="000F2EB6">
              <w:rPr>
                <w:rFonts w:ascii="Arial" w:hAnsi="Arial" w:cs="Arial"/>
                <w:b/>
                <w:sz w:val="20"/>
                <w:szCs w:val="20"/>
                <w:lang w:val="en-GB"/>
              </w:rPr>
              <w:t>year 3 (</w:t>
            </w:r>
            <w:proofErr w:type="spellStart"/>
            <w:r w:rsidR="004450A4" w:rsidRPr="000F2EB6">
              <w:rPr>
                <w:rFonts w:ascii="Arial" w:hAnsi="Arial" w:cs="Arial"/>
                <w:b/>
                <w:sz w:val="20"/>
                <w:szCs w:val="20"/>
                <w:lang w:val="en-GB"/>
              </w:rPr>
              <w:t>feb</w:t>
            </w:r>
            <w:proofErr w:type="spellEnd"/>
            <w:r w:rsidR="004450A4" w:rsidRPr="000F2EB6">
              <w:rPr>
                <w:rFonts w:ascii="Arial" w:hAnsi="Arial" w:cs="Arial"/>
                <w:b/>
                <w:sz w:val="20"/>
                <w:szCs w:val="20"/>
                <w:lang w:val="en-GB"/>
              </w:rPr>
              <w:t xml:space="preserve"> 2020)</w:t>
            </w:r>
          </w:p>
        </w:tc>
      </w:tr>
      <w:tr w:rsidR="00447601" w:rsidRPr="000F2EB6" w14:paraId="78D66243" w14:textId="77777777" w:rsidTr="00E878D4">
        <w:tc>
          <w:tcPr>
            <w:tcW w:w="1294" w:type="dxa"/>
          </w:tcPr>
          <w:p w14:paraId="4ABF93A0" w14:textId="77777777" w:rsidR="00447601" w:rsidRPr="000F2EB6" w:rsidRDefault="00447601">
            <w:pPr>
              <w:rPr>
                <w:rFonts w:ascii="Arial" w:hAnsi="Arial" w:cs="Arial"/>
                <w:b/>
                <w:sz w:val="20"/>
                <w:szCs w:val="20"/>
                <w:lang w:val="en-GB"/>
              </w:rPr>
            </w:pPr>
            <w:r w:rsidRPr="000F2EB6">
              <w:rPr>
                <w:rFonts w:ascii="Arial" w:hAnsi="Arial" w:cs="Arial"/>
                <w:b/>
                <w:sz w:val="20"/>
                <w:szCs w:val="20"/>
                <w:lang w:val="en-GB"/>
              </w:rPr>
              <w:lastRenderedPageBreak/>
              <w:t>substantial</w:t>
            </w:r>
          </w:p>
        </w:tc>
        <w:tc>
          <w:tcPr>
            <w:tcW w:w="2427" w:type="dxa"/>
          </w:tcPr>
          <w:p w14:paraId="328F2ED4" w14:textId="77777777" w:rsidR="00447601" w:rsidRPr="000F2EB6" w:rsidRDefault="00447601">
            <w:pPr>
              <w:rPr>
                <w:rFonts w:ascii="Arial" w:hAnsi="Arial" w:cs="Arial"/>
                <w:iCs/>
                <w:sz w:val="20"/>
                <w:szCs w:val="20"/>
                <w:lang w:val="en-GB"/>
              </w:rPr>
            </w:pPr>
            <w:r w:rsidRPr="00E878D4">
              <w:rPr>
                <w:rFonts w:ascii="Arial" w:hAnsi="Arial" w:cs="Arial"/>
                <w:sz w:val="20"/>
                <w:szCs w:val="20"/>
                <w:lang w:val="en-GB"/>
              </w:rPr>
              <w:t>Social or economic issues or changes pose challenges to project implementation but mitigation strategies have been developed</w:t>
            </w:r>
          </w:p>
        </w:tc>
        <w:tc>
          <w:tcPr>
            <w:tcW w:w="2426" w:type="dxa"/>
          </w:tcPr>
          <w:p w14:paraId="3A043C5B" w14:textId="77777777" w:rsidR="00447601" w:rsidRPr="000F2EB6" w:rsidRDefault="00447601">
            <w:pPr>
              <w:rPr>
                <w:rFonts w:ascii="Arial" w:hAnsi="Arial" w:cs="Arial"/>
                <w:b/>
                <w:sz w:val="20"/>
                <w:szCs w:val="20"/>
                <w:lang w:val="en-GB"/>
              </w:rPr>
            </w:pPr>
            <w:r w:rsidRPr="000F2EB6">
              <w:rPr>
                <w:rFonts w:ascii="Arial" w:hAnsi="Arial" w:cs="Arial"/>
                <w:b/>
                <w:sz w:val="20"/>
                <w:szCs w:val="20"/>
                <w:lang w:val="en-GB"/>
              </w:rPr>
              <w:t>- The population and holders will not be willing to cooperate or participate</w:t>
            </w:r>
          </w:p>
        </w:tc>
        <w:tc>
          <w:tcPr>
            <w:tcW w:w="3231" w:type="dxa"/>
          </w:tcPr>
          <w:p w14:paraId="4F8C3185" w14:textId="77777777" w:rsidR="00447601" w:rsidRPr="000F2EB6" w:rsidRDefault="00447601" w:rsidP="00E878D4">
            <w:pPr>
              <w:autoSpaceDE w:val="0"/>
              <w:autoSpaceDN w:val="0"/>
              <w:adjustRightInd w:val="0"/>
              <w:rPr>
                <w:rFonts w:ascii="Arial" w:hAnsi="Arial" w:cs="Arial"/>
                <w:sz w:val="20"/>
                <w:szCs w:val="20"/>
                <w:lang w:val="en-GB"/>
              </w:rPr>
            </w:pPr>
            <w:r w:rsidRPr="000F2EB6">
              <w:rPr>
                <w:rFonts w:ascii="Arial" w:hAnsi="Arial" w:cs="Arial"/>
                <w:sz w:val="20"/>
                <w:szCs w:val="20"/>
                <w:lang w:val="en-GB"/>
              </w:rPr>
              <w:t>Sensitisation will be intensified to achieve project objective</w:t>
            </w:r>
          </w:p>
          <w:p w14:paraId="50549993" w14:textId="77777777" w:rsidR="00447601" w:rsidRPr="000F2EB6" w:rsidRDefault="00447601" w:rsidP="00E878D4">
            <w:pPr>
              <w:autoSpaceDE w:val="0"/>
              <w:autoSpaceDN w:val="0"/>
              <w:adjustRightInd w:val="0"/>
              <w:rPr>
                <w:rFonts w:ascii="Arial" w:hAnsi="Arial" w:cs="Arial"/>
                <w:sz w:val="20"/>
                <w:szCs w:val="20"/>
                <w:lang w:val="en-GB"/>
              </w:rPr>
            </w:pPr>
          </w:p>
          <w:p w14:paraId="58948992" w14:textId="77777777" w:rsidR="00447601" w:rsidRPr="000F2EB6" w:rsidRDefault="00447601" w:rsidP="00E878D4">
            <w:pPr>
              <w:rPr>
                <w:rFonts w:ascii="Arial" w:hAnsi="Arial" w:cs="Arial"/>
                <w:sz w:val="20"/>
                <w:szCs w:val="20"/>
                <w:lang w:val="en-GB" w:eastAsia="fr-FR"/>
              </w:rPr>
            </w:pPr>
            <w:r w:rsidRPr="000F2EB6">
              <w:rPr>
                <w:rFonts w:ascii="Arial" w:hAnsi="Arial" w:cs="Arial"/>
                <w:sz w:val="20"/>
                <w:szCs w:val="20"/>
                <w:lang w:val="en-GB"/>
              </w:rPr>
              <w:t>More funds required</w:t>
            </w:r>
          </w:p>
        </w:tc>
        <w:tc>
          <w:tcPr>
            <w:tcW w:w="2475" w:type="dxa"/>
          </w:tcPr>
          <w:p w14:paraId="556E98D4" w14:textId="77777777" w:rsidR="00447601" w:rsidRPr="000F2EB6" w:rsidRDefault="00447601" w:rsidP="00E878D4">
            <w:pPr>
              <w:rPr>
                <w:rFonts w:ascii="Arial" w:hAnsi="Arial" w:cs="Arial"/>
                <w:b/>
                <w:sz w:val="20"/>
                <w:szCs w:val="20"/>
                <w:lang w:val="en-GB"/>
              </w:rPr>
            </w:pPr>
            <w:r w:rsidRPr="000F2EB6">
              <w:rPr>
                <w:rFonts w:ascii="Arial" w:hAnsi="Arial" w:cs="Arial"/>
                <w:b/>
                <w:sz w:val="20"/>
                <w:szCs w:val="20"/>
                <w:lang w:val="en-GB"/>
              </w:rPr>
              <w:t xml:space="preserve">Government </w:t>
            </w:r>
          </w:p>
          <w:p w14:paraId="0EE9E159" w14:textId="77777777" w:rsidR="004450A4" w:rsidRPr="000F2EB6" w:rsidRDefault="00447601">
            <w:pPr>
              <w:rPr>
                <w:rFonts w:ascii="Arial" w:hAnsi="Arial" w:cs="Arial"/>
                <w:b/>
                <w:sz w:val="20"/>
                <w:szCs w:val="20"/>
                <w:lang w:val="en-GB"/>
              </w:rPr>
            </w:pPr>
            <w:r w:rsidRPr="000F2EB6">
              <w:rPr>
                <w:rFonts w:ascii="Arial" w:hAnsi="Arial" w:cs="Arial"/>
                <w:b/>
                <w:sz w:val="20"/>
                <w:szCs w:val="20"/>
                <w:lang w:val="en-GB"/>
              </w:rPr>
              <w:t>Holders</w:t>
            </w:r>
            <w:r w:rsidR="004450A4" w:rsidRPr="000F2EB6">
              <w:rPr>
                <w:rFonts w:ascii="Arial" w:hAnsi="Arial" w:cs="Arial"/>
                <w:b/>
                <w:sz w:val="20"/>
                <w:szCs w:val="20"/>
                <w:lang w:val="en-GB"/>
              </w:rPr>
              <w:t xml:space="preserve"> </w:t>
            </w:r>
          </w:p>
          <w:p w14:paraId="3D76CF20" w14:textId="77777777" w:rsidR="00447601" w:rsidRPr="000F2EB6" w:rsidRDefault="004450A4">
            <w:pPr>
              <w:rPr>
                <w:rFonts w:ascii="Arial" w:hAnsi="Arial" w:cs="Arial"/>
                <w:b/>
                <w:sz w:val="20"/>
                <w:szCs w:val="20"/>
                <w:lang w:val="en-GB"/>
              </w:rPr>
            </w:pPr>
            <w:r w:rsidRPr="000F2EB6">
              <w:rPr>
                <w:rFonts w:ascii="Arial" w:hAnsi="Arial" w:cs="Arial"/>
                <w:b/>
                <w:sz w:val="20"/>
                <w:szCs w:val="20"/>
                <w:lang w:val="en-GB"/>
              </w:rPr>
              <w:t>UNEP/GEF</w:t>
            </w:r>
          </w:p>
        </w:tc>
        <w:tc>
          <w:tcPr>
            <w:tcW w:w="1395" w:type="dxa"/>
          </w:tcPr>
          <w:p w14:paraId="11F4D685" w14:textId="77777777" w:rsidR="00447601" w:rsidRPr="000F2EB6" w:rsidRDefault="00447601">
            <w:pPr>
              <w:rPr>
                <w:rFonts w:ascii="Arial" w:hAnsi="Arial" w:cs="Arial"/>
                <w:b/>
                <w:sz w:val="20"/>
                <w:szCs w:val="20"/>
                <w:lang w:val="en-GB"/>
              </w:rPr>
            </w:pPr>
            <w:r w:rsidRPr="000F2EB6">
              <w:rPr>
                <w:rFonts w:ascii="Arial" w:hAnsi="Arial" w:cs="Arial"/>
                <w:b/>
                <w:sz w:val="20"/>
                <w:szCs w:val="20"/>
                <w:lang w:val="en-GB"/>
              </w:rPr>
              <w:t>Throughout the project</w:t>
            </w:r>
          </w:p>
        </w:tc>
      </w:tr>
      <w:tr w:rsidR="004450A4" w:rsidRPr="000F2EB6" w14:paraId="49013B6D" w14:textId="77777777" w:rsidTr="00E878D4">
        <w:tc>
          <w:tcPr>
            <w:tcW w:w="1294" w:type="dxa"/>
          </w:tcPr>
          <w:p w14:paraId="53849C26" w14:textId="77777777" w:rsidR="004450A4" w:rsidRPr="000F2EB6" w:rsidRDefault="004450A4">
            <w:pPr>
              <w:rPr>
                <w:rFonts w:ascii="Arial" w:hAnsi="Arial" w:cs="Arial"/>
                <w:b/>
                <w:sz w:val="20"/>
                <w:szCs w:val="20"/>
                <w:lang w:val="en-GB"/>
              </w:rPr>
            </w:pPr>
            <w:r w:rsidRPr="000F2EB6">
              <w:rPr>
                <w:rFonts w:ascii="Arial" w:hAnsi="Arial" w:cs="Arial"/>
                <w:b/>
                <w:sz w:val="20"/>
                <w:szCs w:val="20"/>
                <w:lang w:val="en-GB"/>
              </w:rPr>
              <w:t>substantial</w:t>
            </w:r>
          </w:p>
        </w:tc>
        <w:tc>
          <w:tcPr>
            <w:tcW w:w="2427" w:type="dxa"/>
          </w:tcPr>
          <w:p w14:paraId="216748BB" w14:textId="77777777" w:rsidR="004450A4" w:rsidRPr="00E878D4" w:rsidRDefault="004450A4">
            <w:pPr>
              <w:rPr>
                <w:rFonts w:ascii="Arial" w:hAnsi="Arial" w:cs="Arial"/>
                <w:sz w:val="20"/>
                <w:szCs w:val="20"/>
                <w:lang w:val="en-GB"/>
              </w:rPr>
            </w:pPr>
            <w:r w:rsidRPr="00E878D4">
              <w:rPr>
                <w:rFonts w:ascii="Arial" w:hAnsi="Arial" w:cs="Arial"/>
                <w:sz w:val="20"/>
                <w:szCs w:val="20"/>
                <w:lang w:val="en-GB"/>
              </w:rPr>
              <w:t>Minor budget reallocation needed</w:t>
            </w:r>
          </w:p>
        </w:tc>
        <w:tc>
          <w:tcPr>
            <w:tcW w:w="2426" w:type="dxa"/>
          </w:tcPr>
          <w:p w14:paraId="125DE921" w14:textId="77777777" w:rsidR="004450A4" w:rsidRPr="000F2EB6" w:rsidRDefault="004450A4">
            <w:pPr>
              <w:rPr>
                <w:rFonts w:ascii="Arial" w:hAnsi="Arial" w:cs="Arial"/>
                <w:b/>
                <w:sz w:val="20"/>
                <w:szCs w:val="20"/>
                <w:lang w:val="en-GB"/>
              </w:rPr>
            </w:pPr>
            <w:r w:rsidRPr="000F2EB6">
              <w:rPr>
                <w:rFonts w:ascii="Arial" w:hAnsi="Arial" w:cs="Arial"/>
                <w:b/>
                <w:sz w:val="20"/>
                <w:szCs w:val="20"/>
                <w:lang w:val="en-GB"/>
              </w:rPr>
              <w:t>-activities will be delayed</w:t>
            </w:r>
          </w:p>
        </w:tc>
        <w:tc>
          <w:tcPr>
            <w:tcW w:w="3231" w:type="dxa"/>
          </w:tcPr>
          <w:p w14:paraId="37C55D7F" w14:textId="77777777" w:rsidR="004450A4" w:rsidRPr="000F2EB6" w:rsidRDefault="004450A4" w:rsidP="00E878D4">
            <w:pPr>
              <w:autoSpaceDE w:val="0"/>
              <w:autoSpaceDN w:val="0"/>
              <w:adjustRightInd w:val="0"/>
              <w:rPr>
                <w:rFonts w:ascii="Arial" w:hAnsi="Arial" w:cs="Arial"/>
                <w:sz w:val="20"/>
                <w:szCs w:val="20"/>
                <w:lang w:val="en-GB"/>
              </w:rPr>
            </w:pPr>
            <w:r w:rsidRPr="000F2EB6">
              <w:rPr>
                <w:rFonts w:ascii="Arial" w:hAnsi="Arial" w:cs="Arial"/>
                <w:sz w:val="20"/>
                <w:szCs w:val="20"/>
                <w:lang w:val="en-GB"/>
              </w:rPr>
              <w:t>Budget needs reallocation</w:t>
            </w:r>
          </w:p>
        </w:tc>
        <w:tc>
          <w:tcPr>
            <w:tcW w:w="2475" w:type="dxa"/>
          </w:tcPr>
          <w:p w14:paraId="29A0A80E" w14:textId="77777777" w:rsidR="004450A4" w:rsidRPr="000F2EB6" w:rsidRDefault="004450A4" w:rsidP="00E878D4">
            <w:pPr>
              <w:rPr>
                <w:rFonts w:ascii="Arial" w:hAnsi="Arial" w:cs="Arial"/>
                <w:b/>
                <w:sz w:val="20"/>
                <w:szCs w:val="20"/>
                <w:lang w:val="en-GB"/>
              </w:rPr>
            </w:pPr>
            <w:r w:rsidRPr="000F2EB6">
              <w:rPr>
                <w:rFonts w:ascii="Arial" w:hAnsi="Arial" w:cs="Arial"/>
                <w:b/>
                <w:sz w:val="20"/>
                <w:szCs w:val="20"/>
                <w:lang w:val="en-GB"/>
              </w:rPr>
              <w:t>TM and PM</w:t>
            </w:r>
          </w:p>
        </w:tc>
        <w:tc>
          <w:tcPr>
            <w:tcW w:w="1395" w:type="dxa"/>
          </w:tcPr>
          <w:p w14:paraId="135BEF8A" w14:textId="77777777" w:rsidR="004450A4" w:rsidRPr="000F2EB6" w:rsidRDefault="004450A4">
            <w:pPr>
              <w:rPr>
                <w:rFonts w:ascii="Arial" w:hAnsi="Arial" w:cs="Arial"/>
                <w:b/>
                <w:sz w:val="20"/>
                <w:szCs w:val="20"/>
                <w:lang w:val="en-GB"/>
              </w:rPr>
            </w:pPr>
            <w:r w:rsidRPr="000F2EB6">
              <w:rPr>
                <w:rFonts w:ascii="Arial" w:hAnsi="Arial" w:cs="Arial"/>
                <w:b/>
                <w:sz w:val="20"/>
                <w:szCs w:val="20"/>
                <w:lang w:val="en-GB"/>
              </w:rPr>
              <w:t>MTR / MTE</w:t>
            </w:r>
          </w:p>
        </w:tc>
      </w:tr>
      <w:tr w:rsidR="004450A4" w:rsidRPr="000F2EB6" w14:paraId="33722A23" w14:textId="77777777" w:rsidTr="00E878D4">
        <w:tc>
          <w:tcPr>
            <w:tcW w:w="1294" w:type="dxa"/>
          </w:tcPr>
          <w:p w14:paraId="4F51AA93" w14:textId="77777777" w:rsidR="004450A4" w:rsidRPr="000F2EB6" w:rsidRDefault="00893C51">
            <w:pPr>
              <w:rPr>
                <w:rFonts w:ascii="Arial" w:hAnsi="Arial" w:cs="Arial"/>
                <w:b/>
                <w:sz w:val="20"/>
                <w:szCs w:val="20"/>
                <w:lang w:val="en-GB"/>
              </w:rPr>
            </w:pPr>
            <w:r w:rsidRPr="000F2EB6">
              <w:rPr>
                <w:rFonts w:ascii="Arial" w:hAnsi="Arial" w:cs="Arial"/>
                <w:b/>
                <w:sz w:val="20"/>
                <w:szCs w:val="20"/>
                <w:lang w:val="en-GB"/>
              </w:rPr>
              <w:t>High</w:t>
            </w:r>
          </w:p>
        </w:tc>
        <w:tc>
          <w:tcPr>
            <w:tcW w:w="2427" w:type="dxa"/>
          </w:tcPr>
          <w:p w14:paraId="0B09AB69" w14:textId="77777777" w:rsidR="004450A4" w:rsidRPr="00E878D4" w:rsidRDefault="00DB7781">
            <w:pPr>
              <w:rPr>
                <w:rFonts w:ascii="Arial" w:hAnsi="Arial" w:cs="Arial"/>
                <w:sz w:val="20"/>
                <w:szCs w:val="20"/>
                <w:lang w:val="en-GB"/>
              </w:rPr>
            </w:pPr>
            <w:r w:rsidRPr="00E878D4">
              <w:rPr>
                <w:rFonts w:ascii="Arial" w:hAnsi="Arial" w:cs="Arial"/>
                <w:sz w:val="20"/>
                <w:szCs w:val="20"/>
                <w:lang w:val="en-GB"/>
              </w:rPr>
              <w:t>the decree signed provides three additional orders, yet the project did not provide funds for this purpose</w:t>
            </w:r>
          </w:p>
        </w:tc>
        <w:tc>
          <w:tcPr>
            <w:tcW w:w="2426" w:type="dxa"/>
          </w:tcPr>
          <w:p w14:paraId="0D01A51A" w14:textId="77777777" w:rsidR="004450A4" w:rsidRPr="000F2EB6" w:rsidRDefault="004450A4">
            <w:pPr>
              <w:rPr>
                <w:rFonts w:ascii="Arial" w:hAnsi="Arial" w:cs="Arial"/>
                <w:b/>
                <w:sz w:val="20"/>
                <w:szCs w:val="20"/>
                <w:lang w:val="en-GB"/>
              </w:rPr>
            </w:pPr>
          </w:p>
          <w:p w14:paraId="132794A4" w14:textId="77777777" w:rsidR="00DB7781" w:rsidRPr="00E878D4" w:rsidRDefault="00DB7781">
            <w:pPr>
              <w:rPr>
                <w:rFonts w:ascii="Arial" w:hAnsi="Arial" w:cs="Arial"/>
                <w:b/>
                <w:sz w:val="20"/>
                <w:szCs w:val="20"/>
                <w:lang w:val="en-GB"/>
              </w:rPr>
            </w:pPr>
            <w:r w:rsidRPr="000F2EB6">
              <w:rPr>
                <w:rFonts w:ascii="Arial" w:hAnsi="Arial" w:cs="Arial"/>
                <w:b/>
                <w:sz w:val="20"/>
                <w:szCs w:val="20"/>
                <w:lang w:val="en-GB"/>
              </w:rPr>
              <w:t xml:space="preserve">- </w:t>
            </w:r>
            <w:r w:rsidRPr="00E878D4">
              <w:rPr>
                <w:rFonts w:ascii="Arial" w:hAnsi="Arial" w:cs="Arial"/>
                <w:b/>
                <w:sz w:val="20"/>
                <w:szCs w:val="20"/>
                <w:lang w:val="en-GB"/>
              </w:rPr>
              <w:t>Objectives of the project will not be met</w:t>
            </w:r>
          </w:p>
        </w:tc>
        <w:tc>
          <w:tcPr>
            <w:tcW w:w="3231" w:type="dxa"/>
          </w:tcPr>
          <w:p w14:paraId="707E01E9" w14:textId="77777777" w:rsidR="004450A4" w:rsidRPr="000F2EB6" w:rsidRDefault="00DB7781" w:rsidP="00E878D4">
            <w:pPr>
              <w:autoSpaceDE w:val="0"/>
              <w:autoSpaceDN w:val="0"/>
              <w:adjustRightInd w:val="0"/>
              <w:rPr>
                <w:rFonts w:ascii="Arial" w:hAnsi="Arial" w:cs="Arial"/>
                <w:sz w:val="20"/>
                <w:szCs w:val="20"/>
                <w:lang w:val="en-GB"/>
              </w:rPr>
            </w:pPr>
            <w:r w:rsidRPr="000F2EB6">
              <w:rPr>
                <w:rFonts w:ascii="Arial" w:hAnsi="Arial" w:cs="Arial"/>
                <w:sz w:val="20"/>
                <w:szCs w:val="20"/>
                <w:lang w:val="en-GB"/>
              </w:rPr>
              <w:t>Budget needs reallocation</w:t>
            </w:r>
          </w:p>
        </w:tc>
        <w:tc>
          <w:tcPr>
            <w:tcW w:w="2475" w:type="dxa"/>
          </w:tcPr>
          <w:p w14:paraId="2D1C3989" w14:textId="77777777" w:rsidR="004450A4" w:rsidRPr="000F2EB6" w:rsidRDefault="00DB7781" w:rsidP="00E878D4">
            <w:pPr>
              <w:rPr>
                <w:rFonts w:ascii="Arial" w:hAnsi="Arial" w:cs="Arial"/>
                <w:b/>
                <w:sz w:val="20"/>
                <w:szCs w:val="20"/>
                <w:lang w:val="en-GB"/>
              </w:rPr>
            </w:pPr>
            <w:r w:rsidRPr="000F2EB6">
              <w:rPr>
                <w:rFonts w:ascii="Arial" w:hAnsi="Arial" w:cs="Arial"/>
                <w:b/>
                <w:sz w:val="20"/>
                <w:szCs w:val="20"/>
                <w:lang w:val="en-GB"/>
              </w:rPr>
              <w:t>TM and PM</w:t>
            </w:r>
          </w:p>
        </w:tc>
        <w:tc>
          <w:tcPr>
            <w:tcW w:w="1395" w:type="dxa"/>
          </w:tcPr>
          <w:p w14:paraId="2ED81A35" w14:textId="77777777" w:rsidR="004450A4" w:rsidRPr="000F2EB6" w:rsidRDefault="00DB7781">
            <w:pPr>
              <w:rPr>
                <w:rFonts w:ascii="Arial" w:hAnsi="Arial" w:cs="Arial"/>
                <w:b/>
                <w:sz w:val="20"/>
                <w:szCs w:val="20"/>
                <w:lang w:val="en-GB"/>
              </w:rPr>
            </w:pPr>
            <w:r w:rsidRPr="000F2EB6">
              <w:rPr>
                <w:rFonts w:ascii="Arial" w:hAnsi="Arial" w:cs="Arial"/>
                <w:b/>
                <w:sz w:val="20"/>
                <w:szCs w:val="20"/>
                <w:lang w:val="en-GB"/>
              </w:rPr>
              <w:t>Sept 2019</w:t>
            </w:r>
          </w:p>
        </w:tc>
      </w:tr>
      <w:tr w:rsidR="00DB7781" w:rsidRPr="000F2EB6" w14:paraId="5F288564" w14:textId="77777777" w:rsidTr="00E878D4">
        <w:tc>
          <w:tcPr>
            <w:tcW w:w="1294" w:type="dxa"/>
          </w:tcPr>
          <w:p w14:paraId="3DC7541C" w14:textId="77777777" w:rsidR="00DB7781" w:rsidRPr="000F2EB6" w:rsidRDefault="00893C51">
            <w:pPr>
              <w:rPr>
                <w:rFonts w:ascii="Arial" w:hAnsi="Arial" w:cs="Arial"/>
                <w:b/>
                <w:sz w:val="20"/>
                <w:szCs w:val="20"/>
                <w:lang w:val="en-GB"/>
              </w:rPr>
            </w:pPr>
            <w:r w:rsidRPr="000F2EB6">
              <w:rPr>
                <w:rFonts w:ascii="Arial" w:hAnsi="Arial" w:cs="Arial"/>
                <w:b/>
                <w:sz w:val="20"/>
                <w:szCs w:val="20"/>
                <w:lang w:val="en-GB"/>
              </w:rPr>
              <w:t>substantial</w:t>
            </w:r>
          </w:p>
        </w:tc>
        <w:tc>
          <w:tcPr>
            <w:tcW w:w="2427" w:type="dxa"/>
          </w:tcPr>
          <w:p w14:paraId="22F29662" w14:textId="77777777" w:rsidR="00DB7781" w:rsidRPr="00E878D4" w:rsidRDefault="00DB7781">
            <w:pPr>
              <w:rPr>
                <w:rFonts w:ascii="Arial" w:hAnsi="Arial" w:cs="Arial"/>
                <w:sz w:val="20"/>
                <w:szCs w:val="20"/>
                <w:lang w:val="en-GB"/>
              </w:rPr>
            </w:pPr>
            <w:r w:rsidRPr="00E878D4">
              <w:rPr>
                <w:rFonts w:ascii="Arial" w:hAnsi="Arial" w:cs="Arial"/>
                <w:sz w:val="20"/>
                <w:szCs w:val="20"/>
                <w:lang w:val="en-GB"/>
              </w:rPr>
              <w:t>absence of nameplate of some PCB transformers that do not allow for the mass of equipment to be read</w:t>
            </w:r>
          </w:p>
        </w:tc>
        <w:tc>
          <w:tcPr>
            <w:tcW w:w="2426" w:type="dxa"/>
          </w:tcPr>
          <w:p w14:paraId="4F7FE9C5" w14:textId="77777777" w:rsidR="00DB7781" w:rsidRPr="000F2EB6" w:rsidRDefault="00DB7781">
            <w:pPr>
              <w:rPr>
                <w:rFonts w:ascii="Arial" w:hAnsi="Arial" w:cs="Arial"/>
                <w:b/>
                <w:sz w:val="20"/>
                <w:szCs w:val="20"/>
                <w:lang w:val="en-GB"/>
              </w:rPr>
            </w:pPr>
          </w:p>
          <w:p w14:paraId="7937FEEF" w14:textId="77777777" w:rsidR="00DB7781" w:rsidRPr="00E878D4" w:rsidRDefault="00DB7781">
            <w:pPr>
              <w:rPr>
                <w:rFonts w:ascii="Arial" w:hAnsi="Arial" w:cs="Arial"/>
                <w:b/>
                <w:sz w:val="20"/>
                <w:szCs w:val="20"/>
                <w:lang w:val="en-GB"/>
              </w:rPr>
            </w:pPr>
            <w:r w:rsidRPr="000F2EB6">
              <w:rPr>
                <w:rFonts w:ascii="Arial" w:hAnsi="Arial" w:cs="Arial"/>
                <w:b/>
                <w:sz w:val="20"/>
                <w:szCs w:val="20"/>
                <w:lang w:val="en-GB"/>
              </w:rPr>
              <w:t xml:space="preserve">- </w:t>
            </w:r>
            <w:r w:rsidRPr="00E878D4">
              <w:rPr>
                <w:rFonts w:ascii="Arial" w:hAnsi="Arial" w:cs="Arial"/>
                <w:b/>
                <w:sz w:val="20"/>
                <w:szCs w:val="20"/>
                <w:lang w:val="en-GB"/>
              </w:rPr>
              <w:t xml:space="preserve">Actual weight of dielectric fluid and equipment not known and may influence </w:t>
            </w:r>
            <w:r w:rsidRPr="000F2EB6">
              <w:rPr>
                <w:rFonts w:ascii="Arial" w:hAnsi="Arial" w:cs="Arial"/>
                <w:b/>
                <w:sz w:val="20"/>
                <w:szCs w:val="20"/>
                <w:lang w:val="en-GB"/>
              </w:rPr>
              <w:t>centralisation and final disposal</w:t>
            </w:r>
          </w:p>
        </w:tc>
        <w:tc>
          <w:tcPr>
            <w:tcW w:w="3231" w:type="dxa"/>
          </w:tcPr>
          <w:p w14:paraId="743C04E4" w14:textId="77777777" w:rsidR="00DB7781" w:rsidRPr="000F2EB6" w:rsidRDefault="00DB7781" w:rsidP="00E878D4">
            <w:pPr>
              <w:autoSpaceDE w:val="0"/>
              <w:autoSpaceDN w:val="0"/>
              <w:adjustRightInd w:val="0"/>
              <w:rPr>
                <w:rFonts w:ascii="Arial" w:hAnsi="Arial" w:cs="Arial"/>
                <w:sz w:val="20"/>
                <w:szCs w:val="20"/>
                <w:lang w:val="en-GB"/>
              </w:rPr>
            </w:pPr>
          </w:p>
          <w:p w14:paraId="3D949896" w14:textId="77777777" w:rsidR="00DB7781" w:rsidRPr="000F2EB6" w:rsidRDefault="00DB7781" w:rsidP="00E878D4">
            <w:pPr>
              <w:autoSpaceDE w:val="0"/>
              <w:autoSpaceDN w:val="0"/>
              <w:adjustRightInd w:val="0"/>
              <w:rPr>
                <w:rFonts w:ascii="Arial" w:hAnsi="Arial" w:cs="Arial"/>
                <w:sz w:val="20"/>
                <w:szCs w:val="20"/>
                <w:lang w:val="en-GB"/>
              </w:rPr>
            </w:pPr>
            <w:r w:rsidRPr="00E878D4">
              <w:rPr>
                <w:rFonts w:ascii="Arial" w:hAnsi="Arial" w:cs="Arial"/>
                <w:sz w:val="20"/>
                <w:szCs w:val="20"/>
                <w:lang w:val="en-GB"/>
              </w:rPr>
              <w:t>weigh transformers without a nameplate during the centralization phase</w:t>
            </w:r>
          </w:p>
        </w:tc>
        <w:tc>
          <w:tcPr>
            <w:tcW w:w="2475" w:type="dxa"/>
          </w:tcPr>
          <w:p w14:paraId="08AE92C7" w14:textId="77777777" w:rsidR="00DB7781" w:rsidRPr="000F2EB6" w:rsidRDefault="00DB7781" w:rsidP="00E878D4">
            <w:pPr>
              <w:rPr>
                <w:rFonts w:ascii="Arial" w:hAnsi="Arial" w:cs="Arial"/>
                <w:b/>
                <w:sz w:val="20"/>
                <w:szCs w:val="20"/>
                <w:lang w:val="en-GB"/>
              </w:rPr>
            </w:pPr>
          </w:p>
          <w:p w14:paraId="2C419F6E" w14:textId="77777777" w:rsidR="00610D9A" w:rsidRPr="000F2EB6" w:rsidRDefault="00610D9A" w:rsidP="00E878D4">
            <w:pPr>
              <w:rPr>
                <w:rFonts w:ascii="Arial" w:hAnsi="Arial" w:cs="Arial"/>
                <w:b/>
                <w:sz w:val="20"/>
                <w:szCs w:val="20"/>
                <w:lang w:val="en-GB"/>
              </w:rPr>
            </w:pPr>
            <w:r w:rsidRPr="000F2EB6">
              <w:rPr>
                <w:rFonts w:ascii="Arial" w:hAnsi="Arial" w:cs="Arial"/>
                <w:b/>
                <w:sz w:val="20"/>
                <w:szCs w:val="20"/>
                <w:lang w:val="en-GB"/>
              </w:rPr>
              <w:t>Government</w:t>
            </w:r>
          </w:p>
          <w:p w14:paraId="6C8E0F35" w14:textId="77777777" w:rsidR="00610D9A" w:rsidRPr="000F2EB6" w:rsidRDefault="00610D9A" w:rsidP="00E878D4">
            <w:pPr>
              <w:rPr>
                <w:rFonts w:ascii="Arial" w:hAnsi="Arial" w:cs="Arial"/>
                <w:b/>
                <w:sz w:val="20"/>
                <w:szCs w:val="20"/>
                <w:lang w:val="en-GB"/>
              </w:rPr>
            </w:pPr>
            <w:r w:rsidRPr="000F2EB6">
              <w:rPr>
                <w:rFonts w:ascii="Arial" w:hAnsi="Arial" w:cs="Arial"/>
                <w:b/>
                <w:sz w:val="20"/>
                <w:szCs w:val="20"/>
                <w:lang w:val="en-GB"/>
              </w:rPr>
              <w:t>Holders</w:t>
            </w:r>
          </w:p>
        </w:tc>
        <w:tc>
          <w:tcPr>
            <w:tcW w:w="1395" w:type="dxa"/>
          </w:tcPr>
          <w:p w14:paraId="20EA52B3" w14:textId="77777777" w:rsidR="00DB7781" w:rsidRPr="000F2EB6" w:rsidRDefault="00DB7781">
            <w:pPr>
              <w:rPr>
                <w:rFonts w:ascii="Arial" w:hAnsi="Arial" w:cs="Arial"/>
                <w:b/>
                <w:sz w:val="20"/>
                <w:szCs w:val="20"/>
                <w:lang w:val="en-GB"/>
              </w:rPr>
            </w:pPr>
          </w:p>
          <w:p w14:paraId="58736CFA" w14:textId="77777777" w:rsidR="00610D9A" w:rsidRPr="000F2EB6" w:rsidRDefault="00610D9A">
            <w:pPr>
              <w:rPr>
                <w:rFonts w:ascii="Arial" w:hAnsi="Arial" w:cs="Arial"/>
                <w:b/>
                <w:sz w:val="20"/>
                <w:szCs w:val="20"/>
                <w:lang w:val="en-GB"/>
              </w:rPr>
            </w:pPr>
            <w:r w:rsidRPr="000F2EB6">
              <w:rPr>
                <w:rFonts w:ascii="Arial" w:hAnsi="Arial" w:cs="Arial"/>
                <w:b/>
                <w:sz w:val="20"/>
                <w:szCs w:val="20"/>
                <w:lang w:val="en-GB"/>
              </w:rPr>
              <w:t>Dec 2019</w:t>
            </w:r>
          </w:p>
        </w:tc>
      </w:tr>
      <w:tr w:rsidR="00610D9A" w:rsidRPr="000F2EB6" w14:paraId="357238F1" w14:textId="77777777" w:rsidTr="00E878D4">
        <w:tc>
          <w:tcPr>
            <w:tcW w:w="1294" w:type="dxa"/>
          </w:tcPr>
          <w:p w14:paraId="30922D9D" w14:textId="77777777" w:rsidR="00610D9A" w:rsidRPr="000F2EB6" w:rsidRDefault="00893C51">
            <w:pPr>
              <w:rPr>
                <w:rFonts w:ascii="Arial" w:hAnsi="Arial" w:cs="Arial"/>
                <w:b/>
                <w:sz w:val="20"/>
                <w:szCs w:val="20"/>
                <w:lang w:val="en-GB"/>
              </w:rPr>
            </w:pPr>
            <w:r w:rsidRPr="000F2EB6">
              <w:rPr>
                <w:rFonts w:ascii="Arial" w:hAnsi="Arial" w:cs="Arial"/>
                <w:b/>
                <w:sz w:val="20"/>
                <w:szCs w:val="20"/>
                <w:lang w:val="en-GB"/>
              </w:rPr>
              <w:t>low</w:t>
            </w:r>
          </w:p>
        </w:tc>
        <w:tc>
          <w:tcPr>
            <w:tcW w:w="2427" w:type="dxa"/>
          </w:tcPr>
          <w:p w14:paraId="72ECA32B" w14:textId="77777777" w:rsidR="00610D9A" w:rsidRPr="00E878D4" w:rsidRDefault="00610D9A">
            <w:pPr>
              <w:rPr>
                <w:rFonts w:ascii="Arial" w:hAnsi="Arial" w:cs="Arial"/>
                <w:sz w:val="20"/>
                <w:szCs w:val="20"/>
                <w:lang w:val="en-GB"/>
              </w:rPr>
            </w:pPr>
            <w:r w:rsidRPr="00E878D4">
              <w:rPr>
                <w:rFonts w:ascii="Arial" w:hAnsi="Arial" w:cs="Arial"/>
                <w:sz w:val="20"/>
                <w:szCs w:val="20"/>
                <w:lang w:val="en-GB"/>
              </w:rPr>
              <w:t>the PCB temporary storage facility is located 30 km from the insecure area, it could have incursions during centralization</w:t>
            </w:r>
          </w:p>
        </w:tc>
        <w:tc>
          <w:tcPr>
            <w:tcW w:w="2426" w:type="dxa"/>
          </w:tcPr>
          <w:p w14:paraId="7B3C9F3B" w14:textId="77777777" w:rsidR="00610D9A" w:rsidRPr="000F2EB6" w:rsidRDefault="00610D9A">
            <w:pPr>
              <w:rPr>
                <w:rFonts w:ascii="Arial" w:hAnsi="Arial" w:cs="Arial"/>
                <w:b/>
                <w:sz w:val="20"/>
                <w:szCs w:val="20"/>
                <w:lang w:val="en-GB"/>
              </w:rPr>
            </w:pPr>
          </w:p>
          <w:p w14:paraId="5FB588F4" w14:textId="77777777" w:rsidR="00610D9A" w:rsidRPr="00E878D4" w:rsidRDefault="00610D9A">
            <w:pPr>
              <w:rPr>
                <w:rFonts w:ascii="Arial" w:hAnsi="Arial" w:cs="Arial"/>
                <w:b/>
                <w:sz w:val="20"/>
                <w:szCs w:val="20"/>
                <w:lang w:val="en-GB"/>
              </w:rPr>
            </w:pPr>
            <w:r w:rsidRPr="000F2EB6">
              <w:rPr>
                <w:rFonts w:ascii="Arial" w:hAnsi="Arial" w:cs="Arial"/>
                <w:b/>
                <w:sz w:val="20"/>
                <w:szCs w:val="20"/>
                <w:lang w:val="en-GB"/>
              </w:rPr>
              <w:t>- Poor security of equipment</w:t>
            </w:r>
          </w:p>
        </w:tc>
        <w:tc>
          <w:tcPr>
            <w:tcW w:w="3231" w:type="dxa"/>
          </w:tcPr>
          <w:p w14:paraId="5253CF7B" w14:textId="77777777" w:rsidR="00610D9A" w:rsidRPr="000F2EB6" w:rsidRDefault="00610D9A" w:rsidP="00E878D4">
            <w:pPr>
              <w:autoSpaceDE w:val="0"/>
              <w:autoSpaceDN w:val="0"/>
              <w:adjustRightInd w:val="0"/>
              <w:rPr>
                <w:rFonts w:ascii="Arial" w:hAnsi="Arial" w:cs="Arial"/>
                <w:sz w:val="20"/>
                <w:szCs w:val="20"/>
                <w:lang w:val="en-GB"/>
              </w:rPr>
            </w:pPr>
          </w:p>
          <w:p w14:paraId="744B8F87" w14:textId="77777777" w:rsidR="00610D9A" w:rsidRPr="000F2EB6" w:rsidRDefault="00610D9A" w:rsidP="00610D9A">
            <w:pPr>
              <w:pStyle w:val="HTMLPreformatted"/>
              <w:rPr>
                <w:rFonts w:ascii="Arial" w:hAnsi="Arial" w:cs="Arial"/>
                <w:lang w:val="en-GB" w:eastAsia="en-US"/>
              </w:rPr>
            </w:pPr>
            <w:r w:rsidRPr="000F2EB6">
              <w:rPr>
                <w:rFonts w:ascii="Arial" w:hAnsi="Arial" w:cs="Arial"/>
                <w:lang w:val="en-GB" w:eastAsia="en-US"/>
              </w:rPr>
              <w:t>reinforce security around the PCB temporary storage facility</w:t>
            </w:r>
          </w:p>
          <w:p w14:paraId="11CE12D3" w14:textId="77777777" w:rsidR="00610D9A" w:rsidRPr="000F2EB6" w:rsidRDefault="00610D9A" w:rsidP="00E878D4">
            <w:pPr>
              <w:autoSpaceDE w:val="0"/>
              <w:autoSpaceDN w:val="0"/>
              <w:adjustRightInd w:val="0"/>
              <w:rPr>
                <w:rFonts w:ascii="Arial" w:hAnsi="Arial" w:cs="Arial"/>
                <w:sz w:val="20"/>
                <w:szCs w:val="20"/>
                <w:lang w:val="en-GB"/>
              </w:rPr>
            </w:pPr>
          </w:p>
        </w:tc>
        <w:tc>
          <w:tcPr>
            <w:tcW w:w="2475" w:type="dxa"/>
          </w:tcPr>
          <w:p w14:paraId="29B4E7F8" w14:textId="77777777" w:rsidR="00610D9A" w:rsidRPr="000F2EB6" w:rsidRDefault="00610D9A" w:rsidP="00E878D4">
            <w:pPr>
              <w:rPr>
                <w:rFonts w:ascii="Arial" w:hAnsi="Arial" w:cs="Arial"/>
                <w:b/>
                <w:sz w:val="20"/>
                <w:szCs w:val="20"/>
                <w:lang w:val="en-GB"/>
              </w:rPr>
            </w:pPr>
          </w:p>
          <w:p w14:paraId="1C33DB3B" w14:textId="77777777" w:rsidR="00610D9A" w:rsidRPr="000F2EB6" w:rsidRDefault="00610D9A" w:rsidP="00E878D4">
            <w:pPr>
              <w:rPr>
                <w:rFonts w:ascii="Arial" w:hAnsi="Arial" w:cs="Arial"/>
                <w:b/>
                <w:sz w:val="20"/>
                <w:szCs w:val="20"/>
                <w:lang w:val="en-GB"/>
              </w:rPr>
            </w:pPr>
            <w:r w:rsidRPr="000F2EB6">
              <w:rPr>
                <w:rFonts w:ascii="Arial" w:hAnsi="Arial" w:cs="Arial"/>
                <w:b/>
                <w:sz w:val="20"/>
                <w:szCs w:val="20"/>
                <w:lang w:val="en-GB"/>
              </w:rPr>
              <w:t>Government</w:t>
            </w:r>
          </w:p>
        </w:tc>
        <w:tc>
          <w:tcPr>
            <w:tcW w:w="1395" w:type="dxa"/>
          </w:tcPr>
          <w:p w14:paraId="0C6E1A83" w14:textId="77777777" w:rsidR="00610D9A" w:rsidRPr="000F2EB6" w:rsidRDefault="00610D9A">
            <w:pPr>
              <w:rPr>
                <w:rFonts w:ascii="Arial" w:hAnsi="Arial" w:cs="Arial"/>
                <w:b/>
                <w:sz w:val="20"/>
                <w:szCs w:val="20"/>
                <w:lang w:val="en-GB"/>
              </w:rPr>
            </w:pPr>
          </w:p>
          <w:p w14:paraId="76FBD047" w14:textId="77777777" w:rsidR="00610D9A" w:rsidRPr="000F2EB6" w:rsidRDefault="00610D9A">
            <w:pPr>
              <w:rPr>
                <w:rFonts w:ascii="Arial" w:hAnsi="Arial" w:cs="Arial"/>
                <w:b/>
                <w:sz w:val="20"/>
                <w:szCs w:val="20"/>
                <w:lang w:val="en-GB"/>
              </w:rPr>
            </w:pPr>
            <w:r w:rsidRPr="000F2EB6">
              <w:rPr>
                <w:rFonts w:ascii="Arial" w:hAnsi="Arial" w:cs="Arial"/>
                <w:sz w:val="20"/>
                <w:szCs w:val="20"/>
                <w:lang w:val="en-GB"/>
              </w:rPr>
              <w:t>During centralisation and disposal phase</w:t>
            </w:r>
          </w:p>
        </w:tc>
      </w:tr>
    </w:tbl>
    <w:p w14:paraId="79FF46D8" w14:textId="77777777" w:rsidR="001B6ED5" w:rsidRPr="000F2EB6" w:rsidRDefault="001B6ED5">
      <w:pPr>
        <w:rPr>
          <w:rFonts w:ascii="Arial" w:hAnsi="Arial" w:cs="Arial"/>
          <w:sz w:val="20"/>
          <w:szCs w:val="20"/>
          <w:lang w:val="en-GB"/>
        </w:rPr>
      </w:pPr>
    </w:p>
    <w:p w14:paraId="514DCFBE" w14:textId="77777777" w:rsidR="001B6ED5" w:rsidRPr="000F2EB6" w:rsidRDefault="001B6ED5">
      <w:pPr>
        <w:rPr>
          <w:rFonts w:ascii="Arial" w:hAnsi="Arial" w:cs="Arial"/>
          <w:sz w:val="20"/>
          <w:szCs w:val="20"/>
          <w:lang w:val="en-GB"/>
        </w:rPr>
      </w:pPr>
    </w:p>
    <w:p w14:paraId="31278EDB" w14:textId="77777777" w:rsidR="001B6ED5" w:rsidRPr="000F2EB6" w:rsidRDefault="001B6ED5">
      <w:pPr>
        <w:rPr>
          <w:rFonts w:ascii="Arial" w:hAnsi="Arial" w:cs="Arial"/>
          <w:sz w:val="20"/>
          <w:szCs w:val="20"/>
          <w:lang w:val="en-GB"/>
        </w:rPr>
      </w:pPr>
      <w:r w:rsidRPr="000F2EB6">
        <w:rPr>
          <w:rFonts w:ascii="Arial" w:hAnsi="Arial" w:cs="Arial"/>
          <w:sz w:val="20"/>
          <w:szCs w:val="20"/>
          <w:lang w:val="en-GB"/>
        </w:rPr>
        <w:t>Project overall risk rating (Low, Medium, Substantial or High) (</w:t>
      </w:r>
      <w:r w:rsidRPr="000F2EB6">
        <w:rPr>
          <w:rFonts w:ascii="Arial" w:hAnsi="Arial" w:cs="Arial"/>
          <w:i/>
          <w:color w:val="FF0000"/>
          <w:sz w:val="20"/>
          <w:szCs w:val="20"/>
          <w:lang w:val="en-GB"/>
        </w:rPr>
        <w:t>Please include PIR risk ratings for all prior periods, add columns as necessary</w:t>
      </w:r>
      <w:r w:rsidRPr="000F2EB6">
        <w:rPr>
          <w:rFonts w:ascii="Arial" w:hAnsi="Arial" w:cs="Arial"/>
          <w:color w:val="FF0000"/>
          <w:sz w:val="20"/>
          <w:szCs w:val="20"/>
          <w:lang w:val="en-GB"/>
        </w:rPr>
        <w:t>)</w:t>
      </w:r>
      <w:r w:rsidRPr="000F2EB6">
        <w:rPr>
          <w:rFonts w:ascii="Arial" w:hAnsi="Arial" w:cs="Arial"/>
          <w:sz w:val="20"/>
          <w:szCs w:val="20"/>
          <w:lang w:val="en-GB"/>
        </w:rPr>
        <w:t>:</w:t>
      </w:r>
    </w:p>
    <w:p w14:paraId="55A03170" w14:textId="77777777" w:rsidR="001B6ED5" w:rsidRPr="000F2EB6" w:rsidRDefault="001B6ED5">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B6ED5" w:rsidRPr="000F2EB6" w14:paraId="6E668B5F" w14:textId="77777777" w:rsidTr="00E878D4">
        <w:trPr>
          <w:tblHeader/>
        </w:trPr>
        <w:tc>
          <w:tcPr>
            <w:tcW w:w="1548" w:type="dxa"/>
            <w:tcBorders>
              <w:bottom w:val="single" w:sz="4" w:space="0" w:color="auto"/>
            </w:tcBorders>
            <w:shd w:val="clear" w:color="auto" w:fill="CCFFFF"/>
          </w:tcPr>
          <w:p w14:paraId="7D957345" w14:textId="77777777" w:rsidR="001B6ED5" w:rsidRPr="000F2EB6" w:rsidRDefault="001B6ED5" w:rsidP="0031604A">
            <w:pPr>
              <w:rPr>
                <w:rFonts w:ascii="Arial" w:hAnsi="Arial" w:cs="Arial"/>
                <w:b/>
                <w:color w:val="FF0000"/>
                <w:sz w:val="20"/>
                <w:szCs w:val="20"/>
                <w:lang w:val="en-GB"/>
              </w:rPr>
            </w:pPr>
            <w:r w:rsidRPr="000F2EB6">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6974193F" w14:textId="77777777" w:rsidR="001B6ED5" w:rsidRPr="000F2EB6" w:rsidRDefault="001B6ED5" w:rsidP="0031604A">
            <w:pPr>
              <w:rPr>
                <w:rFonts w:ascii="Arial" w:hAnsi="Arial" w:cs="Arial"/>
                <w:b/>
                <w:color w:val="FF0000"/>
                <w:sz w:val="20"/>
                <w:szCs w:val="20"/>
                <w:lang w:val="en-GB"/>
              </w:rPr>
            </w:pPr>
            <w:r w:rsidRPr="000F2EB6">
              <w:rPr>
                <w:rFonts w:ascii="Arial" w:hAnsi="Arial" w:cs="Arial"/>
                <w:b/>
                <w:color w:val="FF0000"/>
                <w:sz w:val="20"/>
                <w:szCs w:val="20"/>
                <w:lang w:val="en-GB"/>
              </w:rPr>
              <w:t>FY2019 rating</w:t>
            </w:r>
          </w:p>
        </w:tc>
        <w:tc>
          <w:tcPr>
            <w:tcW w:w="10080" w:type="dxa"/>
            <w:shd w:val="clear" w:color="auto" w:fill="CCFFFF"/>
          </w:tcPr>
          <w:p w14:paraId="25F97768" w14:textId="77777777" w:rsidR="001B6ED5" w:rsidRPr="000F2EB6" w:rsidRDefault="001B6ED5">
            <w:pPr>
              <w:rPr>
                <w:rFonts w:ascii="Arial" w:hAnsi="Arial" w:cs="Arial"/>
                <w:b/>
                <w:color w:val="FF0000"/>
                <w:sz w:val="20"/>
                <w:szCs w:val="20"/>
                <w:lang w:val="en-GB"/>
              </w:rPr>
            </w:pPr>
            <w:r w:rsidRPr="000F2EB6">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402694" w:rsidRPr="000F2EB6" w14:paraId="3E760C66" w14:textId="77777777">
        <w:tc>
          <w:tcPr>
            <w:tcW w:w="1548" w:type="dxa"/>
            <w:tcBorders>
              <w:bottom w:val="single" w:sz="2" w:space="0" w:color="auto"/>
            </w:tcBorders>
          </w:tcPr>
          <w:p w14:paraId="6EFDBD5C" w14:textId="77777777" w:rsidR="00402694" w:rsidRPr="000F2EB6" w:rsidRDefault="00402694">
            <w:pPr>
              <w:rPr>
                <w:rFonts w:ascii="Arial" w:hAnsi="Arial" w:cs="Arial"/>
                <w:sz w:val="20"/>
                <w:szCs w:val="20"/>
                <w:lang w:val="en-GB"/>
              </w:rPr>
            </w:pPr>
            <w:r w:rsidRPr="00E878D4">
              <w:rPr>
                <w:rFonts w:ascii="Arial" w:hAnsi="Arial" w:cs="Arial"/>
                <w:iCs/>
                <w:color w:val="1F497D"/>
                <w:sz w:val="20"/>
                <w:szCs w:val="20"/>
                <w:lang w:val="en-CA"/>
              </w:rPr>
              <w:t xml:space="preserve">Delays in national adoption of revised </w:t>
            </w:r>
            <w:r w:rsidRPr="00E878D4">
              <w:rPr>
                <w:rFonts w:ascii="Arial" w:hAnsi="Arial" w:cs="Arial"/>
                <w:iCs/>
                <w:color w:val="1F497D"/>
                <w:sz w:val="20"/>
                <w:szCs w:val="20"/>
                <w:lang w:val="en-CA"/>
              </w:rPr>
              <w:lastRenderedPageBreak/>
              <w:t>regulatory framework</w:t>
            </w:r>
          </w:p>
        </w:tc>
        <w:tc>
          <w:tcPr>
            <w:tcW w:w="1620" w:type="dxa"/>
            <w:tcBorders>
              <w:bottom w:val="single" w:sz="2" w:space="0" w:color="auto"/>
            </w:tcBorders>
          </w:tcPr>
          <w:p w14:paraId="17566A63" w14:textId="77777777" w:rsidR="00402694" w:rsidRPr="000F2EB6" w:rsidRDefault="0070222F">
            <w:pPr>
              <w:rPr>
                <w:rFonts w:ascii="Arial" w:hAnsi="Arial" w:cs="Arial"/>
                <w:sz w:val="20"/>
                <w:szCs w:val="20"/>
                <w:lang w:val="en-GB"/>
              </w:rPr>
            </w:pPr>
            <w:r w:rsidRPr="000F2EB6">
              <w:rPr>
                <w:rFonts w:ascii="Arial" w:hAnsi="Arial" w:cs="Arial"/>
                <w:sz w:val="20"/>
                <w:szCs w:val="20"/>
                <w:lang w:val="en-GB"/>
              </w:rPr>
              <w:lastRenderedPageBreak/>
              <w:t>NA</w:t>
            </w:r>
          </w:p>
        </w:tc>
        <w:tc>
          <w:tcPr>
            <w:tcW w:w="10080" w:type="dxa"/>
            <w:tcBorders>
              <w:bottom w:val="single" w:sz="4" w:space="0" w:color="auto"/>
            </w:tcBorders>
          </w:tcPr>
          <w:p w14:paraId="693C0418" w14:textId="77777777" w:rsidR="00402694" w:rsidRPr="000F2EB6" w:rsidRDefault="0070222F">
            <w:pPr>
              <w:rPr>
                <w:rFonts w:ascii="Arial" w:hAnsi="Arial" w:cs="Arial"/>
                <w:sz w:val="20"/>
                <w:szCs w:val="20"/>
                <w:lang w:val="en-GB"/>
              </w:rPr>
            </w:pPr>
            <w:r w:rsidRPr="000F2EB6">
              <w:rPr>
                <w:rFonts w:ascii="Arial" w:hAnsi="Arial" w:cs="Arial"/>
                <w:sz w:val="20"/>
                <w:szCs w:val="20"/>
                <w:lang w:val="en-GB"/>
              </w:rPr>
              <w:t xml:space="preserve">National regulation signed </w:t>
            </w:r>
          </w:p>
        </w:tc>
      </w:tr>
      <w:tr w:rsidR="00402694" w:rsidRPr="000F2EB6" w14:paraId="2301EBCA" w14:textId="77777777">
        <w:tc>
          <w:tcPr>
            <w:tcW w:w="1548" w:type="dxa"/>
            <w:tcBorders>
              <w:bottom w:val="single" w:sz="2" w:space="0" w:color="auto"/>
            </w:tcBorders>
          </w:tcPr>
          <w:p w14:paraId="51C66C50" w14:textId="77777777" w:rsidR="00402694" w:rsidRPr="000F2EB6" w:rsidRDefault="00402694">
            <w:pPr>
              <w:rPr>
                <w:rFonts w:ascii="Arial" w:hAnsi="Arial" w:cs="Arial"/>
                <w:sz w:val="20"/>
                <w:szCs w:val="20"/>
                <w:lang w:val="en-GB"/>
              </w:rPr>
            </w:pPr>
            <w:r w:rsidRPr="000F2EB6">
              <w:rPr>
                <w:rFonts w:ascii="Arial" w:hAnsi="Arial" w:cs="Arial"/>
                <w:iCs/>
                <w:sz w:val="20"/>
                <w:szCs w:val="20"/>
                <w:lang w:val="en-GB"/>
              </w:rPr>
              <w:t>Limited time given by the new national PCB regulation to conduct inventory</w:t>
            </w:r>
          </w:p>
        </w:tc>
        <w:tc>
          <w:tcPr>
            <w:tcW w:w="1620" w:type="dxa"/>
            <w:tcBorders>
              <w:bottom w:val="single" w:sz="2" w:space="0" w:color="auto"/>
            </w:tcBorders>
          </w:tcPr>
          <w:p w14:paraId="443608F0" w14:textId="77777777" w:rsidR="00402694" w:rsidRPr="000F2EB6" w:rsidRDefault="0070222F">
            <w:pPr>
              <w:rPr>
                <w:rFonts w:ascii="Arial" w:hAnsi="Arial" w:cs="Arial"/>
                <w:sz w:val="20"/>
                <w:szCs w:val="20"/>
                <w:lang w:val="en-GB"/>
              </w:rPr>
            </w:pPr>
            <w:r w:rsidRPr="000F2EB6">
              <w:rPr>
                <w:rFonts w:ascii="Arial" w:hAnsi="Arial" w:cs="Arial"/>
                <w:iCs/>
                <w:sz w:val="20"/>
                <w:szCs w:val="20"/>
                <w:lang w:val="en-GB"/>
              </w:rPr>
              <w:t>Limited time given by the new national PCB regulation to conduct inventory</w:t>
            </w:r>
          </w:p>
        </w:tc>
        <w:tc>
          <w:tcPr>
            <w:tcW w:w="10080" w:type="dxa"/>
            <w:tcBorders>
              <w:bottom w:val="single" w:sz="4" w:space="0" w:color="auto"/>
            </w:tcBorders>
          </w:tcPr>
          <w:p w14:paraId="6801AACA" w14:textId="77777777" w:rsidR="00402694" w:rsidRPr="000F2EB6" w:rsidRDefault="00402694">
            <w:pPr>
              <w:rPr>
                <w:rFonts w:ascii="Arial" w:hAnsi="Arial" w:cs="Arial"/>
                <w:sz w:val="20"/>
                <w:szCs w:val="20"/>
                <w:lang w:val="en-GB"/>
              </w:rPr>
            </w:pPr>
          </w:p>
        </w:tc>
      </w:tr>
      <w:tr w:rsidR="00402694" w:rsidRPr="000F2EB6" w14:paraId="38B1BC43" w14:textId="77777777">
        <w:tc>
          <w:tcPr>
            <w:tcW w:w="1548" w:type="dxa"/>
            <w:tcBorders>
              <w:bottom w:val="single" w:sz="2" w:space="0" w:color="auto"/>
            </w:tcBorders>
          </w:tcPr>
          <w:p w14:paraId="1BBF6725" w14:textId="77777777" w:rsidR="00402694" w:rsidRPr="000F2EB6" w:rsidRDefault="00402694">
            <w:pPr>
              <w:rPr>
                <w:rFonts w:ascii="Arial" w:hAnsi="Arial" w:cs="Arial"/>
                <w:sz w:val="20"/>
                <w:szCs w:val="20"/>
                <w:lang w:val="en-GB"/>
              </w:rPr>
            </w:pPr>
            <w:r w:rsidRPr="000F2EB6">
              <w:rPr>
                <w:rFonts w:ascii="Arial" w:hAnsi="Arial" w:cs="Arial"/>
                <w:iCs/>
                <w:sz w:val="20"/>
                <w:szCs w:val="20"/>
                <w:lang w:val="en-GB"/>
              </w:rPr>
              <w:t>Difficulty to find experts for certain consultancies</w:t>
            </w:r>
          </w:p>
        </w:tc>
        <w:tc>
          <w:tcPr>
            <w:tcW w:w="1620" w:type="dxa"/>
            <w:tcBorders>
              <w:bottom w:val="single" w:sz="2" w:space="0" w:color="auto"/>
            </w:tcBorders>
          </w:tcPr>
          <w:p w14:paraId="18E4CA37" w14:textId="77777777" w:rsidR="00402694" w:rsidRPr="000F2EB6" w:rsidRDefault="0070222F">
            <w:pPr>
              <w:rPr>
                <w:rFonts w:ascii="Arial" w:hAnsi="Arial" w:cs="Arial"/>
                <w:sz w:val="20"/>
                <w:szCs w:val="20"/>
                <w:lang w:val="en-GB"/>
              </w:rPr>
            </w:pPr>
            <w:r w:rsidRPr="000F2EB6">
              <w:rPr>
                <w:rFonts w:ascii="Arial" w:hAnsi="Arial" w:cs="Arial"/>
                <w:iCs/>
                <w:sz w:val="20"/>
                <w:szCs w:val="20"/>
                <w:lang w:val="en-GB"/>
              </w:rPr>
              <w:t>Difficulty to find experts for certain consultancies</w:t>
            </w:r>
          </w:p>
        </w:tc>
        <w:tc>
          <w:tcPr>
            <w:tcW w:w="10080" w:type="dxa"/>
            <w:tcBorders>
              <w:bottom w:val="single" w:sz="4" w:space="0" w:color="auto"/>
            </w:tcBorders>
          </w:tcPr>
          <w:p w14:paraId="1C2E564E" w14:textId="77777777" w:rsidR="00402694" w:rsidRPr="000F2EB6" w:rsidRDefault="00402694">
            <w:pPr>
              <w:rPr>
                <w:rFonts w:ascii="Arial" w:hAnsi="Arial" w:cs="Arial"/>
                <w:sz w:val="20"/>
                <w:szCs w:val="20"/>
                <w:lang w:val="en-GB"/>
              </w:rPr>
            </w:pPr>
          </w:p>
        </w:tc>
      </w:tr>
      <w:tr w:rsidR="00402694" w:rsidRPr="000F2EB6" w14:paraId="1151CC16" w14:textId="77777777">
        <w:tc>
          <w:tcPr>
            <w:tcW w:w="1548" w:type="dxa"/>
            <w:tcBorders>
              <w:bottom w:val="single" w:sz="2" w:space="0" w:color="auto"/>
            </w:tcBorders>
          </w:tcPr>
          <w:p w14:paraId="15902C96" w14:textId="77777777" w:rsidR="00402694" w:rsidRPr="00E878D4" w:rsidRDefault="00402694" w:rsidP="007B0DA8">
            <w:pPr>
              <w:rPr>
                <w:rFonts w:ascii="Arial" w:hAnsi="Arial" w:cs="Arial"/>
                <w:sz w:val="20"/>
                <w:szCs w:val="20"/>
                <w:lang w:val="en-GB"/>
              </w:rPr>
            </w:pPr>
            <w:r w:rsidRPr="00E878D4">
              <w:rPr>
                <w:rFonts w:ascii="Arial" w:hAnsi="Arial" w:cs="Arial"/>
                <w:iCs/>
                <w:color w:val="1F497D"/>
                <w:sz w:val="20"/>
                <w:szCs w:val="20"/>
                <w:lang w:val="en-CA"/>
              </w:rPr>
              <w:t>Key member of national expert group unavailable for training</w:t>
            </w:r>
          </w:p>
          <w:p w14:paraId="570B2C97" w14:textId="77777777" w:rsidR="00402694" w:rsidRPr="000F2EB6" w:rsidRDefault="00402694">
            <w:pPr>
              <w:rPr>
                <w:rFonts w:ascii="Arial" w:hAnsi="Arial" w:cs="Arial"/>
                <w:sz w:val="20"/>
                <w:szCs w:val="20"/>
                <w:lang w:val="en-GB"/>
              </w:rPr>
            </w:pPr>
          </w:p>
        </w:tc>
        <w:tc>
          <w:tcPr>
            <w:tcW w:w="1620" w:type="dxa"/>
            <w:tcBorders>
              <w:bottom w:val="single" w:sz="2" w:space="0" w:color="auto"/>
            </w:tcBorders>
          </w:tcPr>
          <w:p w14:paraId="62BA7C3D" w14:textId="77777777" w:rsidR="0070222F" w:rsidRPr="00E878D4" w:rsidRDefault="0070222F" w:rsidP="0070222F">
            <w:pPr>
              <w:rPr>
                <w:rFonts w:ascii="Arial" w:hAnsi="Arial" w:cs="Arial"/>
                <w:sz w:val="20"/>
                <w:szCs w:val="20"/>
                <w:lang w:val="en-GB"/>
              </w:rPr>
            </w:pPr>
            <w:r w:rsidRPr="00E878D4">
              <w:rPr>
                <w:rFonts w:ascii="Arial" w:hAnsi="Arial" w:cs="Arial"/>
                <w:iCs/>
                <w:color w:val="1F497D"/>
                <w:sz w:val="20"/>
                <w:szCs w:val="20"/>
                <w:lang w:val="en-CA"/>
              </w:rPr>
              <w:t>Key member of national expert group unavailable for training</w:t>
            </w:r>
          </w:p>
          <w:p w14:paraId="273D12C5" w14:textId="77777777" w:rsidR="00402694" w:rsidRPr="000F2EB6" w:rsidRDefault="00402694">
            <w:pPr>
              <w:rPr>
                <w:rFonts w:ascii="Arial" w:hAnsi="Arial" w:cs="Arial"/>
                <w:sz w:val="20"/>
                <w:szCs w:val="20"/>
                <w:lang w:val="en-GB"/>
              </w:rPr>
            </w:pPr>
          </w:p>
        </w:tc>
        <w:tc>
          <w:tcPr>
            <w:tcW w:w="10080" w:type="dxa"/>
            <w:tcBorders>
              <w:bottom w:val="single" w:sz="4" w:space="0" w:color="auto"/>
            </w:tcBorders>
          </w:tcPr>
          <w:p w14:paraId="6D05C48A" w14:textId="77777777" w:rsidR="00402694" w:rsidRPr="000F2EB6" w:rsidRDefault="0070222F">
            <w:pPr>
              <w:rPr>
                <w:rFonts w:ascii="Arial" w:hAnsi="Arial" w:cs="Arial"/>
                <w:sz w:val="20"/>
                <w:szCs w:val="20"/>
                <w:lang w:val="en-GB"/>
              </w:rPr>
            </w:pPr>
            <w:r w:rsidRPr="000F2EB6">
              <w:rPr>
                <w:rFonts w:ascii="Arial" w:hAnsi="Arial" w:cs="Arial"/>
                <w:sz w:val="20"/>
                <w:szCs w:val="20"/>
                <w:lang w:val="en-GB"/>
              </w:rPr>
              <w:t xml:space="preserve">Certain members of NEG are regularly change by their company  </w:t>
            </w:r>
          </w:p>
        </w:tc>
      </w:tr>
      <w:tr w:rsidR="00402694" w:rsidRPr="000F2EB6" w14:paraId="3766047A" w14:textId="77777777">
        <w:tc>
          <w:tcPr>
            <w:tcW w:w="1548" w:type="dxa"/>
            <w:tcBorders>
              <w:bottom w:val="single" w:sz="2" w:space="0" w:color="auto"/>
            </w:tcBorders>
          </w:tcPr>
          <w:p w14:paraId="0A0F157A"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Inspections not completed as inspectors are busy with other duties</w:t>
            </w:r>
          </w:p>
          <w:p w14:paraId="7FB7A69C" w14:textId="77777777" w:rsidR="00402694" w:rsidRPr="000F2EB6" w:rsidRDefault="00402694">
            <w:pPr>
              <w:rPr>
                <w:rFonts w:ascii="Arial" w:hAnsi="Arial" w:cs="Arial"/>
                <w:sz w:val="20"/>
                <w:szCs w:val="20"/>
                <w:lang w:val="en-GB"/>
              </w:rPr>
            </w:pPr>
            <w:r w:rsidRPr="00E878D4">
              <w:rPr>
                <w:rFonts w:ascii="Arial" w:hAnsi="Arial" w:cs="Arial"/>
                <w:iCs/>
                <w:color w:val="1F497D"/>
                <w:sz w:val="20"/>
                <w:szCs w:val="20"/>
                <w:lang w:val="en-CA"/>
              </w:rPr>
              <w:t>Changes in personnel, means loss of trained Customs workers</w:t>
            </w:r>
          </w:p>
        </w:tc>
        <w:tc>
          <w:tcPr>
            <w:tcW w:w="1620" w:type="dxa"/>
            <w:tcBorders>
              <w:bottom w:val="single" w:sz="2" w:space="0" w:color="auto"/>
            </w:tcBorders>
          </w:tcPr>
          <w:p w14:paraId="437F9ED7" w14:textId="77777777" w:rsidR="0070222F" w:rsidRPr="00E878D4" w:rsidRDefault="0070222F" w:rsidP="0070222F">
            <w:pPr>
              <w:pStyle w:val="CommentText"/>
              <w:rPr>
                <w:rFonts w:ascii="Arial" w:hAnsi="Arial" w:cs="Arial"/>
                <w:iCs/>
                <w:color w:val="1F497D"/>
                <w:lang w:val="en-CA"/>
              </w:rPr>
            </w:pPr>
            <w:r w:rsidRPr="00E878D4">
              <w:rPr>
                <w:rFonts w:ascii="Arial" w:hAnsi="Arial" w:cs="Arial"/>
                <w:iCs/>
                <w:color w:val="1F497D"/>
                <w:lang w:val="en-CA"/>
              </w:rPr>
              <w:t>Inspections not completed as inspectors are busy with other duties</w:t>
            </w:r>
          </w:p>
          <w:p w14:paraId="11FD74CD" w14:textId="77777777" w:rsidR="00402694" w:rsidRPr="000F2EB6" w:rsidRDefault="0070222F" w:rsidP="0070222F">
            <w:pPr>
              <w:rPr>
                <w:rFonts w:ascii="Arial" w:hAnsi="Arial" w:cs="Arial"/>
                <w:sz w:val="20"/>
                <w:szCs w:val="20"/>
                <w:lang w:val="en-GB"/>
              </w:rPr>
            </w:pPr>
            <w:r w:rsidRPr="00E878D4">
              <w:rPr>
                <w:rFonts w:ascii="Arial" w:hAnsi="Arial" w:cs="Arial"/>
                <w:iCs/>
                <w:color w:val="1F497D"/>
                <w:sz w:val="20"/>
                <w:szCs w:val="20"/>
                <w:lang w:val="en-CA"/>
              </w:rPr>
              <w:t>Changes in personnel, means loss of trained Customs workers</w:t>
            </w:r>
          </w:p>
        </w:tc>
        <w:tc>
          <w:tcPr>
            <w:tcW w:w="10080" w:type="dxa"/>
            <w:tcBorders>
              <w:bottom w:val="single" w:sz="4" w:space="0" w:color="auto"/>
            </w:tcBorders>
          </w:tcPr>
          <w:p w14:paraId="43769605" w14:textId="77777777" w:rsidR="00402694" w:rsidRPr="000F2EB6" w:rsidRDefault="00402694">
            <w:pPr>
              <w:rPr>
                <w:rFonts w:ascii="Arial" w:hAnsi="Arial" w:cs="Arial"/>
                <w:sz w:val="20"/>
                <w:szCs w:val="20"/>
                <w:lang w:val="en-GB"/>
              </w:rPr>
            </w:pPr>
          </w:p>
        </w:tc>
      </w:tr>
      <w:tr w:rsidR="00402694" w:rsidRPr="000F2EB6" w14:paraId="565AD864" w14:textId="77777777">
        <w:tc>
          <w:tcPr>
            <w:tcW w:w="1548" w:type="dxa"/>
            <w:tcBorders>
              <w:bottom w:val="single" w:sz="2" w:space="0" w:color="auto"/>
            </w:tcBorders>
          </w:tcPr>
          <w:p w14:paraId="5FC67ACF"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Database, once established is not updated</w:t>
            </w:r>
          </w:p>
        </w:tc>
        <w:tc>
          <w:tcPr>
            <w:tcW w:w="1620" w:type="dxa"/>
            <w:tcBorders>
              <w:bottom w:val="single" w:sz="2" w:space="0" w:color="auto"/>
            </w:tcBorders>
          </w:tcPr>
          <w:p w14:paraId="5C6243C5" w14:textId="77777777" w:rsidR="00402694" w:rsidRPr="000F2EB6" w:rsidRDefault="0070222F">
            <w:pPr>
              <w:rPr>
                <w:rFonts w:ascii="Arial" w:hAnsi="Arial" w:cs="Arial"/>
                <w:sz w:val="20"/>
                <w:szCs w:val="20"/>
                <w:lang w:val="en-GB"/>
              </w:rPr>
            </w:pPr>
            <w:r w:rsidRPr="00E878D4">
              <w:rPr>
                <w:rFonts w:ascii="Arial" w:hAnsi="Arial" w:cs="Arial"/>
                <w:iCs/>
                <w:color w:val="1F497D"/>
                <w:sz w:val="20"/>
                <w:szCs w:val="20"/>
                <w:lang w:val="en-CA"/>
              </w:rPr>
              <w:t>Database, once established is not updated</w:t>
            </w:r>
          </w:p>
        </w:tc>
        <w:tc>
          <w:tcPr>
            <w:tcW w:w="10080" w:type="dxa"/>
            <w:tcBorders>
              <w:bottom w:val="single" w:sz="4" w:space="0" w:color="auto"/>
            </w:tcBorders>
          </w:tcPr>
          <w:p w14:paraId="40CEBDF9" w14:textId="77777777" w:rsidR="00402694" w:rsidRPr="000F2EB6" w:rsidRDefault="00402694">
            <w:pPr>
              <w:rPr>
                <w:rFonts w:ascii="Arial" w:hAnsi="Arial" w:cs="Arial"/>
                <w:sz w:val="20"/>
                <w:szCs w:val="20"/>
                <w:lang w:val="en-GB"/>
              </w:rPr>
            </w:pPr>
          </w:p>
        </w:tc>
      </w:tr>
      <w:tr w:rsidR="00402694" w:rsidRPr="000F2EB6" w14:paraId="1DBA78B6" w14:textId="77777777">
        <w:tc>
          <w:tcPr>
            <w:tcW w:w="1548" w:type="dxa"/>
            <w:tcBorders>
              <w:bottom w:val="single" w:sz="2" w:space="0" w:color="auto"/>
            </w:tcBorders>
          </w:tcPr>
          <w:p w14:paraId="762C537C"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 xml:space="preserve">Holders do not complete </w:t>
            </w:r>
            <w:r w:rsidRPr="00E878D4">
              <w:rPr>
                <w:rFonts w:ascii="Arial" w:hAnsi="Arial" w:cs="Arial"/>
                <w:iCs/>
                <w:color w:val="1F497D"/>
                <w:lang w:val="en-CA"/>
              </w:rPr>
              <w:lastRenderedPageBreak/>
              <w:t>management plans</w:t>
            </w:r>
          </w:p>
        </w:tc>
        <w:tc>
          <w:tcPr>
            <w:tcW w:w="1620" w:type="dxa"/>
            <w:tcBorders>
              <w:bottom w:val="single" w:sz="2" w:space="0" w:color="auto"/>
            </w:tcBorders>
          </w:tcPr>
          <w:p w14:paraId="1D8BB01D" w14:textId="77777777" w:rsidR="00402694" w:rsidRPr="000F2EB6" w:rsidRDefault="0070222F">
            <w:pPr>
              <w:rPr>
                <w:rFonts w:ascii="Arial" w:hAnsi="Arial" w:cs="Arial"/>
                <w:sz w:val="20"/>
                <w:szCs w:val="20"/>
                <w:lang w:val="en-GB"/>
              </w:rPr>
            </w:pPr>
            <w:r w:rsidRPr="00E878D4">
              <w:rPr>
                <w:rFonts w:ascii="Arial" w:hAnsi="Arial" w:cs="Arial"/>
                <w:iCs/>
                <w:color w:val="1F497D"/>
                <w:sz w:val="20"/>
                <w:szCs w:val="20"/>
                <w:lang w:val="en-CA"/>
              </w:rPr>
              <w:lastRenderedPageBreak/>
              <w:t xml:space="preserve">Holders do not complete </w:t>
            </w:r>
            <w:r w:rsidRPr="00E878D4">
              <w:rPr>
                <w:rFonts w:ascii="Arial" w:hAnsi="Arial" w:cs="Arial"/>
                <w:iCs/>
                <w:color w:val="1F497D"/>
                <w:sz w:val="20"/>
                <w:szCs w:val="20"/>
                <w:lang w:val="en-CA"/>
              </w:rPr>
              <w:lastRenderedPageBreak/>
              <w:t>management plans</w:t>
            </w:r>
          </w:p>
        </w:tc>
        <w:tc>
          <w:tcPr>
            <w:tcW w:w="10080" w:type="dxa"/>
            <w:tcBorders>
              <w:bottom w:val="single" w:sz="4" w:space="0" w:color="auto"/>
            </w:tcBorders>
          </w:tcPr>
          <w:p w14:paraId="12F009F3" w14:textId="77777777" w:rsidR="00402694" w:rsidRPr="000F2EB6" w:rsidRDefault="0070222F">
            <w:pPr>
              <w:rPr>
                <w:rFonts w:ascii="Arial" w:hAnsi="Arial" w:cs="Arial"/>
                <w:sz w:val="20"/>
                <w:szCs w:val="20"/>
                <w:lang w:val="en-GB"/>
              </w:rPr>
            </w:pPr>
            <w:r w:rsidRPr="000F2EB6">
              <w:rPr>
                <w:rFonts w:ascii="Arial" w:hAnsi="Arial" w:cs="Arial"/>
                <w:sz w:val="20"/>
                <w:szCs w:val="20"/>
                <w:lang w:val="en-GB"/>
              </w:rPr>
              <w:lastRenderedPageBreak/>
              <w:t xml:space="preserve">New regulation has taken account </w:t>
            </w:r>
          </w:p>
        </w:tc>
      </w:tr>
      <w:tr w:rsidR="00402694" w:rsidRPr="000F2EB6" w14:paraId="49F11474" w14:textId="77777777">
        <w:tc>
          <w:tcPr>
            <w:tcW w:w="1548" w:type="dxa"/>
            <w:tcBorders>
              <w:bottom w:val="single" w:sz="2" w:space="0" w:color="auto"/>
            </w:tcBorders>
          </w:tcPr>
          <w:p w14:paraId="15B591E5"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Costs of required laboratory upgrades are greater than the available budget</w:t>
            </w:r>
          </w:p>
        </w:tc>
        <w:tc>
          <w:tcPr>
            <w:tcW w:w="1620" w:type="dxa"/>
            <w:tcBorders>
              <w:bottom w:val="single" w:sz="2" w:space="0" w:color="auto"/>
            </w:tcBorders>
          </w:tcPr>
          <w:p w14:paraId="71AAC55F" w14:textId="77777777" w:rsidR="00402694" w:rsidRPr="000F2EB6" w:rsidRDefault="00BA0BF4">
            <w:pPr>
              <w:rPr>
                <w:rFonts w:ascii="Arial" w:hAnsi="Arial" w:cs="Arial"/>
                <w:sz w:val="20"/>
                <w:szCs w:val="20"/>
                <w:lang w:val="en-GB"/>
              </w:rPr>
            </w:pPr>
            <w:r w:rsidRPr="000F2EB6">
              <w:rPr>
                <w:rFonts w:ascii="Arial" w:hAnsi="Arial" w:cs="Arial"/>
                <w:sz w:val="20"/>
                <w:szCs w:val="20"/>
                <w:lang w:val="en-GB"/>
              </w:rPr>
              <w:t>NA</w:t>
            </w:r>
          </w:p>
        </w:tc>
        <w:tc>
          <w:tcPr>
            <w:tcW w:w="10080" w:type="dxa"/>
            <w:tcBorders>
              <w:bottom w:val="single" w:sz="4" w:space="0" w:color="auto"/>
            </w:tcBorders>
          </w:tcPr>
          <w:p w14:paraId="3F62BCC8" w14:textId="77777777" w:rsidR="00402694" w:rsidRPr="000F2EB6" w:rsidRDefault="00BA0BF4">
            <w:pPr>
              <w:rPr>
                <w:rFonts w:ascii="Arial" w:hAnsi="Arial" w:cs="Arial"/>
                <w:sz w:val="20"/>
                <w:szCs w:val="20"/>
                <w:lang w:val="en-GB"/>
              </w:rPr>
            </w:pPr>
            <w:r w:rsidRPr="00E878D4">
              <w:rPr>
                <w:rFonts w:ascii="Arial" w:hAnsi="Arial" w:cs="Arial"/>
                <w:iCs/>
                <w:color w:val="1F497D"/>
                <w:sz w:val="20"/>
                <w:szCs w:val="20"/>
                <w:lang w:val="en-CA"/>
              </w:rPr>
              <w:t xml:space="preserve">laboratory </w:t>
            </w:r>
            <w:proofErr w:type="gramStart"/>
            <w:r w:rsidRPr="00E878D4">
              <w:rPr>
                <w:rFonts w:ascii="Arial" w:hAnsi="Arial" w:cs="Arial"/>
                <w:iCs/>
                <w:color w:val="1F497D"/>
                <w:sz w:val="20"/>
                <w:szCs w:val="20"/>
                <w:lang w:val="en-CA"/>
              </w:rPr>
              <w:t>upgrades  and</w:t>
            </w:r>
            <w:proofErr w:type="gramEnd"/>
            <w:r w:rsidRPr="00E878D4">
              <w:rPr>
                <w:rFonts w:ascii="Arial" w:hAnsi="Arial" w:cs="Arial"/>
                <w:iCs/>
                <w:color w:val="1F497D"/>
                <w:sz w:val="20"/>
                <w:szCs w:val="20"/>
                <w:lang w:val="en-CA"/>
              </w:rPr>
              <w:t xml:space="preserve"> analysis done </w:t>
            </w:r>
          </w:p>
        </w:tc>
      </w:tr>
      <w:tr w:rsidR="00402694" w:rsidRPr="000F2EB6" w14:paraId="00A291F1" w14:textId="77777777">
        <w:tc>
          <w:tcPr>
            <w:tcW w:w="1548" w:type="dxa"/>
            <w:tcBorders>
              <w:bottom w:val="single" w:sz="2" w:space="0" w:color="auto"/>
            </w:tcBorders>
          </w:tcPr>
          <w:p w14:paraId="40AA9123"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Guidelines and standards are available, but not adhered to.</w:t>
            </w:r>
          </w:p>
        </w:tc>
        <w:tc>
          <w:tcPr>
            <w:tcW w:w="1620" w:type="dxa"/>
            <w:tcBorders>
              <w:bottom w:val="single" w:sz="2" w:space="0" w:color="auto"/>
            </w:tcBorders>
          </w:tcPr>
          <w:p w14:paraId="6A8ED43D" w14:textId="77777777" w:rsidR="00402694" w:rsidRPr="000F2EB6" w:rsidRDefault="00BA0BF4">
            <w:pPr>
              <w:rPr>
                <w:rFonts w:ascii="Arial" w:hAnsi="Arial" w:cs="Arial"/>
                <w:sz w:val="20"/>
                <w:szCs w:val="20"/>
                <w:lang w:val="en-GB"/>
              </w:rPr>
            </w:pPr>
            <w:r w:rsidRPr="00E878D4">
              <w:rPr>
                <w:rFonts w:ascii="Arial" w:hAnsi="Arial" w:cs="Arial"/>
                <w:iCs/>
                <w:color w:val="1F497D"/>
                <w:sz w:val="20"/>
                <w:szCs w:val="20"/>
                <w:lang w:val="en-CA"/>
              </w:rPr>
              <w:t>Guidelines and standards are available, but not adhered to</w:t>
            </w:r>
          </w:p>
        </w:tc>
        <w:tc>
          <w:tcPr>
            <w:tcW w:w="10080" w:type="dxa"/>
            <w:tcBorders>
              <w:bottom w:val="single" w:sz="4" w:space="0" w:color="auto"/>
            </w:tcBorders>
          </w:tcPr>
          <w:p w14:paraId="047110EA" w14:textId="77777777" w:rsidR="00402694" w:rsidRPr="000F2EB6" w:rsidRDefault="00402694">
            <w:pPr>
              <w:rPr>
                <w:rFonts w:ascii="Arial" w:hAnsi="Arial" w:cs="Arial"/>
                <w:sz w:val="20"/>
                <w:szCs w:val="20"/>
                <w:lang w:val="en-GB"/>
              </w:rPr>
            </w:pPr>
          </w:p>
        </w:tc>
      </w:tr>
      <w:tr w:rsidR="00402694" w:rsidRPr="000F2EB6" w14:paraId="5D7DBC6C" w14:textId="77777777">
        <w:tc>
          <w:tcPr>
            <w:tcW w:w="1548" w:type="dxa"/>
            <w:tcBorders>
              <w:bottom w:val="single" w:sz="2" w:space="0" w:color="auto"/>
            </w:tcBorders>
          </w:tcPr>
          <w:p w14:paraId="77C56F1D"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Access to sites not provided as site is on privately owned land</w:t>
            </w:r>
          </w:p>
          <w:p w14:paraId="6C449DF3"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Exposure to PCBs of communities residing close to sites.</w:t>
            </w:r>
          </w:p>
        </w:tc>
        <w:tc>
          <w:tcPr>
            <w:tcW w:w="1620" w:type="dxa"/>
            <w:tcBorders>
              <w:bottom w:val="single" w:sz="2" w:space="0" w:color="auto"/>
            </w:tcBorders>
          </w:tcPr>
          <w:p w14:paraId="1F6C66BF" w14:textId="77777777" w:rsidR="00BA0BF4" w:rsidRPr="00E878D4" w:rsidRDefault="00BA0BF4" w:rsidP="00BA0BF4">
            <w:pPr>
              <w:pStyle w:val="CommentText"/>
              <w:rPr>
                <w:rFonts w:ascii="Arial" w:hAnsi="Arial" w:cs="Arial"/>
                <w:iCs/>
                <w:color w:val="1F497D"/>
                <w:lang w:val="en-CA"/>
              </w:rPr>
            </w:pPr>
            <w:r w:rsidRPr="00E878D4">
              <w:rPr>
                <w:rFonts w:ascii="Arial" w:hAnsi="Arial" w:cs="Arial"/>
                <w:iCs/>
                <w:color w:val="1F497D"/>
                <w:lang w:val="en-CA"/>
              </w:rPr>
              <w:t>Access to sites not provided as site is on privately owned land</w:t>
            </w:r>
          </w:p>
          <w:p w14:paraId="1CAE5D6B" w14:textId="77777777" w:rsidR="00402694" w:rsidRPr="000F2EB6" w:rsidRDefault="00402694">
            <w:pPr>
              <w:rPr>
                <w:rFonts w:ascii="Arial" w:hAnsi="Arial" w:cs="Arial"/>
                <w:sz w:val="20"/>
                <w:szCs w:val="20"/>
                <w:lang w:val="en-GB"/>
              </w:rPr>
            </w:pPr>
          </w:p>
        </w:tc>
        <w:tc>
          <w:tcPr>
            <w:tcW w:w="10080" w:type="dxa"/>
            <w:tcBorders>
              <w:bottom w:val="single" w:sz="4" w:space="0" w:color="auto"/>
            </w:tcBorders>
          </w:tcPr>
          <w:p w14:paraId="684295E7" w14:textId="77777777" w:rsidR="00402694" w:rsidRPr="000F2EB6" w:rsidRDefault="00402694">
            <w:pPr>
              <w:rPr>
                <w:rFonts w:ascii="Arial" w:hAnsi="Arial" w:cs="Arial"/>
                <w:sz w:val="20"/>
                <w:szCs w:val="20"/>
                <w:lang w:val="en-GB"/>
              </w:rPr>
            </w:pPr>
          </w:p>
        </w:tc>
      </w:tr>
      <w:tr w:rsidR="00402694" w:rsidRPr="000F2EB6" w14:paraId="78A486B8" w14:textId="77777777">
        <w:tc>
          <w:tcPr>
            <w:tcW w:w="1548" w:type="dxa"/>
            <w:tcBorders>
              <w:bottom w:val="single" w:sz="2" w:space="0" w:color="auto"/>
            </w:tcBorders>
          </w:tcPr>
          <w:p w14:paraId="3BB25E97" w14:textId="77777777" w:rsidR="00402694" w:rsidRPr="00E878D4" w:rsidRDefault="00BA0BF4" w:rsidP="007B0DA8">
            <w:pPr>
              <w:pStyle w:val="CommentText"/>
              <w:rPr>
                <w:rFonts w:ascii="Arial" w:hAnsi="Arial" w:cs="Arial"/>
                <w:iCs/>
                <w:color w:val="1F497D"/>
                <w:lang w:val="en-CA"/>
              </w:rPr>
            </w:pPr>
            <w:r w:rsidRPr="00E878D4">
              <w:rPr>
                <w:rFonts w:ascii="Arial" w:hAnsi="Arial" w:cs="Arial"/>
                <w:iCs/>
                <w:color w:val="1F497D"/>
                <w:lang w:val="en-CA"/>
              </w:rPr>
              <w:t>Accident, causing spillage during transport</w:t>
            </w:r>
          </w:p>
        </w:tc>
        <w:tc>
          <w:tcPr>
            <w:tcW w:w="1620" w:type="dxa"/>
            <w:tcBorders>
              <w:bottom w:val="single" w:sz="2" w:space="0" w:color="auto"/>
            </w:tcBorders>
          </w:tcPr>
          <w:p w14:paraId="44E39B26" w14:textId="77777777" w:rsidR="00402694" w:rsidRPr="000F2EB6" w:rsidRDefault="00BA0BF4">
            <w:pPr>
              <w:rPr>
                <w:rFonts w:ascii="Arial" w:hAnsi="Arial" w:cs="Arial"/>
                <w:sz w:val="20"/>
                <w:szCs w:val="20"/>
                <w:lang w:val="en-GB"/>
              </w:rPr>
            </w:pPr>
            <w:r w:rsidRPr="00E878D4">
              <w:rPr>
                <w:rFonts w:ascii="Arial" w:hAnsi="Arial" w:cs="Arial"/>
                <w:iCs/>
                <w:color w:val="1F497D"/>
                <w:sz w:val="20"/>
                <w:szCs w:val="20"/>
                <w:lang w:val="en-CA"/>
              </w:rPr>
              <w:t>Accident, causing spillage during transport</w:t>
            </w:r>
          </w:p>
        </w:tc>
        <w:tc>
          <w:tcPr>
            <w:tcW w:w="10080" w:type="dxa"/>
            <w:tcBorders>
              <w:bottom w:val="single" w:sz="4" w:space="0" w:color="auto"/>
            </w:tcBorders>
          </w:tcPr>
          <w:p w14:paraId="6AC3E7E7" w14:textId="77777777" w:rsidR="00402694" w:rsidRPr="000F2EB6" w:rsidRDefault="00402694">
            <w:pPr>
              <w:rPr>
                <w:rFonts w:ascii="Arial" w:hAnsi="Arial" w:cs="Arial"/>
                <w:sz w:val="20"/>
                <w:szCs w:val="20"/>
                <w:lang w:val="en-GB"/>
              </w:rPr>
            </w:pPr>
          </w:p>
        </w:tc>
      </w:tr>
      <w:tr w:rsidR="00402694" w:rsidRPr="000F2EB6" w14:paraId="6E43EE1A" w14:textId="77777777">
        <w:tc>
          <w:tcPr>
            <w:tcW w:w="1548" w:type="dxa"/>
            <w:tcBorders>
              <w:bottom w:val="single" w:sz="2" w:space="0" w:color="auto"/>
            </w:tcBorders>
          </w:tcPr>
          <w:p w14:paraId="5AD14012"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 xml:space="preserve">Transformer holders not willing to grant access to their facilities for the identification </w:t>
            </w:r>
            <w:r w:rsidRPr="00E878D4">
              <w:rPr>
                <w:rFonts w:ascii="Arial" w:hAnsi="Arial" w:cs="Arial"/>
                <w:iCs/>
                <w:color w:val="1F497D"/>
                <w:lang w:val="en-CA"/>
              </w:rPr>
              <w:lastRenderedPageBreak/>
              <w:t>of target transformers.</w:t>
            </w:r>
          </w:p>
        </w:tc>
        <w:tc>
          <w:tcPr>
            <w:tcW w:w="1620" w:type="dxa"/>
            <w:tcBorders>
              <w:bottom w:val="single" w:sz="2" w:space="0" w:color="auto"/>
            </w:tcBorders>
          </w:tcPr>
          <w:p w14:paraId="2893DCDD" w14:textId="77777777" w:rsidR="00BA0BF4" w:rsidRPr="00E878D4" w:rsidRDefault="00BA0BF4" w:rsidP="00BA0BF4">
            <w:pPr>
              <w:pStyle w:val="HTMLPreformatted"/>
              <w:rPr>
                <w:rFonts w:ascii="Arial" w:hAnsi="Arial" w:cs="Arial"/>
                <w:iCs/>
                <w:color w:val="1F497D"/>
                <w:lang w:val="en-CA" w:eastAsia="en-US"/>
              </w:rPr>
            </w:pPr>
            <w:r w:rsidRPr="00E878D4">
              <w:rPr>
                <w:rFonts w:ascii="Arial" w:hAnsi="Arial" w:cs="Arial"/>
                <w:iCs/>
                <w:color w:val="1F497D"/>
                <w:lang w:val="en-CA" w:eastAsia="en-US"/>
              </w:rPr>
              <w:lastRenderedPageBreak/>
              <w:t>lack of logistics facilities to conduct field raids as part of the inventory</w:t>
            </w:r>
          </w:p>
          <w:p w14:paraId="4B8CDA75" w14:textId="77777777" w:rsidR="00402694" w:rsidRPr="000F2EB6" w:rsidRDefault="00402694">
            <w:pPr>
              <w:rPr>
                <w:rFonts w:ascii="Arial" w:hAnsi="Arial" w:cs="Arial"/>
                <w:sz w:val="20"/>
                <w:szCs w:val="20"/>
                <w:lang w:val="en-GB"/>
              </w:rPr>
            </w:pPr>
          </w:p>
        </w:tc>
        <w:tc>
          <w:tcPr>
            <w:tcW w:w="10080" w:type="dxa"/>
            <w:tcBorders>
              <w:bottom w:val="single" w:sz="4" w:space="0" w:color="auto"/>
            </w:tcBorders>
          </w:tcPr>
          <w:p w14:paraId="75A5A1FA" w14:textId="77777777" w:rsidR="00402694" w:rsidRPr="000F2EB6" w:rsidRDefault="00402694">
            <w:pPr>
              <w:rPr>
                <w:rFonts w:ascii="Arial" w:hAnsi="Arial" w:cs="Arial"/>
                <w:sz w:val="20"/>
                <w:szCs w:val="20"/>
                <w:lang w:val="en-GB"/>
              </w:rPr>
            </w:pPr>
          </w:p>
        </w:tc>
      </w:tr>
      <w:tr w:rsidR="00402694" w:rsidRPr="000F2EB6" w14:paraId="7360E555" w14:textId="77777777">
        <w:tc>
          <w:tcPr>
            <w:tcW w:w="1548" w:type="dxa"/>
            <w:tcBorders>
              <w:bottom w:val="single" w:sz="2" w:space="0" w:color="auto"/>
            </w:tcBorders>
          </w:tcPr>
          <w:p w14:paraId="3F124612"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 xml:space="preserve">More than 10 target groups are identified. </w:t>
            </w:r>
          </w:p>
        </w:tc>
        <w:tc>
          <w:tcPr>
            <w:tcW w:w="1620" w:type="dxa"/>
            <w:tcBorders>
              <w:bottom w:val="single" w:sz="2" w:space="0" w:color="auto"/>
            </w:tcBorders>
          </w:tcPr>
          <w:p w14:paraId="3B16E64C" w14:textId="77777777" w:rsidR="00402694" w:rsidRPr="000F2EB6" w:rsidRDefault="00402694">
            <w:pPr>
              <w:rPr>
                <w:rFonts w:ascii="Arial" w:hAnsi="Arial" w:cs="Arial"/>
                <w:sz w:val="20"/>
                <w:szCs w:val="20"/>
                <w:lang w:val="en-GB"/>
              </w:rPr>
            </w:pPr>
          </w:p>
        </w:tc>
        <w:tc>
          <w:tcPr>
            <w:tcW w:w="10080" w:type="dxa"/>
            <w:tcBorders>
              <w:bottom w:val="single" w:sz="4" w:space="0" w:color="auto"/>
            </w:tcBorders>
          </w:tcPr>
          <w:p w14:paraId="788DCF91" w14:textId="77777777" w:rsidR="00402694" w:rsidRPr="000F2EB6" w:rsidRDefault="00EE0B64">
            <w:pPr>
              <w:rPr>
                <w:rFonts w:ascii="Arial" w:hAnsi="Arial" w:cs="Arial"/>
                <w:sz w:val="20"/>
                <w:szCs w:val="20"/>
                <w:lang w:val="en-GB"/>
              </w:rPr>
            </w:pPr>
            <w:r w:rsidRPr="000F2EB6">
              <w:rPr>
                <w:rFonts w:ascii="Arial" w:hAnsi="Arial" w:cs="Arial"/>
                <w:sz w:val="20"/>
                <w:szCs w:val="20"/>
                <w:lang w:val="en-GB"/>
              </w:rPr>
              <w:t xml:space="preserve">Sensitization conducted </w:t>
            </w:r>
          </w:p>
        </w:tc>
      </w:tr>
      <w:tr w:rsidR="00402694" w:rsidRPr="000F2EB6" w14:paraId="791AC68A" w14:textId="77777777">
        <w:tc>
          <w:tcPr>
            <w:tcW w:w="1548" w:type="dxa"/>
            <w:tcBorders>
              <w:bottom w:val="single" w:sz="2" w:space="0" w:color="auto"/>
            </w:tcBorders>
          </w:tcPr>
          <w:p w14:paraId="674AF13A" w14:textId="77777777" w:rsidR="00402694" w:rsidRPr="00E878D4" w:rsidRDefault="00402694" w:rsidP="007B0DA8">
            <w:pPr>
              <w:pStyle w:val="CommentText"/>
              <w:rPr>
                <w:rFonts w:ascii="Arial" w:hAnsi="Arial" w:cs="Arial"/>
                <w:iCs/>
                <w:color w:val="1F497D"/>
                <w:lang w:val="en-CA"/>
              </w:rPr>
            </w:pPr>
            <w:r w:rsidRPr="00E878D4">
              <w:rPr>
                <w:rFonts w:ascii="Arial" w:hAnsi="Arial" w:cs="Arial"/>
                <w:iCs/>
                <w:color w:val="1F497D"/>
                <w:lang w:val="en-CA"/>
              </w:rPr>
              <w:t xml:space="preserve">Suitable and capable NGO cannot be identified. </w:t>
            </w:r>
          </w:p>
          <w:p w14:paraId="411527F2" w14:textId="77777777" w:rsidR="00402694" w:rsidRPr="000F2EB6" w:rsidRDefault="00402694">
            <w:pPr>
              <w:rPr>
                <w:rFonts w:ascii="Arial" w:hAnsi="Arial" w:cs="Arial"/>
                <w:sz w:val="20"/>
                <w:szCs w:val="20"/>
                <w:lang w:val="en-GB"/>
              </w:rPr>
            </w:pPr>
            <w:r w:rsidRPr="00E878D4">
              <w:rPr>
                <w:rFonts w:ascii="Arial" w:hAnsi="Arial" w:cs="Arial"/>
                <w:iCs/>
                <w:color w:val="1F497D"/>
                <w:sz w:val="20"/>
                <w:szCs w:val="20"/>
                <w:lang w:val="en-CA"/>
              </w:rPr>
              <w:t>NGO does not have experience in PCB management.</w:t>
            </w:r>
          </w:p>
        </w:tc>
        <w:tc>
          <w:tcPr>
            <w:tcW w:w="1620" w:type="dxa"/>
            <w:tcBorders>
              <w:bottom w:val="single" w:sz="2" w:space="0" w:color="auto"/>
            </w:tcBorders>
          </w:tcPr>
          <w:p w14:paraId="63AA3BA4" w14:textId="77777777" w:rsidR="00402694" w:rsidRPr="000F2EB6" w:rsidRDefault="00EE0B64">
            <w:pPr>
              <w:rPr>
                <w:rFonts w:ascii="Arial" w:hAnsi="Arial" w:cs="Arial"/>
                <w:sz w:val="20"/>
                <w:szCs w:val="20"/>
                <w:lang w:val="en-GB"/>
              </w:rPr>
            </w:pPr>
            <w:r w:rsidRPr="000F2EB6">
              <w:rPr>
                <w:rFonts w:ascii="Arial" w:hAnsi="Arial" w:cs="Arial"/>
                <w:sz w:val="20"/>
                <w:szCs w:val="20"/>
                <w:lang w:val="en-GB"/>
              </w:rPr>
              <w:t>NA</w:t>
            </w:r>
          </w:p>
        </w:tc>
        <w:tc>
          <w:tcPr>
            <w:tcW w:w="10080" w:type="dxa"/>
            <w:tcBorders>
              <w:bottom w:val="single" w:sz="4" w:space="0" w:color="auto"/>
            </w:tcBorders>
          </w:tcPr>
          <w:p w14:paraId="14BEDC6C" w14:textId="77777777" w:rsidR="00402694" w:rsidRPr="000F2EB6" w:rsidRDefault="00EE0B64">
            <w:pPr>
              <w:rPr>
                <w:rFonts w:ascii="Arial" w:hAnsi="Arial" w:cs="Arial"/>
                <w:sz w:val="20"/>
                <w:szCs w:val="20"/>
                <w:lang w:val="en-GB"/>
              </w:rPr>
            </w:pPr>
            <w:r w:rsidRPr="000F2EB6">
              <w:rPr>
                <w:rFonts w:ascii="Arial" w:hAnsi="Arial" w:cs="Arial"/>
                <w:sz w:val="20"/>
                <w:szCs w:val="20"/>
                <w:lang w:val="en-GB"/>
              </w:rPr>
              <w:t>5 NGOs are identified and trained</w:t>
            </w:r>
          </w:p>
        </w:tc>
      </w:tr>
      <w:tr w:rsidR="0070222F" w:rsidRPr="000F2EB6" w14:paraId="1070CEE7" w14:textId="77777777">
        <w:tc>
          <w:tcPr>
            <w:tcW w:w="1548" w:type="dxa"/>
            <w:tcBorders>
              <w:bottom w:val="single" w:sz="2" w:space="0" w:color="auto"/>
            </w:tcBorders>
          </w:tcPr>
          <w:p w14:paraId="133F9BE3" w14:textId="77777777" w:rsidR="0070222F" w:rsidRPr="00E878D4" w:rsidRDefault="0070222F" w:rsidP="007B0DA8">
            <w:pPr>
              <w:pStyle w:val="CommentText"/>
              <w:rPr>
                <w:rFonts w:ascii="Arial" w:hAnsi="Arial" w:cs="Arial"/>
                <w:iCs/>
                <w:color w:val="1F497D"/>
                <w:u w:val="single"/>
                <w:lang w:val="en-CA"/>
              </w:rPr>
            </w:pPr>
            <w:r w:rsidRPr="00E878D4">
              <w:rPr>
                <w:rFonts w:ascii="Arial" w:hAnsi="Arial" w:cs="Arial"/>
                <w:iCs/>
                <w:color w:val="1F497D"/>
                <w:lang w:val="en-CA"/>
              </w:rPr>
              <w:t>Lack of understanding by at risk communities</w:t>
            </w:r>
          </w:p>
          <w:p w14:paraId="0A4C21C5" w14:textId="77777777" w:rsidR="0070222F" w:rsidRPr="000F2EB6" w:rsidRDefault="0070222F">
            <w:pPr>
              <w:rPr>
                <w:rFonts w:ascii="Arial" w:hAnsi="Arial" w:cs="Arial"/>
                <w:sz w:val="20"/>
                <w:szCs w:val="20"/>
                <w:lang w:val="en-GB"/>
              </w:rPr>
            </w:pPr>
          </w:p>
        </w:tc>
        <w:tc>
          <w:tcPr>
            <w:tcW w:w="1620" w:type="dxa"/>
            <w:tcBorders>
              <w:bottom w:val="single" w:sz="2" w:space="0" w:color="auto"/>
            </w:tcBorders>
          </w:tcPr>
          <w:p w14:paraId="25B82EED" w14:textId="77777777" w:rsidR="0070222F" w:rsidRPr="000F2EB6" w:rsidRDefault="00EE0B64">
            <w:pPr>
              <w:rPr>
                <w:rFonts w:ascii="Arial" w:hAnsi="Arial" w:cs="Arial"/>
                <w:sz w:val="20"/>
                <w:szCs w:val="20"/>
                <w:lang w:val="en-GB"/>
              </w:rPr>
            </w:pPr>
            <w:r w:rsidRPr="00E878D4">
              <w:rPr>
                <w:rFonts w:ascii="Arial" w:hAnsi="Arial" w:cs="Arial"/>
                <w:iCs/>
                <w:color w:val="1F497D"/>
                <w:sz w:val="20"/>
                <w:szCs w:val="20"/>
                <w:lang w:val="en-CA"/>
              </w:rPr>
              <w:t>Lack of understanding by at risk</w:t>
            </w:r>
          </w:p>
        </w:tc>
        <w:tc>
          <w:tcPr>
            <w:tcW w:w="10080" w:type="dxa"/>
            <w:tcBorders>
              <w:bottom w:val="single" w:sz="4" w:space="0" w:color="auto"/>
            </w:tcBorders>
          </w:tcPr>
          <w:p w14:paraId="25ED01F5" w14:textId="77777777" w:rsidR="0070222F" w:rsidRPr="000F2EB6" w:rsidRDefault="0070222F">
            <w:pPr>
              <w:rPr>
                <w:rFonts w:ascii="Arial" w:hAnsi="Arial" w:cs="Arial"/>
                <w:sz w:val="20"/>
                <w:szCs w:val="20"/>
                <w:lang w:val="en-GB"/>
              </w:rPr>
            </w:pPr>
          </w:p>
        </w:tc>
      </w:tr>
      <w:tr w:rsidR="0070222F" w:rsidRPr="000F2EB6" w14:paraId="31BCF0A6" w14:textId="77777777">
        <w:tc>
          <w:tcPr>
            <w:tcW w:w="1548" w:type="dxa"/>
            <w:tcBorders>
              <w:bottom w:val="single" w:sz="2" w:space="0" w:color="auto"/>
            </w:tcBorders>
          </w:tcPr>
          <w:p w14:paraId="52BE1E8D" w14:textId="77777777" w:rsidR="0070222F" w:rsidRPr="000F2EB6" w:rsidRDefault="0070222F">
            <w:pPr>
              <w:rPr>
                <w:rFonts w:ascii="Arial" w:hAnsi="Arial" w:cs="Arial"/>
                <w:sz w:val="20"/>
                <w:szCs w:val="20"/>
                <w:lang w:val="en-GB"/>
              </w:rPr>
            </w:pPr>
            <w:r w:rsidRPr="00E878D4">
              <w:rPr>
                <w:rFonts w:ascii="Arial" w:hAnsi="Arial" w:cs="Arial"/>
                <w:sz w:val="20"/>
                <w:szCs w:val="20"/>
              </w:rPr>
              <w:t>Project identifies more PCBs than are budgeted for</w:t>
            </w:r>
          </w:p>
        </w:tc>
        <w:tc>
          <w:tcPr>
            <w:tcW w:w="1620" w:type="dxa"/>
            <w:tcBorders>
              <w:bottom w:val="single" w:sz="2" w:space="0" w:color="auto"/>
            </w:tcBorders>
          </w:tcPr>
          <w:p w14:paraId="62A6EE9F" w14:textId="77777777" w:rsidR="0070222F" w:rsidRPr="000F2EB6" w:rsidRDefault="00EE0B64">
            <w:pPr>
              <w:rPr>
                <w:rFonts w:ascii="Arial" w:hAnsi="Arial" w:cs="Arial"/>
                <w:sz w:val="20"/>
                <w:szCs w:val="20"/>
                <w:lang w:val="en-GB"/>
              </w:rPr>
            </w:pPr>
            <w:r w:rsidRPr="00E878D4">
              <w:rPr>
                <w:rFonts w:ascii="Arial" w:hAnsi="Arial" w:cs="Arial"/>
                <w:sz w:val="20"/>
                <w:szCs w:val="20"/>
              </w:rPr>
              <w:t>Project identifies more PCBs than are budgeted for</w:t>
            </w:r>
          </w:p>
        </w:tc>
        <w:tc>
          <w:tcPr>
            <w:tcW w:w="10080" w:type="dxa"/>
            <w:tcBorders>
              <w:bottom w:val="single" w:sz="4" w:space="0" w:color="auto"/>
            </w:tcBorders>
          </w:tcPr>
          <w:p w14:paraId="391D3D14" w14:textId="77777777" w:rsidR="0070222F" w:rsidRPr="000F2EB6" w:rsidRDefault="0070222F">
            <w:pPr>
              <w:rPr>
                <w:rFonts w:ascii="Arial" w:hAnsi="Arial" w:cs="Arial"/>
                <w:sz w:val="20"/>
                <w:szCs w:val="20"/>
                <w:lang w:val="en-GB"/>
              </w:rPr>
            </w:pPr>
          </w:p>
        </w:tc>
      </w:tr>
      <w:tr w:rsidR="0070222F" w:rsidRPr="000F2EB6" w14:paraId="17F7DEC5" w14:textId="77777777">
        <w:tc>
          <w:tcPr>
            <w:tcW w:w="1548" w:type="dxa"/>
            <w:tcBorders>
              <w:bottom w:val="single" w:sz="2" w:space="0" w:color="auto"/>
            </w:tcBorders>
          </w:tcPr>
          <w:p w14:paraId="3868D59D" w14:textId="77777777" w:rsidR="0070222F" w:rsidRPr="000F2EB6" w:rsidRDefault="0070222F">
            <w:pPr>
              <w:rPr>
                <w:rFonts w:ascii="Arial" w:hAnsi="Arial" w:cs="Arial"/>
                <w:sz w:val="20"/>
                <w:szCs w:val="20"/>
                <w:lang w:val="en-GB"/>
              </w:rPr>
            </w:pPr>
            <w:r w:rsidRPr="00E878D4">
              <w:rPr>
                <w:rFonts w:ascii="Arial" w:hAnsi="Arial" w:cs="Arial"/>
                <w:sz w:val="20"/>
                <w:szCs w:val="20"/>
              </w:rPr>
              <w:t>Delays in releasing PCB equipment for elimination by holders due to lack of funds to purchase PCB free equipment</w:t>
            </w:r>
          </w:p>
        </w:tc>
        <w:tc>
          <w:tcPr>
            <w:tcW w:w="1620" w:type="dxa"/>
            <w:tcBorders>
              <w:bottom w:val="single" w:sz="2" w:space="0" w:color="auto"/>
            </w:tcBorders>
          </w:tcPr>
          <w:p w14:paraId="28D7C28D" w14:textId="77777777" w:rsidR="0070222F" w:rsidRPr="000F2EB6" w:rsidRDefault="00EE0B64">
            <w:pPr>
              <w:rPr>
                <w:rFonts w:ascii="Arial" w:hAnsi="Arial" w:cs="Arial"/>
                <w:sz w:val="20"/>
                <w:szCs w:val="20"/>
                <w:lang w:val="en-GB"/>
              </w:rPr>
            </w:pPr>
            <w:r w:rsidRPr="00E878D4">
              <w:rPr>
                <w:rFonts w:ascii="Arial" w:hAnsi="Arial" w:cs="Arial"/>
                <w:sz w:val="20"/>
                <w:szCs w:val="20"/>
              </w:rPr>
              <w:t>Delays in releasing PCB equipment for elimination by holders due to lack of funds to purchase PCB free equipment</w:t>
            </w:r>
          </w:p>
        </w:tc>
        <w:tc>
          <w:tcPr>
            <w:tcW w:w="10080" w:type="dxa"/>
            <w:tcBorders>
              <w:bottom w:val="single" w:sz="4" w:space="0" w:color="auto"/>
            </w:tcBorders>
          </w:tcPr>
          <w:p w14:paraId="784F5EE1" w14:textId="77777777" w:rsidR="0070222F" w:rsidRPr="000F2EB6" w:rsidRDefault="0070222F">
            <w:pPr>
              <w:rPr>
                <w:rFonts w:ascii="Arial" w:hAnsi="Arial" w:cs="Arial"/>
                <w:sz w:val="20"/>
                <w:szCs w:val="20"/>
                <w:lang w:val="en-GB"/>
              </w:rPr>
            </w:pPr>
          </w:p>
        </w:tc>
      </w:tr>
      <w:tr w:rsidR="001B6ED5" w:rsidRPr="000F2EB6" w14:paraId="2DE01F52" w14:textId="77777777">
        <w:trPr>
          <w:cantSplit/>
        </w:trPr>
        <w:tc>
          <w:tcPr>
            <w:tcW w:w="3168" w:type="dxa"/>
            <w:gridSpan w:val="2"/>
            <w:vMerge w:val="restart"/>
            <w:tcBorders>
              <w:top w:val="nil"/>
              <w:left w:val="nil"/>
              <w:bottom w:val="nil"/>
              <w:right w:val="single" w:sz="2" w:space="0" w:color="auto"/>
            </w:tcBorders>
          </w:tcPr>
          <w:p w14:paraId="1B29D6F4" w14:textId="77777777" w:rsidR="001B6ED5" w:rsidRPr="000F2EB6" w:rsidRDefault="001B6ED5">
            <w:pPr>
              <w:rPr>
                <w:rFonts w:ascii="Arial" w:hAnsi="Arial" w:cs="Arial"/>
                <w:sz w:val="20"/>
                <w:szCs w:val="20"/>
                <w:lang w:val="en-GB"/>
              </w:rPr>
            </w:pPr>
          </w:p>
        </w:tc>
        <w:tc>
          <w:tcPr>
            <w:tcW w:w="10080" w:type="dxa"/>
            <w:tcBorders>
              <w:left w:val="single" w:sz="2" w:space="0" w:color="auto"/>
            </w:tcBorders>
            <w:shd w:val="clear" w:color="auto" w:fill="F3F3F3"/>
          </w:tcPr>
          <w:p w14:paraId="2F2808A3" w14:textId="77777777" w:rsidR="001B6ED5" w:rsidRPr="000F2EB6" w:rsidRDefault="001B6ED5">
            <w:pPr>
              <w:rPr>
                <w:rFonts w:ascii="Arial" w:hAnsi="Arial" w:cs="Arial"/>
                <w:b/>
                <w:sz w:val="20"/>
                <w:szCs w:val="20"/>
                <w:lang w:val="en-GB"/>
              </w:rPr>
            </w:pPr>
            <w:r w:rsidRPr="000F2EB6">
              <w:rPr>
                <w:rFonts w:ascii="Arial" w:hAnsi="Arial" w:cs="Arial"/>
                <w:b/>
                <w:sz w:val="20"/>
                <w:szCs w:val="20"/>
                <w:lang w:val="en-GB"/>
              </w:rPr>
              <w:t>If a risk mitigation plan had been presented for a previous period or as a result of the Mid-Term Review/</w:t>
            </w:r>
            <w:proofErr w:type="gramStart"/>
            <w:r w:rsidRPr="000F2EB6">
              <w:rPr>
                <w:rFonts w:ascii="Arial" w:hAnsi="Arial" w:cs="Arial"/>
                <w:b/>
                <w:sz w:val="20"/>
                <w:szCs w:val="20"/>
                <w:lang w:val="en-GB"/>
              </w:rPr>
              <w:t>Evaluation</w:t>
            </w:r>
            <w:proofErr w:type="gramEnd"/>
            <w:r w:rsidRPr="000F2EB6">
              <w:rPr>
                <w:rFonts w:ascii="Arial" w:hAnsi="Arial" w:cs="Arial"/>
                <w:b/>
                <w:sz w:val="20"/>
                <w:szCs w:val="20"/>
                <w:lang w:val="en-GB"/>
              </w:rPr>
              <w:t xml:space="preserve"> please report on progress or results of its implementation</w:t>
            </w:r>
          </w:p>
        </w:tc>
      </w:tr>
      <w:tr w:rsidR="001B6ED5" w:rsidRPr="000F2EB6" w14:paraId="1C414C4C" w14:textId="77777777">
        <w:trPr>
          <w:cantSplit/>
        </w:trPr>
        <w:tc>
          <w:tcPr>
            <w:tcW w:w="3168" w:type="dxa"/>
            <w:gridSpan w:val="2"/>
            <w:vMerge/>
            <w:tcBorders>
              <w:top w:val="nil"/>
              <w:left w:val="nil"/>
              <w:bottom w:val="nil"/>
              <w:right w:val="single" w:sz="2" w:space="0" w:color="auto"/>
            </w:tcBorders>
          </w:tcPr>
          <w:p w14:paraId="0A1E58EB" w14:textId="77777777" w:rsidR="001B6ED5" w:rsidRPr="000F2EB6" w:rsidRDefault="001B6ED5">
            <w:pPr>
              <w:rPr>
                <w:rFonts w:ascii="Arial" w:hAnsi="Arial" w:cs="Arial"/>
                <w:sz w:val="20"/>
                <w:szCs w:val="20"/>
                <w:lang w:val="en-GB"/>
              </w:rPr>
            </w:pPr>
          </w:p>
        </w:tc>
        <w:tc>
          <w:tcPr>
            <w:tcW w:w="10080" w:type="dxa"/>
            <w:tcBorders>
              <w:left w:val="single" w:sz="2" w:space="0" w:color="auto"/>
            </w:tcBorders>
          </w:tcPr>
          <w:p w14:paraId="4945F7D4" w14:textId="77777777" w:rsidR="001B6ED5" w:rsidRPr="000F2EB6" w:rsidRDefault="001B6ED5">
            <w:pPr>
              <w:rPr>
                <w:rFonts w:ascii="Arial" w:hAnsi="Arial" w:cs="Arial"/>
                <w:sz w:val="20"/>
                <w:szCs w:val="20"/>
                <w:lang w:val="en-GB"/>
              </w:rPr>
            </w:pPr>
          </w:p>
        </w:tc>
      </w:tr>
    </w:tbl>
    <w:p w14:paraId="1018AFA4" w14:textId="77777777" w:rsidR="001B6ED5" w:rsidRPr="000F2EB6" w:rsidRDefault="001B6ED5">
      <w:pPr>
        <w:rPr>
          <w:rFonts w:ascii="Arial" w:hAnsi="Arial" w:cs="Arial"/>
          <w:b/>
          <w:sz w:val="20"/>
          <w:szCs w:val="20"/>
          <w:lang w:val="en-GB"/>
        </w:rPr>
      </w:pPr>
    </w:p>
    <w:p w14:paraId="1E16EA9E" w14:textId="77777777" w:rsidR="001B6ED5" w:rsidRPr="00E878D4" w:rsidRDefault="001B6ED5" w:rsidP="006A027A">
      <w:pPr>
        <w:ind w:left="360"/>
        <w:rPr>
          <w:rFonts w:ascii="Arial" w:hAnsi="Arial" w:cs="Arial"/>
          <w:b/>
          <w:sz w:val="20"/>
          <w:szCs w:val="20"/>
          <w:lang w:val="en-GB"/>
        </w:rPr>
      </w:pPr>
    </w:p>
    <w:p w14:paraId="7033602D" w14:textId="77777777" w:rsidR="001B6ED5" w:rsidRPr="000F2EB6" w:rsidRDefault="001B6ED5" w:rsidP="00074A39">
      <w:pPr>
        <w:ind w:left="360"/>
        <w:rPr>
          <w:rFonts w:ascii="Arial" w:hAnsi="Arial" w:cs="Arial"/>
          <w:sz w:val="20"/>
          <w:szCs w:val="20"/>
          <w:lang w:val="en-GB"/>
        </w:rPr>
      </w:pPr>
    </w:p>
    <w:p w14:paraId="7DFD81B3" w14:textId="77777777" w:rsidR="001B6ED5" w:rsidRPr="000F2EB6" w:rsidRDefault="001B6ED5" w:rsidP="004C434E">
      <w:pPr>
        <w:rPr>
          <w:rFonts w:ascii="Arial" w:hAnsi="Arial" w:cs="Arial"/>
          <w:i/>
          <w:sz w:val="20"/>
          <w:szCs w:val="20"/>
          <w:lang w:val="en-GB"/>
        </w:rPr>
        <w:sectPr w:rsidR="001B6ED5" w:rsidRPr="000F2EB6" w:rsidSect="00E878D4">
          <w:pgSz w:w="15840" w:h="12240" w:orient="landscape"/>
          <w:pgMar w:top="1797" w:right="1440" w:bottom="1560" w:left="1440" w:header="709" w:footer="709" w:gutter="0"/>
          <w:cols w:space="708"/>
          <w:docGrid w:linePitch="360"/>
        </w:sectPr>
      </w:pPr>
    </w:p>
    <w:p w14:paraId="0165AAD7" w14:textId="77777777" w:rsidR="001B6ED5" w:rsidRPr="000F2EB6" w:rsidRDefault="001B6ED5" w:rsidP="004C434E">
      <w:pPr>
        <w:rPr>
          <w:rFonts w:ascii="Arial" w:hAnsi="Arial" w:cs="Arial"/>
          <w:i/>
          <w:sz w:val="20"/>
          <w:szCs w:val="20"/>
          <w:lang w:val="en-GB"/>
        </w:rPr>
      </w:pPr>
    </w:p>
    <w:sectPr w:rsidR="001B6ED5" w:rsidRPr="000F2EB6" w:rsidSect="001B6ED5">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8FC0C8" w14:textId="77777777" w:rsidR="005356BE" w:rsidRDefault="005356BE">
      <w:r>
        <w:separator/>
      </w:r>
    </w:p>
  </w:endnote>
  <w:endnote w:type="continuationSeparator" w:id="0">
    <w:p w14:paraId="7925E3A3" w14:textId="77777777" w:rsidR="005356BE" w:rsidRDefault="00535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altName w:val="Times New Roman"/>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2DAD5" w14:textId="77777777" w:rsidR="00E878D4" w:rsidRDefault="00E878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71D9D8" w14:textId="77777777" w:rsidR="00E878D4" w:rsidRDefault="00E878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9DADA" w14:textId="77777777" w:rsidR="00E878D4" w:rsidRDefault="00E878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15589">
      <w:rPr>
        <w:rStyle w:val="PageNumber"/>
        <w:noProof/>
      </w:rPr>
      <w:t>39</w:t>
    </w:r>
    <w:r>
      <w:rPr>
        <w:rStyle w:val="PageNumber"/>
      </w:rPr>
      <w:fldChar w:fldCharType="end"/>
    </w:r>
  </w:p>
  <w:p w14:paraId="2DDDC007" w14:textId="77777777" w:rsidR="00E878D4" w:rsidRDefault="00E878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EE0DA" w14:textId="77777777" w:rsidR="005356BE" w:rsidRDefault="005356BE">
      <w:r>
        <w:separator/>
      </w:r>
    </w:p>
  </w:footnote>
  <w:footnote w:type="continuationSeparator" w:id="0">
    <w:p w14:paraId="7B039800" w14:textId="77777777" w:rsidR="005356BE" w:rsidRDefault="005356BE">
      <w:r>
        <w:continuationSeparator/>
      </w:r>
    </w:p>
  </w:footnote>
  <w:footnote w:id="1">
    <w:p w14:paraId="5448AB8B" w14:textId="77777777" w:rsidR="00E878D4" w:rsidRDefault="00E878D4">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02E9E5A7" w14:textId="77777777" w:rsidR="00E878D4" w:rsidRDefault="00E878D4">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621BF3E9" w14:textId="77777777" w:rsidR="00E878D4" w:rsidRDefault="00E878D4">
      <w:pPr>
        <w:pStyle w:val="FootnoteText"/>
        <w:rPr>
          <w:lang w:val="en-GB"/>
        </w:rPr>
      </w:pPr>
      <w:r>
        <w:rPr>
          <w:rStyle w:val="FootnoteReference"/>
        </w:rPr>
        <w:footnoteRef/>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65690CFC" w14:textId="77777777" w:rsidR="00E878D4" w:rsidRDefault="00E878D4" w:rsidP="00C51406">
      <w:pPr>
        <w:pStyle w:val="FootnoteText"/>
      </w:pPr>
      <w:r>
        <w:rPr>
          <w:rStyle w:val="FootnoteReference"/>
        </w:rPr>
        <w:footnoteRef/>
      </w:r>
      <w:r>
        <w:t xml:space="preserve"> Add rows if your objective has more than 3 outcome indicators. Same applies for the number of outcomes.</w:t>
      </w:r>
    </w:p>
  </w:footnote>
  <w:footnote w:id="5">
    <w:p w14:paraId="0A23FA24" w14:textId="77777777" w:rsidR="00E878D4" w:rsidRDefault="00E878D4">
      <w:pPr>
        <w:pStyle w:val="FootnoteText"/>
      </w:pPr>
      <w:r>
        <w:rPr>
          <w:rStyle w:val="FootnoteReference"/>
        </w:rPr>
        <w:footnoteRef/>
      </w:r>
      <w:r>
        <w:t xml:space="preserve"> Outputs as described in the project </w:t>
      </w:r>
      <w:r>
        <w:t>logframe or in any updated project revision.</w:t>
      </w:r>
    </w:p>
  </w:footnote>
  <w:footnote w:id="6">
    <w:p w14:paraId="213FDB58" w14:textId="77777777" w:rsidR="00E878D4" w:rsidRDefault="00E878D4">
      <w:pPr>
        <w:pStyle w:val="FootnoteText"/>
      </w:pPr>
      <w:r>
        <w:rPr>
          <w:rStyle w:val="FootnoteReference"/>
        </w:rPr>
        <w:footnoteRef/>
      </w:r>
      <w:r>
        <w:t xml:space="preserve"> As per latest </w:t>
      </w:r>
      <w:r>
        <w:t>workplan (latest project revision)</w:t>
      </w:r>
    </w:p>
  </w:footnote>
  <w:footnote w:id="7">
    <w:p w14:paraId="29CE9583" w14:textId="77777777" w:rsidR="00E878D4" w:rsidRDefault="00E878D4">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754A948F" w14:textId="77777777" w:rsidR="00E878D4" w:rsidRDefault="00E878D4">
      <w:pPr>
        <w:pStyle w:val="FootnoteText"/>
      </w:pPr>
      <w:r>
        <w:rPr>
          <w:rStyle w:val="FootnoteReference"/>
        </w:rPr>
        <w:footnoteRef/>
      </w:r>
      <w:r>
        <w:t xml:space="preserve"> To be provided by the UNEP Task Manager</w:t>
      </w:r>
    </w:p>
  </w:footnote>
  <w:footnote w:id="9">
    <w:p w14:paraId="49322736" w14:textId="77777777" w:rsidR="00E878D4" w:rsidRDefault="00E878D4">
      <w:pPr>
        <w:pStyle w:val="FootnoteText"/>
      </w:pPr>
      <w:r>
        <w:rPr>
          <w:rStyle w:val="FootnoteReference"/>
        </w:rPr>
        <w:footnoteRef/>
      </w:r>
      <w:r>
        <w:rPr>
          <w:lang w:val="en-GB"/>
        </w:rPr>
        <w:t>Use GEF Secretariat required six-point scale system: Highly Satisfactory (HS), Satisfactory (S), Marginally Satisfactory (MS), Marginally Unsatisfactory (MU), Unsatisfactory (U), and Highly Unsatisfactory (HU)</w:t>
      </w:r>
    </w:p>
  </w:footnote>
  <w:footnote w:id="10">
    <w:p w14:paraId="241726CC" w14:textId="77777777" w:rsidR="00E878D4" w:rsidRDefault="00E878D4">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D8BE57" w14:textId="77777777" w:rsidR="00E878D4" w:rsidRDefault="00E878D4">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764E2"/>
    <w:multiLevelType w:val="hybridMultilevel"/>
    <w:tmpl w:val="204E9D40"/>
    <w:lvl w:ilvl="0" w:tplc="292012B6">
      <w:start w:val="1"/>
      <w:numFmt w:val="decimal"/>
      <w:lvlText w:val="%1."/>
      <w:lvlJc w:val="left"/>
      <w:pPr>
        <w:ind w:left="1080" w:hanging="360"/>
      </w:pPr>
      <w:rPr>
        <w:rFonts w:hint="default"/>
      </w:rPr>
    </w:lvl>
    <w:lvl w:ilvl="1" w:tplc="04640019" w:tentative="1">
      <w:start w:val="1"/>
      <w:numFmt w:val="lowerLetter"/>
      <w:lvlText w:val="%2."/>
      <w:lvlJc w:val="left"/>
      <w:pPr>
        <w:ind w:left="1800" w:hanging="360"/>
      </w:pPr>
    </w:lvl>
    <w:lvl w:ilvl="2" w:tplc="0464001B" w:tentative="1">
      <w:start w:val="1"/>
      <w:numFmt w:val="lowerRoman"/>
      <w:lvlText w:val="%3."/>
      <w:lvlJc w:val="right"/>
      <w:pPr>
        <w:ind w:left="2520" w:hanging="180"/>
      </w:pPr>
    </w:lvl>
    <w:lvl w:ilvl="3" w:tplc="0464000F" w:tentative="1">
      <w:start w:val="1"/>
      <w:numFmt w:val="decimal"/>
      <w:lvlText w:val="%4."/>
      <w:lvlJc w:val="left"/>
      <w:pPr>
        <w:ind w:left="3240" w:hanging="360"/>
      </w:pPr>
    </w:lvl>
    <w:lvl w:ilvl="4" w:tplc="04640019" w:tentative="1">
      <w:start w:val="1"/>
      <w:numFmt w:val="lowerLetter"/>
      <w:lvlText w:val="%5."/>
      <w:lvlJc w:val="left"/>
      <w:pPr>
        <w:ind w:left="3960" w:hanging="360"/>
      </w:pPr>
    </w:lvl>
    <w:lvl w:ilvl="5" w:tplc="0464001B" w:tentative="1">
      <w:start w:val="1"/>
      <w:numFmt w:val="lowerRoman"/>
      <w:lvlText w:val="%6."/>
      <w:lvlJc w:val="right"/>
      <w:pPr>
        <w:ind w:left="4680" w:hanging="180"/>
      </w:pPr>
    </w:lvl>
    <w:lvl w:ilvl="6" w:tplc="0464000F" w:tentative="1">
      <w:start w:val="1"/>
      <w:numFmt w:val="decimal"/>
      <w:lvlText w:val="%7."/>
      <w:lvlJc w:val="left"/>
      <w:pPr>
        <w:ind w:left="5400" w:hanging="360"/>
      </w:pPr>
    </w:lvl>
    <w:lvl w:ilvl="7" w:tplc="04640019" w:tentative="1">
      <w:start w:val="1"/>
      <w:numFmt w:val="lowerLetter"/>
      <w:lvlText w:val="%8."/>
      <w:lvlJc w:val="left"/>
      <w:pPr>
        <w:ind w:left="6120" w:hanging="360"/>
      </w:pPr>
    </w:lvl>
    <w:lvl w:ilvl="8" w:tplc="0464001B" w:tentative="1">
      <w:start w:val="1"/>
      <w:numFmt w:val="lowerRoman"/>
      <w:lvlText w:val="%9."/>
      <w:lvlJc w:val="right"/>
      <w:pPr>
        <w:ind w:left="6840" w:hanging="180"/>
      </w:p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CB23C89"/>
    <w:multiLevelType w:val="hybridMultilevel"/>
    <w:tmpl w:val="9B684CC0"/>
    <w:lvl w:ilvl="0" w:tplc="7472AAB6">
      <w:start w:val="1"/>
      <w:numFmt w:val="bullet"/>
      <w:lvlText w:val=""/>
      <w:lvlJc w:val="left"/>
      <w:pPr>
        <w:ind w:left="720" w:hanging="360"/>
      </w:pPr>
      <w:rPr>
        <w:rFonts w:ascii="Symbol" w:eastAsia="Times New Roman" w:hAnsi="Symbol"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2" w15:restartNumberingAfterBreak="0">
    <w:nsid w:val="713C5DC3"/>
    <w:multiLevelType w:val="hybridMultilevel"/>
    <w:tmpl w:val="7E669BBE"/>
    <w:lvl w:ilvl="0" w:tplc="67161134">
      <w:start w:val="5"/>
      <w:numFmt w:val="bullet"/>
      <w:lvlText w:val="-"/>
      <w:lvlJc w:val="left"/>
      <w:pPr>
        <w:ind w:left="720" w:hanging="360"/>
      </w:pPr>
      <w:rPr>
        <w:rFonts w:ascii="Roboto" w:eastAsia="Times New Roman" w:hAnsi="Roboto" w:cs="Times New Roman" w:hint="default"/>
        <w:i/>
      </w:rPr>
    </w:lvl>
    <w:lvl w:ilvl="1" w:tplc="04640003" w:tentative="1">
      <w:start w:val="1"/>
      <w:numFmt w:val="bullet"/>
      <w:lvlText w:val="o"/>
      <w:lvlJc w:val="left"/>
      <w:pPr>
        <w:ind w:left="1440" w:hanging="360"/>
      </w:pPr>
      <w:rPr>
        <w:rFonts w:ascii="Courier New" w:hAnsi="Courier New" w:cs="Courier New" w:hint="default"/>
      </w:rPr>
    </w:lvl>
    <w:lvl w:ilvl="2" w:tplc="04640005" w:tentative="1">
      <w:start w:val="1"/>
      <w:numFmt w:val="bullet"/>
      <w:lvlText w:val=""/>
      <w:lvlJc w:val="left"/>
      <w:pPr>
        <w:ind w:left="2160" w:hanging="360"/>
      </w:pPr>
      <w:rPr>
        <w:rFonts w:ascii="Wingdings" w:hAnsi="Wingdings" w:hint="default"/>
      </w:rPr>
    </w:lvl>
    <w:lvl w:ilvl="3" w:tplc="04640001" w:tentative="1">
      <w:start w:val="1"/>
      <w:numFmt w:val="bullet"/>
      <w:lvlText w:val=""/>
      <w:lvlJc w:val="left"/>
      <w:pPr>
        <w:ind w:left="2880" w:hanging="360"/>
      </w:pPr>
      <w:rPr>
        <w:rFonts w:ascii="Symbol" w:hAnsi="Symbol" w:hint="default"/>
      </w:rPr>
    </w:lvl>
    <w:lvl w:ilvl="4" w:tplc="04640003" w:tentative="1">
      <w:start w:val="1"/>
      <w:numFmt w:val="bullet"/>
      <w:lvlText w:val="o"/>
      <w:lvlJc w:val="left"/>
      <w:pPr>
        <w:ind w:left="3600" w:hanging="360"/>
      </w:pPr>
      <w:rPr>
        <w:rFonts w:ascii="Courier New" w:hAnsi="Courier New" w:cs="Courier New" w:hint="default"/>
      </w:rPr>
    </w:lvl>
    <w:lvl w:ilvl="5" w:tplc="04640005" w:tentative="1">
      <w:start w:val="1"/>
      <w:numFmt w:val="bullet"/>
      <w:lvlText w:val=""/>
      <w:lvlJc w:val="left"/>
      <w:pPr>
        <w:ind w:left="4320" w:hanging="360"/>
      </w:pPr>
      <w:rPr>
        <w:rFonts w:ascii="Wingdings" w:hAnsi="Wingdings" w:hint="default"/>
      </w:rPr>
    </w:lvl>
    <w:lvl w:ilvl="6" w:tplc="04640001" w:tentative="1">
      <w:start w:val="1"/>
      <w:numFmt w:val="bullet"/>
      <w:lvlText w:val=""/>
      <w:lvlJc w:val="left"/>
      <w:pPr>
        <w:ind w:left="5040" w:hanging="360"/>
      </w:pPr>
      <w:rPr>
        <w:rFonts w:ascii="Symbol" w:hAnsi="Symbol" w:hint="default"/>
      </w:rPr>
    </w:lvl>
    <w:lvl w:ilvl="7" w:tplc="04640003" w:tentative="1">
      <w:start w:val="1"/>
      <w:numFmt w:val="bullet"/>
      <w:lvlText w:val="o"/>
      <w:lvlJc w:val="left"/>
      <w:pPr>
        <w:ind w:left="5760" w:hanging="360"/>
      </w:pPr>
      <w:rPr>
        <w:rFonts w:ascii="Courier New" w:hAnsi="Courier New" w:cs="Courier New" w:hint="default"/>
      </w:rPr>
    </w:lvl>
    <w:lvl w:ilvl="8" w:tplc="04640005" w:tentative="1">
      <w:start w:val="1"/>
      <w:numFmt w:val="bullet"/>
      <w:lvlText w:val=""/>
      <w:lvlJc w:val="left"/>
      <w:pPr>
        <w:ind w:left="6480" w:hanging="360"/>
      </w:pPr>
      <w:rPr>
        <w:rFonts w:ascii="Wingdings" w:hAnsi="Wingdings" w:hint="default"/>
      </w:rPr>
    </w:lvl>
  </w:abstractNum>
  <w:abstractNum w:abstractNumId="23" w15:restartNumberingAfterBreak="0">
    <w:nsid w:val="741A5E80"/>
    <w:multiLevelType w:val="hybridMultilevel"/>
    <w:tmpl w:val="266693AA"/>
    <w:lvl w:ilvl="0" w:tplc="A5845FDE">
      <w:start w:val="4"/>
      <w:numFmt w:val="bullet"/>
      <w:lvlText w:val="-"/>
      <w:lvlJc w:val="left"/>
      <w:pPr>
        <w:ind w:left="720" w:hanging="360"/>
      </w:pPr>
      <w:rPr>
        <w:rFonts w:ascii="Arial" w:eastAsia="Times New Roman" w:hAnsi="Arial" w:cs="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8D963E3"/>
    <w:multiLevelType w:val="hybridMultilevel"/>
    <w:tmpl w:val="8B781C36"/>
    <w:lvl w:ilvl="0" w:tplc="34064F52">
      <w:numFmt w:val="bullet"/>
      <w:lvlText w:val="-"/>
      <w:lvlJc w:val="left"/>
      <w:pPr>
        <w:ind w:left="720" w:hanging="360"/>
      </w:pPr>
      <w:rPr>
        <w:rFonts w:ascii="Calibri" w:eastAsia="Cambria" w:hAnsi="Calibri" w:cs="Times New Roman" w:hint="default"/>
      </w:rPr>
    </w:lvl>
    <w:lvl w:ilvl="1" w:tplc="04640003" w:tentative="1">
      <w:start w:val="1"/>
      <w:numFmt w:val="bullet"/>
      <w:lvlText w:val="o"/>
      <w:lvlJc w:val="left"/>
      <w:pPr>
        <w:ind w:left="1440" w:hanging="360"/>
      </w:pPr>
      <w:rPr>
        <w:rFonts w:ascii="Courier New" w:hAnsi="Courier New" w:cs="Courier New" w:hint="default"/>
      </w:rPr>
    </w:lvl>
    <w:lvl w:ilvl="2" w:tplc="04640005" w:tentative="1">
      <w:start w:val="1"/>
      <w:numFmt w:val="bullet"/>
      <w:lvlText w:val=""/>
      <w:lvlJc w:val="left"/>
      <w:pPr>
        <w:ind w:left="2160" w:hanging="360"/>
      </w:pPr>
      <w:rPr>
        <w:rFonts w:ascii="Wingdings" w:hAnsi="Wingdings" w:hint="default"/>
      </w:rPr>
    </w:lvl>
    <w:lvl w:ilvl="3" w:tplc="04640001" w:tentative="1">
      <w:start w:val="1"/>
      <w:numFmt w:val="bullet"/>
      <w:lvlText w:val=""/>
      <w:lvlJc w:val="left"/>
      <w:pPr>
        <w:ind w:left="2880" w:hanging="360"/>
      </w:pPr>
      <w:rPr>
        <w:rFonts w:ascii="Symbol" w:hAnsi="Symbol" w:hint="default"/>
      </w:rPr>
    </w:lvl>
    <w:lvl w:ilvl="4" w:tplc="04640003" w:tentative="1">
      <w:start w:val="1"/>
      <w:numFmt w:val="bullet"/>
      <w:lvlText w:val="o"/>
      <w:lvlJc w:val="left"/>
      <w:pPr>
        <w:ind w:left="3600" w:hanging="360"/>
      </w:pPr>
      <w:rPr>
        <w:rFonts w:ascii="Courier New" w:hAnsi="Courier New" w:cs="Courier New" w:hint="default"/>
      </w:rPr>
    </w:lvl>
    <w:lvl w:ilvl="5" w:tplc="04640005" w:tentative="1">
      <w:start w:val="1"/>
      <w:numFmt w:val="bullet"/>
      <w:lvlText w:val=""/>
      <w:lvlJc w:val="left"/>
      <w:pPr>
        <w:ind w:left="4320" w:hanging="360"/>
      </w:pPr>
      <w:rPr>
        <w:rFonts w:ascii="Wingdings" w:hAnsi="Wingdings" w:hint="default"/>
      </w:rPr>
    </w:lvl>
    <w:lvl w:ilvl="6" w:tplc="04640001" w:tentative="1">
      <w:start w:val="1"/>
      <w:numFmt w:val="bullet"/>
      <w:lvlText w:val=""/>
      <w:lvlJc w:val="left"/>
      <w:pPr>
        <w:ind w:left="5040" w:hanging="360"/>
      </w:pPr>
      <w:rPr>
        <w:rFonts w:ascii="Symbol" w:hAnsi="Symbol" w:hint="default"/>
      </w:rPr>
    </w:lvl>
    <w:lvl w:ilvl="7" w:tplc="04640003" w:tentative="1">
      <w:start w:val="1"/>
      <w:numFmt w:val="bullet"/>
      <w:lvlText w:val="o"/>
      <w:lvlJc w:val="left"/>
      <w:pPr>
        <w:ind w:left="5760" w:hanging="360"/>
      </w:pPr>
      <w:rPr>
        <w:rFonts w:ascii="Courier New" w:hAnsi="Courier New" w:cs="Courier New" w:hint="default"/>
      </w:rPr>
    </w:lvl>
    <w:lvl w:ilvl="8" w:tplc="04640005" w:tentative="1">
      <w:start w:val="1"/>
      <w:numFmt w:val="bullet"/>
      <w:lvlText w:val=""/>
      <w:lvlJc w:val="left"/>
      <w:pPr>
        <w:ind w:left="6480" w:hanging="360"/>
      </w:pPr>
      <w:rPr>
        <w:rFonts w:ascii="Wingdings" w:hAnsi="Wingdings" w:hint="default"/>
      </w:rPr>
    </w:lvl>
  </w:abstractNum>
  <w:num w:numId="1">
    <w:abstractNumId w:val="18"/>
  </w:num>
  <w:num w:numId="2">
    <w:abstractNumId w:val="21"/>
  </w:num>
  <w:num w:numId="3">
    <w:abstractNumId w:val="20"/>
  </w:num>
  <w:num w:numId="4">
    <w:abstractNumId w:val="9"/>
  </w:num>
  <w:num w:numId="5">
    <w:abstractNumId w:val="17"/>
  </w:num>
  <w:num w:numId="6">
    <w:abstractNumId w:val="6"/>
  </w:num>
  <w:num w:numId="7">
    <w:abstractNumId w:val="4"/>
  </w:num>
  <w:num w:numId="8">
    <w:abstractNumId w:val="11"/>
  </w:num>
  <w:num w:numId="9">
    <w:abstractNumId w:val="5"/>
  </w:num>
  <w:num w:numId="10">
    <w:abstractNumId w:val="13"/>
  </w:num>
  <w:num w:numId="11">
    <w:abstractNumId w:val="8"/>
  </w:num>
  <w:num w:numId="12">
    <w:abstractNumId w:val="3"/>
  </w:num>
  <w:num w:numId="13">
    <w:abstractNumId w:val="19"/>
  </w:num>
  <w:num w:numId="14">
    <w:abstractNumId w:val="10"/>
  </w:num>
  <w:num w:numId="15">
    <w:abstractNumId w:val="0"/>
  </w:num>
  <w:num w:numId="16">
    <w:abstractNumId w:val="15"/>
  </w:num>
  <w:num w:numId="17">
    <w:abstractNumId w:val="12"/>
  </w:num>
  <w:num w:numId="18">
    <w:abstractNumId w:val="1"/>
  </w:num>
  <w:num w:numId="19">
    <w:abstractNumId w:val="14"/>
  </w:num>
  <w:num w:numId="20">
    <w:abstractNumId w:val="7"/>
  </w:num>
  <w:num w:numId="21">
    <w:abstractNumId w:val="22"/>
  </w:num>
  <w:num w:numId="22">
    <w:abstractNumId w:val="24"/>
  </w:num>
  <w:num w:numId="23">
    <w:abstractNumId w:val="23"/>
  </w:num>
  <w:num w:numId="24">
    <w:abstractNumId w:val="16"/>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07D01"/>
    <w:rsid w:val="000119C5"/>
    <w:rsid w:val="00017771"/>
    <w:rsid w:val="00034E26"/>
    <w:rsid w:val="0004092D"/>
    <w:rsid w:val="00047BD7"/>
    <w:rsid w:val="0005040D"/>
    <w:rsid w:val="00052475"/>
    <w:rsid w:val="00074149"/>
    <w:rsid w:val="000745C7"/>
    <w:rsid w:val="00074A39"/>
    <w:rsid w:val="0009016E"/>
    <w:rsid w:val="00096846"/>
    <w:rsid w:val="00096D72"/>
    <w:rsid w:val="000A11EF"/>
    <w:rsid w:val="000A30D2"/>
    <w:rsid w:val="000B63E4"/>
    <w:rsid w:val="000C5AC4"/>
    <w:rsid w:val="000E5028"/>
    <w:rsid w:val="000E5B5F"/>
    <w:rsid w:val="000F15D0"/>
    <w:rsid w:val="000F220D"/>
    <w:rsid w:val="000F2EB6"/>
    <w:rsid w:val="000F6727"/>
    <w:rsid w:val="001104C8"/>
    <w:rsid w:val="001218D3"/>
    <w:rsid w:val="00122EC3"/>
    <w:rsid w:val="00133216"/>
    <w:rsid w:val="00140D64"/>
    <w:rsid w:val="00144BA4"/>
    <w:rsid w:val="0014602E"/>
    <w:rsid w:val="00161D3B"/>
    <w:rsid w:val="001669D5"/>
    <w:rsid w:val="00167597"/>
    <w:rsid w:val="00170C51"/>
    <w:rsid w:val="00173A94"/>
    <w:rsid w:val="001747E3"/>
    <w:rsid w:val="00176413"/>
    <w:rsid w:val="0018039F"/>
    <w:rsid w:val="00183605"/>
    <w:rsid w:val="00183BF2"/>
    <w:rsid w:val="001A0235"/>
    <w:rsid w:val="001A1C80"/>
    <w:rsid w:val="001B0B2E"/>
    <w:rsid w:val="001B5674"/>
    <w:rsid w:val="001B6CC0"/>
    <w:rsid w:val="001B6E0B"/>
    <w:rsid w:val="001B6ED5"/>
    <w:rsid w:val="001C1C6B"/>
    <w:rsid w:val="001C791F"/>
    <w:rsid w:val="001D624D"/>
    <w:rsid w:val="001E29C2"/>
    <w:rsid w:val="001E4EEF"/>
    <w:rsid w:val="001F756B"/>
    <w:rsid w:val="00211385"/>
    <w:rsid w:val="00212039"/>
    <w:rsid w:val="002124D1"/>
    <w:rsid w:val="0021304A"/>
    <w:rsid w:val="00217516"/>
    <w:rsid w:val="00221827"/>
    <w:rsid w:val="00223158"/>
    <w:rsid w:val="002240E5"/>
    <w:rsid w:val="00231CE4"/>
    <w:rsid w:val="00232F4E"/>
    <w:rsid w:val="00235A22"/>
    <w:rsid w:val="00237420"/>
    <w:rsid w:val="00247011"/>
    <w:rsid w:val="0025374D"/>
    <w:rsid w:val="00253C84"/>
    <w:rsid w:val="00253D9E"/>
    <w:rsid w:val="002806B2"/>
    <w:rsid w:val="00282B49"/>
    <w:rsid w:val="00282D9F"/>
    <w:rsid w:val="00284AC6"/>
    <w:rsid w:val="002904EE"/>
    <w:rsid w:val="002921BC"/>
    <w:rsid w:val="002973FF"/>
    <w:rsid w:val="002A1C74"/>
    <w:rsid w:val="002A66AB"/>
    <w:rsid w:val="002A7997"/>
    <w:rsid w:val="002D2553"/>
    <w:rsid w:val="002D4184"/>
    <w:rsid w:val="002E2B8E"/>
    <w:rsid w:val="002F69DD"/>
    <w:rsid w:val="003011E0"/>
    <w:rsid w:val="003015AF"/>
    <w:rsid w:val="003032A7"/>
    <w:rsid w:val="00307387"/>
    <w:rsid w:val="00312EF7"/>
    <w:rsid w:val="0031604A"/>
    <w:rsid w:val="0032064A"/>
    <w:rsid w:val="003266D0"/>
    <w:rsid w:val="00335C5E"/>
    <w:rsid w:val="00336375"/>
    <w:rsid w:val="00341979"/>
    <w:rsid w:val="00355821"/>
    <w:rsid w:val="00356BA2"/>
    <w:rsid w:val="00362272"/>
    <w:rsid w:val="00363390"/>
    <w:rsid w:val="0036696A"/>
    <w:rsid w:val="00367F7D"/>
    <w:rsid w:val="00373DD6"/>
    <w:rsid w:val="003876AA"/>
    <w:rsid w:val="0039612A"/>
    <w:rsid w:val="003A54B3"/>
    <w:rsid w:val="003A59CD"/>
    <w:rsid w:val="003B521C"/>
    <w:rsid w:val="003B6FA4"/>
    <w:rsid w:val="003C1020"/>
    <w:rsid w:val="003D04CE"/>
    <w:rsid w:val="003E4C62"/>
    <w:rsid w:val="003E5AF8"/>
    <w:rsid w:val="003E6603"/>
    <w:rsid w:val="003F05AD"/>
    <w:rsid w:val="003F620E"/>
    <w:rsid w:val="00402694"/>
    <w:rsid w:val="00405D01"/>
    <w:rsid w:val="00417354"/>
    <w:rsid w:val="00420934"/>
    <w:rsid w:val="00422B98"/>
    <w:rsid w:val="00423576"/>
    <w:rsid w:val="00431A56"/>
    <w:rsid w:val="004450A4"/>
    <w:rsid w:val="00447601"/>
    <w:rsid w:val="00447B9C"/>
    <w:rsid w:val="00457637"/>
    <w:rsid w:val="00457EB1"/>
    <w:rsid w:val="00482E0A"/>
    <w:rsid w:val="00491EE6"/>
    <w:rsid w:val="00495CB7"/>
    <w:rsid w:val="004A2917"/>
    <w:rsid w:val="004B6962"/>
    <w:rsid w:val="004C434E"/>
    <w:rsid w:val="004D4269"/>
    <w:rsid w:val="004D6CEB"/>
    <w:rsid w:val="004D7B93"/>
    <w:rsid w:val="004F4249"/>
    <w:rsid w:val="004F581C"/>
    <w:rsid w:val="00502467"/>
    <w:rsid w:val="00513038"/>
    <w:rsid w:val="00515597"/>
    <w:rsid w:val="0052579E"/>
    <w:rsid w:val="005356BE"/>
    <w:rsid w:val="00545AE0"/>
    <w:rsid w:val="00552BAF"/>
    <w:rsid w:val="00554273"/>
    <w:rsid w:val="00554AE3"/>
    <w:rsid w:val="00554B1D"/>
    <w:rsid w:val="00555BBD"/>
    <w:rsid w:val="005603A4"/>
    <w:rsid w:val="005711A5"/>
    <w:rsid w:val="00574613"/>
    <w:rsid w:val="005A3EF2"/>
    <w:rsid w:val="005A785E"/>
    <w:rsid w:val="005B0346"/>
    <w:rsid w:val="005B18E8"/>
    <w:rsid w:val="005B5CDE"/>
    <w:rsid w:val="005C3EAA"/>
    <w:rsid w:val="005C54B2"/>
    <w:rsid w:val="005D6B08"/>
    <w:rsid w:val="006041AE"/>
    <w:rsid w:val="00606F72"/>
    <w:rsid w:val="00610D9A"/>
    <w:rsid w:val="00611C9A"/>
    <w:rsid w:val="00614F3B"/>
    <w:rsid w:val="006165AC"/>
    <w:rsid w:val="00616948"/>
    <w:rsid w:val="00647938"/>
    <w:rsid w:val="006528F8"/>
    <w:rsid w:val="00655C32"/>
    <w:rsid w:val="00663C7C"/>
    <w:rsid w:val="0067226D"/>
    <w:rsid w:val="00682B8F"/>
    <w:rsid w:val="00694917"/>
    <w:rsid w:val="006A027A"/>
    <w:rsid w:val="006A3D80"/>
    <w:rsid w:val="006C114C"/>
    <w:rsid w:val="006C1A3D"/>
    <w:rsid w:val="006C6806"/>
    <w:rsid w:val="006C6BE3"/>
    <w:rsid w:val="006D3779"/>
    <w:rsid w:val="006E47BA"/>
    <w:rsid w:val="006E7496"/>
    <w:rsid w:val="006E7AB8"/>
    <w:rsid w:val="006F6E39"/>
    <w:rsid w:val="0070222F"/>
    <w:rsid w:val="007034EE"/>
    <w:rsid w:val="00706BCF"/>
    <w:rsid w:val="00713A4B"/>
    <w:rsid w:val="007163CD"/>
    <w:rsid w:val="007261CA"/>
    <w:rsid w:val="0072725A"/>
    <w:rsid w:val="0073217D"/>
    <w:rsid w:val="0073541B"/>
    <w:rsid w:val="00735732"/>
    <w:rsid w:val="00743344"/>
    <w:rsid w:val="00746962"/>
    <w:rsid w:val="00746FA1"/>
    <w:rsid w:val="00760945"/>
    <w:rsid w:val="00761F6F"/>
    <w:rsid w:val="00763DFD"/>
    <w:rsid w:val="00765219"/>
    <w:rsid w:val="00766566"/>
    <w:rsid w:val="00766D8E"/>
    <w:rsid w:val="00770301"/>
    <w:rsid w:val="007774A5"/>
    <w:rsid w:val="0077752A"/>
    <w:rsid w:val="0078356C"/>
    <w:rsid w:val="00786F05"/>
    <w:rsid w:val="007A5E6C"/>
    <w:rsid w:val="007B0DA8"/>
    <w:rsid w:val="007B3992"/>
    <w:rsid w:val="007B7A6C"/>
    <w:rsid w:val="007C0565"/>
    <w:rsid w:val="007C42A2"/>
    <w:rsid w:val="007C621E"/>
    <w:rsid w:val="007D1105"/>
    <w:rsid w:val="007D11C0"/>
    <w:rsid w:val="007D2A89"/>
    <w:rsid w:val="00800E9C"/>
    <w:rsid w:val="008153A3"/>
    <w:rsid w:val="00816D2C"/>
    <w:rsid w:val="00817CB5"/>
    <w:rsid w:val="00821437"/>
    <w:rsid w:val="0083588D"/>
    <w:rsid w:val="00837B17"/>
    <w:rsid w:val="00842303"/>
    <w:rsid w:val="00850CCA"/>
    <w:rsid w:val="008522DD"/>
    <w:rsid w:val="00853F00"/>
    <w:rsid w:val="00870046"/>
    <w:rsid w:val="00885310"/>
    <w:rsid w:val="0088740B"/>
    <w:rsid w:val="00893C51"/>
    <w:rsid w:val="008D48E8"/>
    <w:rsid w:val="008D519E"/>
    <w:rsid w:val="008D58EB"/>
    <w:rsid w:val="008E35F9"/>
    <w:rsid w:val="008F6ECA"/>
    <w:rsid w:val="008F7A9A"/>
    <w:rsid w:val="00900176"/>
    <w:rsid w:val="0091704A"/>
    <w:rsid w:val="009207F7"/>
    <w:rsid w:val="00921099"/>
    <w:rsid w:val="00935114"/>
    <w:rsid w:val="00945F61"/>
    <w:rsid w:val="009537B3"/>
    <w:rsid w:val="0095442D"/>
    <w:rsid w:val="0096136C"/>
    <w:rsid w:val="00965B60"/>
    <w:rsid w:val="00970DC2"/>
    <w:rsid w:val="00973D81"/>
    <w:rsid w:val="00976DB9"/>
    <w:rsid w:val="00977B5B"/>
    <w:rsid w:val="00982059"/>
    <w:rsid w:val="00991F26"/>
    <w:rsid w:val="009973F8"/>
    <w:rsid w:val="009A413D"/>
    <w:rsid w:val="009A4895"/>
    <w:rsid w:val="009A685D"/>
    <w:rsid w:val="009A7663"/>
    <w:rsid w:val="009B2588"/>
    <w:rsid w:val="009B465A"/>
    <w:rsid w:val="009B6825"/>
    <w:rsid w:val="009D1043"/>
    <w:rsid w:val="009E3076"/>
    <w:rsid w:val="009E6DAA"/>
    <w:rsid w:val="009E72F7"/>
    <w:rsid w:val="009F5AF4"/>
    <w:rsid w:val="009F703F"/>
    <w:rsid w:val="009F778C"/>
    <w:rsid w:val="00A175B5"/>
    <w:rsid w:val="00A234AE"/>
    <w:rsid w:val="00A3091B"/>
    <w:rsid w:val="00A30A23"/>
    <w:rsid w:val="00A33454"/>
    <w:rsid w:val="00A421BB"/>
    <w:rsid w:val="00A467F6"/>
    <w:rsid w:val="00A500ED"/>
    <w:rsid w:val="00A563B3"/>
    <w:rsid w:val="00A66F04"/>
    <w:rsid w:val="00A721AE"/>
    <w:rsid w:val="00A81A76"/>
    <w:rsid w:val="00A97B43"/>
    <w:rsid w:val="00AA1BB0"/>
    <w:rsid w:val="00AB27F3"/>
    <w:rsid w:val="00AE1A80"/>
    <w:rsid w:val="00AF44E6"/>
    <w:rsid w:val="00AF49F5"/>
    <w:rsid w:val="00AF519D"/>
    <w:rsid w:val="00AF706A"/>
    <w:rsid w:val="00B05E6E"/>
    <w:rsid w:val="00B4223C"/>
    <w:rsid w:val="00B43CE1"/>
    <w:rsid w:val="00B45EC7"/>
    <w:rsid w:val="00B5091B"/>
    <w:rsid w:val="00B51083"/>
    <w:rsid w:val="00B51706"/>
    <w:rsid w:val="00B52857"/>
    <w:rsid w:val="00B55497"/>
    <w:rsid w:val="00B57853"/>
    <w:rsid w:val="00B806CB"/>
    <w:rsid w:val="00B850E1"/>
    <w:rsid w:val="00B874E5"/>
    <w:rsid w:val="00B9222E"/>
    <w:rsid w:val="00B942A2"/>
    <w:rsid w:val="00BA0BF4"/>
    <w:rsid w:val="00BA1343"/>
    <w:rsid w:val="00BA14E9"/>
    <w:rsid w:val="00BA5D2D"/>
    <w:rsid w:val="00BA6A90"/>
    <w:rsid w:val="00BB0414"/>
    <w:rsid w:val="00BB770E"/>
    <w:rsid w:val="00BB7C9D"/>
    <w:rsid w:val="00BD2351"/>
    <w:rsid w:val="00BE4C35"/>
    <w:rsid w:val="00BF26D5"/>
    <w:rsid w:val="00C058D7"/>
    <w:rsid w:val="00C12A3B"/>
    <w:rsid w:val="00C15905"/>
    <w:rsid w:val="00C31907"/>
    <w:rsid w:val="00C34E49"/>
    <w:rsid w:val="00C41B4D"/>
    <w:rsid w:val="00C42C2C"/>
    <w:rsid w:val="00C44230"/>
    <w:rsid w:val="00C4588D"/>
    <w:rsid w:val="00C478A9"/>
    <w:rsid w:val="00C51406"/>
    <w:rsid w:val="00C57AE9"/>
    <w:rsid w:val="00C62116"/>
    <w:rsid w:val="00C63496"/>
    <w:rsid w:val="00C640F6"/>
    <w:rsid w:val="00C67C07"/>
    <w:rsid w:val="00C75CD4"/>
    <w:rsid w:val="00C82229"/>
    <w:rsid w:val="00C94BEE"/>
    <w:rsid w:val="00C96211"/>
    <w:rsid w:val="00CA75AE"/>
    <w:rsid w:val="00CB3A65"/>
    <w:rsid w:val="00CB6988"/>
    <w:rsid w:val="00CC2FCB"/>
    <w:rsid w:val="00CC7D10"/>
    <w:rsid w:val="00CD1282"/>
    <w:rsid w:val="00CD24E4"/>
    <w:rsid w:val="00CD2DFC"/>
    <w:rsid w:val="00CD6FD9"/>
    <w:rsid w:val="00CD7561"/>
    <w:rsid w:val="00CD7B25"/>
    <w:rsid w:val="00CE084B"/>
    <w:rsid w:val="00CE1533"/>
    <w:rsid w:val="00CF51E4"/>
    <w:rsid w:val="00CF6A25"/>
    <w:rsid w:val="00D02BFB"/>
    <w:rsid w:val="00D030E6"/>
    <w:rsid w:val="00D05851"/>
    <w:rsid w:val="00D124AC"/>
    <w:rsid w:val="00D15AAE"/>
    <w:rsid w:val="00D15C8C"/>
    <w:rsid w:val="00D20780"/>
    <w:rsid w:val="00D25FFA"/>
    <w:rsid w:val="00D2779F"/>
    <w:rsid w:val="00D365EF"/>
    <w:rsid w:val="00D3671C"/>
    <w:rsid w:val="00D37F53"/>
    <w:rsid w:val="00D40A9E"/>
    <w:rsid w:val="00D4691C"/>
    <w:rsid w:val="00D538C0"/>
    <w:rsid w:val="00D63248"/>
    <w:rsid w:val="00D71DC1"/>
    <w:rsid w:val="00D91FE0"/>
    <w:rsid w:val="00DA01C0"/>
    <w:rsid w:val="00DA5B56"/>
    <w:rsid w:val="00DB004B"/>
    <w:rsid w:val="00DB7781"/>
    <w:rsid w:val="00DC0629"/>
    <w:rsid w:val="00DC1750"/>
    <w:rsid w:val="00DC4AF7"/>
    <w:rsid w:val="00DC58B2"/>
    <w:rsid w:val="00DC6B58"/>
    <w:rsid w:val="00DE0846"/>
    <w:rsid w:val="00DE38E8"/>
    <w:rsid w:val="00DE7922"/>
    <w:rsid w:val="00E03EFD"/>
    <w:rsid w:val="00E11636"/>
    <w:rsid w:val="00E11AB7"/>
    <w:rsid w:val="00E23500"/>
    <w:rsid w:val="00E32596"/>
    <w:rsid w:val="00E36195"/>
    <w:rsid w:val="00E4160E"/>
    <w:rsid w:val="00E53FA3"/>
    <w:rsid w:val="00E5706C"/>
    <w:rsid w:val="00E615EF"/>
    <w:rsid w:val="00E631AA"/>
    <w:rsid w:val="00E878D4"/>
    <w:rsid w:val="00E948D7"/>
    <w:rsid w:val="00E964D3"/>
    <w:rsid w:val="00EB1160"/>
    <w:rsid w:val="00ED0E93"/>
    <w:rsid w:val="00ED259E"/>
    <w:rsid w:val="00ED2628"/>
    <w:rsid w:val="00EE0B64"/>
    <w:rsid w:val="00EE1992"/>
    <w:rsid w:val="00EF235C"/>
    <w:rsid w:val="00F15589"/>
    <w:rsid w:val="00F2018A"/>
    <w:rsid w:val="00F268ED"/>
    <w:rsid w:val="00F52187"/>
    <w:rsid w:val="00F64795"/>
    <w:rsid w:val="00F70992"/>
    <w:rsid w:val="00F72286"/>
    <w:rsid w:val="00F76B0E"/>
    <w:rsid w:val="00F77A0D"/>
    <w:rsid w:val="00F87C05"/>
    <w:rsid w:val="00F9407C"/>
    <w:rsid w:val="00F972AB"/>
    <w:rsid w:val="00FA203F"/>
    <w:rsid w:val="00FA5489"/>
    <w:rsid w:val="00FB3B94"/>
    <w:rsid w:val="00FC3817"/>
    <w:rsid w:val="00FD0985"/>
    <w:rsid w:val="00FE4D1A"/>
    <w:rsid w:val="00FE682C"/>
    <w:rsid w:val="00FF148F"/>
    <w:rsid w:val="00FF623C"/>
  </w:rsids>
  <m:mathPr>
    <m:mathFont m:val="Cambria Math"/>
    <m:brkBin m:val="before"/>
    <m:brkBinSub m:val="--"/>
    <m:smallFrac/>
    <m:dispDef/>
    <m:lMargin m:val="0"/>
    <m:rMargin m:val="0"/>
    <m:defJc m:val="centerGroup"/>
    <m:wrapIndent m:val="1440"/>
    <m:intLim m:val="subSup"/>
    <m:naryLim m:val="undOvr"/>
  </m:mathPr>
  <w:themeFontLang w:val="fil-PH"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642B0C"/>
  <w15:docId w15:val="{42F77DD3-DC88-4FB3-917F-4E2577CD9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2109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sid w:val="00921099"/>
    <w:rPr>
      <w:sz w:val="20"/>
      <w:szCs w:val="20"/>
    </w:rPr>
  </w:style>
  <w:style w:type="character" w:styleId="FootnoteReference">
    <w:name w:val="footnote reference"/>
    <w:aliases w:val="ftref,16 Point,Superscript 6 Point,BVI fnr"/>
    <w:uiPriority w:val="99"/>
    <w:rsid w:val="00921099"/>
    <w:rPr>
      <w:vertAlign w:val="superscript"/>
    </w:rPr>
  </w:style>
  <w:style w:type="paragraph" w:styleId="Footer">
    <w:name w:val="footer"/>
    <w:basedOn w:val="Normal"/>
    <w:rsid w:val="00921099"/>
    <w:pPr>
      <w:tabs>
        <w:tab w:val="center" w:pos="4320"/>
        <w:tab w:val="right" w:pos="8640"/>
      </w:tabs>
    </w:pPr>
  </w:style>
  <w:style w:type="character" w:styleId="PageNumber">
    <w:name w:val="page number"/>
    <w:basedOn w:val="DefaultParagraphFont"/>
    <w:rsid w:val="00921099"/>
  </w:style>
  <w:style w:type="character" w:styleId="CommentReference">
    <w:name w:val="annotation reference"/>
    <w:semiHidden/>
    <w:rsid w:val="00921099"/>
    <w:rPr>
      <w:sz w:val="16"/>
      <w:szCs w:val="16"/>
    </w:rPr>
  </w:style>
  <w:style w:type="paragraph" w:styleId="CommentText">
    <w:name w:val="annotation text"/>
    <w:basedOn w:val="Normal"/>
    <w:link w:val="CommentTextChar"/>
    <w:rsid w:val="00921099"/>
    <w:rPr>
      <w:sz w:val="20"/>
      <w:szCs w:val="20"/>
    </w:rPr>
  </w:style>
  <w:style w:type="paragraph" w:styleId="CommentSubject">
    <w:name w:val="annotation subject"/>
    <w:basedOn w:val="CommentText"/>
    <w:next w:val="CommentText"/>
    <w:semiHidden/>
    <w:rsid w:val="00921099"/>
    <w:rPr>
      <w:b/>
      <w:bCs/>
    </w:rPr>
  </w:style>
  <w:style w:type="paragraph" w:styleId="BalloonText">
    <w:name w:val="Balloon Text"/>
    <w:basedOn w:val="Normal"/>
    <w:semiHidden/>
    <w:rsid w:val="00921099"/>
    <w:rPr>
      <w:rFonts w:ascii="Tahoma" w:hAnsi="Tahoma"/>
      <w:sz w:val="16"/>
      <w:szCs w:val="16"/>
    </w:rPr>
  </w:style>
  <w:style w:type="paragraph" w:styleId="Header">
    <w:name w:val="header"/>
    <w:basedOn w:val="Normal"/>
    <w:rsid w:val="00921099"/>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HTMLPreformatted">
    <w:name w:val="HTML Preformatted"/>
    <w:basedOn w:val="Normal"/>
    <w:link w:val="HTMLPreformattedChar"/>
    <w:uiPriority w:val="99"/>
    <w:unhideWhenUsed/>
    <w:rsid w:val="003D04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fil-PH" w:eastAsia="fil-PH"/>
    </w:rPr>
  </w:style>
  <w:style w:type="character" w:customStyle="1" w:styleId="HTMLPreformattedChar">
    <w:name w:val="HTML Preformatted Char"/>
    <w:basedOn w:val="DefaultParagraphFont"/>
    <w:link w:val="HTMLPreformatted"/>
    <w:uiPriority w:val="99"/>
    <w:rsid w:val="003D04CE"/>
    <w:rPr>
      <w:rFonts w:ascii="Courier New" w:hAnsi="Courier New" w:cs="Courier New"/>
      <w:lang w:val="fil-PH" w:eastAsia="fil-PH"/>
    </w:rPr>
  </w:style>
  <w:style w:type="paragraph" w:styleId="ListParagraph">
    <w:name w:val="List Paragraph"/>
    <w:basedOn w:val="Normal"/>
    <w:uiPriority w:val="72"/>
    <w:qFormat/>
    <w:rsid w:val="00E631AA"/>
    <w:pPr>
      <w:ind w:left="720"/>
      <w:contextualSpacing/>
    </w:pPr>
  </w:style>
  <w:style w:type="character" w:customStyle="1" w:styleId="CommentTextChar">
    <w:name w:val="Comment Text Char"/>
    <w:link w:val="CommentText"/>
    <w:rsid w:val="008358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0310">
      <w:bodyDiv w:val="1"/>
      <w:marLeft w:val="0"/>
      <w:marRight w:val="0"/>
      <w:marTop w:val="0"/>
      <w:marBottom w:val="0"/>
      <w:divBdr>
        <w:top w:val="none" w:sz="0" w:space="0" w:color="auto"/>
        <w:left w:val="none" w:sz="0" w:space="0" w:color="auto"/>
        <w:bottom w:val="none" w:sz="0" w:space="0" w:color="auto"/>
        <w:right w:val="none" w:sz="0" w:space="0" w:color="auto"/>
      </w:divBdr>
    </w:div>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21595">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465332">
      <w:bodyDiv w:val="1"/>
      <w:marLeft w:val="0"/>
      <w:marRight w:val="0"/>
      <w:marTop w:val="0"/>
      <w:marBottom w:val="0"/>
      <w:divBdr>
        <w:top w:val="none" w:sz="0" w:space="0" w:color="auto"/>
        <w:left w:val="none" w:sz="0" w:space="0" w:color="auto"/>
        <w:bottom w:val="none" w:sz="0" w:space="0" w:color="auto"/>
        <w:right w:val="none" w:sz="0" w:space="0" w:color="auto"/>
      </w:divBdr>
    </w:div>
    <w:div w:id="480654652">
      <w:bodyDiv w:val="1"/>
      <w:marLeft w:val="0"/>
      <w:marRight w:val="0"/>
      <w:marTop w:val="0"/>
      <w:marBottom w:val="0"/>
      <w:divBdr>
        <w:top w:val="none" w:sz="0" w:space="0" w:color="auto"/>
        <w:left w:val="none" w:sz="0" w:space="0" w:color="auto"/>
        <w:bottom w:val="none" w:sz="0" w:space="0" w:color="auto"/>
        <w:right w:val="none" w:sz="0" w:space="0" w:color="auto"/>
      </w:divBdr>
    </w:div>
    <w:div w:id="793980587">
      <w:bodyDiv w:val="1"/>
      <w:marLeft w:val="0"/>
      <w:marRight w:val="0"/>
      <w:marTop w:val="0"/>
      <w:marBottom w:val="0"/>
      <w:divBdr>
        <w:top w:val="none" w:sz="0" w:space="0" w:color="auto"/>
        <w:left w:val="none" w:sz="0" w:space="0" w:color="auto"/>
        <w:bottom w:val="none" w:sz="0" w:space="0" w:color="auto"/>
        <w:right w:val="none" w:sz="0" w:space="0" w:color="auto"/>
      </w:divBdr>
    </w:div>
    <w:div w:id="806629878">
      <w:bodyDiv w:val="1"/>
      <w:marLeft w:val="0"/>
      <w:marRight w:val="0"/>
      <w:marTop w:val="0"/>
      <w:marBottom w:val="0"/>
      <w:divBdr>
        <w:top w:val="none" w:sz="0" w:space="0" w:color="auto"/>
        <w:left w:val="none" w:sz="0" w:space="0" w:color="auto"/>
        <w:bottom w:val="none" w:sz="0" w:space="0" w:color="auto"/>
        <w:right w:val="none" w:sz="0" w:space="0" w:color="auto"/>
      </w:divBdr>
    </w:div>
    <w:div w:id="823620763">
      <w:bodyDiv w:val="1"/>
      <w:marLeft w:val="0"/>
      <w:marRight w:val="0"/>
      <w:marTop w:val="0"/>
      <w:marBottom w:val="0"/>
      <w:divBdr>
        <w:top w:val="none" w:sz="0" w:space="0" w:color="auto"/>
        <w:left w:val="none" w:sz="0" w:space="0" w:color="auto"/>
        <w:bottom w:val="none" w:sz="0" w:space="0" w:color="auto"/>
        <w:right w:val="none" w:sz="0" w:space="0" w:color="auto"/>
      </w:divBdr>
    </w:div>
    <w:div w:id="1014187755">
      <w:bodyDiv w:val="1"/>
      <w:marLeft w:val="0"/>
      <w:marRight w:val="0"/>
      <w:marTop w:val="0"/>
      <w:marBottom w:val="0"/>
      <w:divBdr>
        <w:top w:val="none" w:sz="0" w:space="0" w:color="auto"/>
        <w:left w:val="none" w:sz="0" w:space="0" w:color="auto"/>
        <w:bottom w:val="none" w:sz="0" w:space="0" w:color="auto"/>
        <w:right w:val="none" w:sz="0" w:space="0" w:color="auto"/>
      </w:divBdr>
    </w:div>
    <w:div w:id="1117985745">
      <w:bodyDiv w:val="1"/>
      <w:marLeft w:val="0"/>
      <w:marRight w:val="0"/>
      <w:marTop w:val="0"/>
      <w:marBottom w:val="0"/>
      <w:divBdr>
        <w:top w:val="none" w:sz="0" w:space="0" w:color="auto"/>
        <w:left w:val="none" w:sz="0" w:space="0" w:color="auto"/>
        <w:bottom w:val="none" w:sz="0" w:space="0" w:color="auto"/>
        <w:right w:val="none" w:sz="0" w:space="0" w:color="auto"/>
      </w:divBdr>
    </w:div>
    <w:div w:id="1127889905">
      <w:bodyDiv w:val="1"/>
      <w:marLeft w:val="0"/>
      <w:marRight w:val="0"/>
      <w:marTop w:val="0"/>
      <w:marBottom w:val="0"/>
      <w:divBdr>
        <w:top w:val="none" w:sz="0" w:space="0" w:color="auto"/>
        <w:left w:val="none" w:sz="0" w:space="0" w:color="auto"/>
        <w:bottom w:val="none" w:sz="0" w:space="0" w:color="auto"/>
        <w:right w:val="none" w:sz="0" w:space="0" w:color="auto"/>
      </w:divBdr>
      <w:divsChild>
        <w:div w:id="508251090">
          <w:marLeft w:val="0"/>
          <w:marRight w:val="0"/>
          <w:marTop w:val="0"/>
          <w:marBottom w:val="0"/>
          <w:divBdr>
            <w:top w:val="none" w:sz="0" w:space="0" w:color="auto"/>
            <w:left w:val="none" w:sz="0" w:space="0" w:color="auto"/>
            <w:bottom w:val="none" w:sz="0" w:space="0" w:color="auto"/>
            <w:right w:val="none" w:sz="0" w:space="0" w:color="auto"/>
          </w:divBdr>
        </w:div>
      </w:divsChild>
    </w:div>
    <w:div w:id="1214075003">
      <w:bodyDiv w:val="1"/>
      <w:marLeft w:val="0"/>
      <w:marRight w:val="0"/>
      <w:marTop w:val="0"/>
      <w:marBottom w:val="0"/>
      <w:divBdr>
        <w:top w:val="none" w:sz="0" w:space="0" w:color="auto"/>
        <w:left w:val="none" w:sz="0" w:space="0" w:color="auto"/>
        <w:bottom w:val="none" w:sz="0" w:space="0" w:color="auto"/>
        <w:right w:val="none" w:sz="0" w:space="0" w:color="auto"/>
      </w:divBdr>
    </w:div>
    <w:div w:id="1270426538">
      <w:bodyDiv w:val="1"/>
      <w:marLeft w:val="0"/>
      <w:marRight w:val="0"/>
      <w:marTop w:val="0"/>
      <w:marBottom w:val="0"/>
      <w:divBdr>
        <w:top w:val="none" w:sz="0" w:space="0" w:color="auto"/>
        <w:left w:val="none" w:sz="0" w:space="0" w:color="auto"/>
        <w:bottom w:val="none" w:sz="0" w:space="0" w:color="auto"/>
        <w:right w:val="none" w:sz="0" w:space="0" w:color="auto"/>
      </w:divBdr>
    </w:div>
    <w:div w:id="1306006697">
      <w:bodyDiv w:val="1"/>
      <w:marLeft w:val="0"/>
      <w:marRight w:val="0"/>
      <w:marTop w:val="0"/>
      <w:marBottom w:val="0"/>
      <w:divBdr>
        <w:top w:val="none" w:sz="0" w:space="0" w:color="auto"/>
        <w:left w:val="none" w:sz="0" w:space="0" w:color="auto"/>
        <w:bottom w:val="none" w:sz="0" w:space="0" w:color="auto"/>
        <w:right w:val="none" w:sz="0" w:space="0" w:color="auto"/>
      </w:divBdr>
    </w:div>
    <w:div w:id="1316227172">
      <w:bodyDiv w:val="1"/>
      <w:marLeft w:val="0"/>
      <w:marRight w:val="0"/>
      <w:marTop w:val="0"/>
      <w:marBottom w:val="0"/>
      <w:divBdr>
        <w:top w:val="none" w:sz="0" w:space="0" w:color="auto"/>
        <w:left w:val="none" w:sz="0" w:space="0" w:color="auto"/>
        <w:bottom w:val="none" w:sz="0" w:space="0" w:color="auto"/>
        <w:right w:val="none" w:sz="0" w:space="0" w:color="auto"/>
      </w:divBdr>
    </w:div>
    <w:div w:id="1335260541">
      <w:bodyDiv w:val="1"/>
      <w:marLeft w:val="0"/>
      <w:marRight w:val="0"/>
      <w:marTop w:val="0"/>
      <w:marBottom w:val="0"/>
      <w:divBdr>
        <w:top w:val="none" w:sz="0" w:space="0" w:color="auto"/>
        <w:left w:val="none" w:sz="0" w:space="0" w:color="auto"/>
        <w:bottom w:val="none" w:sz="0" w:space="0" w:color="auto"/>
        <w:right w:val="none" w:sz="0" w:space="0" w:color="auto"/>
      </w:divBdr>
      <w:divsChild>
        <w:div w:id="1402365287">
          <w:marLeft w:val="0"/>
          <w:marRight w:val="0"/>
          <w:marTop w:val="0"/>
          <w:marBottom w:val="0"/>
          <w:divBdr>
            <w:top w:val="none" w:sz="0" w:space="0" w:color="auto"/>
            <w:left w:val="none" w:sz="0" w:space="0" w:color="auto"/>
            <w:bottom w:val="none" w:sz="0" w:space="0" w:color="auto"/>
            <w:right w:val="none" w:sz="0" w:space="0" w:color="auto"/>
          </w:divBdr>
          <w:divsChild>
            <w:div w:id="1734305197">
              <w:marLeft w:val="0"/>
              <w:marRight w:val="0"/>
              <w:marTop w:val="0"/>
              <w:marBottom w:val="0"/>
              <w:divBdr>
                <w:top w:val="none" w:sz="0" w:space="0" w:color="auto"/>
                <w:left w:val="none" w:sz="0" w:space="0" w:color="auto"/>
                <w:bottom w:val="none" w:sz="0" w:space="0" w:color="auto"/>
                <w:right w:val="none" w:sz="0" w:space="0" w:color="auto"/>
              </w:divBdr>
              <w:divsChild>
                <w:div w:id="2142184159">
                  <w:marLeft w:val="0"/>
                  <w:marRight w:val="0"/>
                  <w:marTop w:val="0"/>
                  <w:marBottom w:val="0"/>
                  <w:divBdr>
                    <w:top w:val="none" w:sz="0" w:space="0" w:color="auto"/>
                    <w:left w:val="none" w:sz="0" w:space="0" w:color="auto"/>
                    <w:bottom w:val="none" w:sz="0" w:space="0" w:color="auto"/>
                    <w:right w:val="none" w:sz="0" w:space="0" w:color="auto"/>
                  </w:divBdr>
                  <w:divsChild>
                    <w:div w:id="143505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497695858">
      <w:bodyDiv w:val="1"/>
      <w:marLeft w:val="0"/>
      <w:marRight w:val="0"/>
      <w:marTop w:val="0"/>
      <w:marBottom w:val="0"/>
      <w:divBdr>
        <w:top w:val="none" w:sz="0" w:space="0" w:color="auto"/>
        <w:left w:val="none" w:sz="0" w:space="0" w:color="auto"/>
        <w:bottom w:val="none" w:sz="0" w:space="0" w:color="auto"/>
        <w:right w:val="none" w:sz="0" w:space="0" w:color="auto"/>
      </w:divBdr>
      <w:divsChild>
        <w:div w:id="800541760">
          <w:marLeft w:val="0"/>
          <w:marRight w:val="0"/>
          <w:marTop w:val="0"/>
          <w:marBottom w:val="0"/>
          <w:divBdr>
            <w:top w:val="none" w:sz="0" w:space="0" w:color="auto"/>
            <w:left w:val="none" w:sz="0" w:space="0" w:color="auto"/>
            <w:bottom w:val="none" w:sz="0" w:space="0" w:color="auto"/>
            <w:right w:val="none" w:sz="0" w:space="0" w:color="auto"/>
          </w:divBdr>
        </w:div>
      </w:divsChild>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789199">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283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Cameroon</GEFCountry>
    <Classification xmlns="ceb00776-aa5c-4fc8-b6fe-5f035152e4b6">Public</Classification>
    <Country1 xmlns="ceb00776-aa5c-4fc8-b6fe-5f035152e4b6" xsi:nil="true"/>
    <DocPrefix xmlns="ceb00776-aa5c-4fc8-b6fe-5f035152e4b6">Project Implementation Report (PIR)</DocPrefix>
    <GEFID xmlns="ceb00776-aa5c-4fc8-b6fe-5f035152e4b6">5367</GEFID>
    <ProjectType xmlns="ceb00776-aa5c-4fc8-b6fe-5f035152e4b6">FSP</ProjectType>
    <GEFProjectID xmlns="ceb00776-aa5c-4fc8-b6fe-5f035152e4b6">9b5dd11f-df7c-e811-8124-3863bb2e1360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PCB Reduction In Cameroon Through The Use Of Local Expertise And The Development Of National Capacities </ProjectTitle>
    <TrustFundType xmlns="ceb00776-aa5c-4fc8-b6fe-5f035152e4b6">GET</TrustFundType>
    <TaxCatchAll xmlns="3e02667f-0271-471b-bd6e-11a2e16def1d"/>
    <DocumentTitle xmlns="ceb00776-aa5c-4fc8-b6fe-5f035152e4b6">5367_2019_PIR_UNEP_PCB Reduction </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E98FED-49B6-41B4-A3F1-FC1DB943FC3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60AB530-68B7-4CEE-A243-7B11700F0AC7}">
  <ds:schemaRefs>
    <ds:schemaRef ds:uri="http://schemas.microsoft.com/sharepoint/v3/contenttype/forms"/>
  </ds:schemaRefs>
</ds:datastoreItem>
</file>

<file path=customXml/itemProps3.xml><?xml version="1.0" encoding="utf-8"?>
<ds:datastoreItem xmlns:ds="http://schemas.openxmlformats.org/officeDocument/2006/customXml" ds:itemID="{8B347DBA-CF7C-4ED6-8968-88AB8FAB3D42}"/>
</file>

<file path=docProps/app.xml><?xml version="1.0" encoding="utf-8"?>
<Properties xmlns="http://schemas.openxmlformats.org/officeDocument/2006/extended-properties" xmlns:vt="http://schemas.openxmlformats.org/officeDocument/2006/docPropsVTypes">
  <Template>Normal.dotm</Template>
  <TotalTime>27</TotalTime>
  <Pages>40</Pages>
  <Words>9047</Words>
  <Characters>51568</Characters>
  <Application>Microsoft Office Word</Application>
  <DocSecurity>0</DocSecurity>
  <Lines>429</Lines>
  <Paragraphs>120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UNEP GEF PIR FY 06</vt:lpstr>
      <vt:lpstr>UNEP GEF PIR FY 06</vt:lpstr>
    </vt:vector>
  </TitlesOfParts>
  <Company>Hewlett-Packard</Company>
  <LinksUpToDate>false</LinksUpToDate>
  <CharactersWithSpaces>60495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Carmen Tavera</dc:creator>
  <cp:lastModifiedBy>Irene Galan</cp:lastModifiedBy>
  <cp:revision>12</cp:revision>
  <cp:lastPrinted>2019-03-28T13:02:00Z</cp:lastPrinted>
  <dcterms:created xsi:type="dcterms:W3CDTF">2019-10-31T16:33:00Z</dcterms:created>
  <dcterms:modified xsi:type="dcterms:W3CDTF">2019-11-01T11:48:00Z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